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BDA4" w14:textId="77777777" w:rsidR="008F2484" w:rsidRPr="007C64CD" w:rsidRDefault="009847E6" w:rsidP="00386B75">
      <w:pP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19</w:t>
      </w:r>
      <w:r w:rsidRPr="007C64CD">
        <w:rPr>
          <w:rFonts w:ascii="Arial Narrow" w:hAnsi="Arial Narrow" w:cstheme="majorHAnsi"/>
          <w:sz w:val="32"/>
          <w:szCs w:val="32"/>
          <w:vertAlign w:val="superscript"/>
          <w:lang w:val="en-GB"/>
        </w:rPr>
        <w:t>th</w:t>
      </w:r>
      <w:r w:rsidRPr="007C64CD">
        <w:rPr>
          <w:rFonts w:ascii="Arial Narrow" w:hAnsi="Arial Narrow" w:cstheme="majorHAnsi"/>
          <w:sz w:val="32"/>
          <w:szCs w:val="32"/>
          <w:lang w:val="en-GB"/>
        </w:rPr>
        <w:t xml:space="preserve"> – 29</w:t>
      </w:r>
      <w:r w:rsidRPr="007C64CD">
        <w:rPr>
          <w:rFonts w:ascii="Arial Narrow" w:hAnsi="Arial Narrow" w:cstheme="majorHAnsi"/>
          <w:sz w:val="32"/>
          <w:szCs w:val="32"/>
          <w:vertAlign w:val="superscript"/>
          <w:lang w:val="en-GB"/>
        </w:rPr>
        <w:t>th</w:t>
      </w:r>
      <w:r w:rsidRPr="007C64CD">
        <w:rPr>
          <w:rFonts w:ascii="Arial Narrow" w:hAnsi="Arial Narrow" w:cstheme="majorHAnsi"/>
          <w:sz w:val="32"/>
          <w:szCs w:val="32"/>
          <w:lang w:val="en-GB"/>
        </w:rPr>
        <w:t xml:space="preserve"> </w:t>
      </w:r>
      <w:r w:rsidR="00FD2A65" w:rsidRPr="007C64CD">
        <w:rPr>
          <w:rFonts w:ascii="Arial Narrow" w:hAnsi="Arial Narrow" w:cstheme="majorHAnsi"/>
          <w:sz w:val="32"/>
          <w:szCs w:val="32"/>
          <w:lang w:val="en-GB"/>
        </w:rPr>
        <w:t>July</w:t>
      </w:r>
      <w:r w:rsidR="00A12E91" w:rsidRPr="007C64CD">
        <w:rPr>
          <w:rFonts w:ascii="Arial Narrow" w:hAnsi="Arial Narrow" w:cstheme="majorHAnsi"/>
          <w:sz w:val="32"/>
          <w:szCs w:val="32"/>
          <w:lang w:val="en-GB"/>
        </w:rPr>
        <w:t xml:space="preserve"> 2018</w:t>
      </w:r>
    </w:p>
    <w:p w14:paraId="1ADA1598" w14:textId="77777777" w:rsidR="008F2484" w:rsidRPr="007C64CD" w:rsidRDefault="00FD2A65" w:rsidP="00D117D2">
      <w:pP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Bratislava</w:t>
      </w:r>
      <w:r w:rsidR="00A12E91" w:rsidRPr="007C64CD">
        <w:rPr>
          <w:rFonts w:ascii="Arial Narrow" w:hAnsi="Arial Narrow" w:cstheme="majorHAnsi"/>
          <w:sz w:val="32"/>
          <w:szCs w:val="32"/>
          <w:lang w:val="en-GB"/>
        </w:rPr>
        <w:t>, SLOVAKIA</w:t>
      </w:r>
    </w:p>
    <w:p w14:paraId="3B7B39F7" w14:textId="77777777" w:rsidR="00A12E91" w:rsidRPr="007C64CD" w:rsidRDefault="00FD2A65" w:rsidP="00D117D2">
      <w:pPr>
        <w:pBdr>
          <w:bottom w:val="single" w:sz="4" w:space="1" w:color="auto"/>
        </w:pBd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Prague</w:t>
      </w:r>
      <w:r w:rsidR="00A12E91" w:rsidRPr="007C64CD">
        <w:rPr>
          <w:rFonts w:ascii="Arial Narrow" w:hAnsi="Arial Narrow" w:cstheme="majorHAnsi"/>
          <w:sz w:val="32"/>
          <w:szCs w:val="32"/>
          <w:lang w:val="en-GB"/>
        </w:rPr>
        <w:t>, CZECH REPUBLIC</w:t>
      </w:r>
    </w:p>
    <w:p w14:paraId="016B9918" w14:textId="77777777" w:rsidR="00A12E91" w:rsidRPr="007C64CD" w:rsidRDefault="002C7C07" w:rsidP="00386B75">
      <w:pPr>
        <w:spacing w:before="60" w:after="240" w:line="276" w:lineRule="auto"/>
        <w:ind w:right="5812"/>
        <w:jc w:val="both"/>
        <w:rPr>
          <w:rFonts w:ascii="Arial Narrow" w:hAnsi="Arial Narrow" w:cstheme="majorHAnsi"/>
          <w:color w:val="00ADB2"/>
          <w:sz w:val="32"/>
          <w:szCs w:val="32"/>
          <w:lang w:val="en-GB"/>
        </w:rPr>
      </w:pPr>
      <w:r w:rsidRPr="007C64CD">
        <w:rPr>
          <w:rFonts w:ascii="Arial Narrow" w:hAnsi="Arial Narrow" w:cstheme="majorHAnsi"/>
          <w:color w:val="00ADB2"/>
          <w:sz w:val="32"/>
          <w:szCs w:val="32"/>
          <w:lang w:val="en-GB"/>
        </w:rPr>
        <w:t>www.50icho.eu</w:t>
      </w:r>
    </w:p>
    <w:p w14:paraId="17DCD176" w14:textId="77777777" w:rsidR="00A12E91" w:rsidRPr="007C64CD" w:rsidRDefault="00A12E91" w:rsidP="00D117D2">
      <w:pPr>
        <w:spacing w:after="240" w:line="276" w:lineRule="auto"/>
        <w:jc w:val="both"/>
        <w:rPr>
          <w:rFonts w:ascii="Arial Narrow" w:hAnsi="Arial Narrow" w:cstheme="majorHAnsi"/>
          <w:b/>
          <w:color w:val="00ADB2"/>
          <w:sz w:val="36"/>
          <w:szCs w:val="36"/>
          <w:lang w:val="en-GB"/>
        </w:rPr>
      </w:pPr>
    </w:p>
    <w:p w14:paraId="0D5C6800" w14:textId="77777777" w:rsidR="002C7C07" w:rsidRPr="007C64CD" w:rsidRDefault="002C7C07" w:rsidP="00D117D2">
      <w:pPr>
        <w:spacing w:after="240" w:line="276" w:lineRule="auto"/>
        <w:jc w:val="both"/>
        <w:rPr>
          <w:rFonts w:ascii="Arial Narrow" w:hAnsi="Arial Narrow" w:cstheme="majorHAnsi"/>
          <w:b/>
          <w:color w:val="00ADB2"/>
          <w:sz w:val="36"/>
          <w:szCs w:val="36"/>
          <w:lang w:val="en-GB"/>
        </w:rPr>
      </w:pPr>
    </w:p>
    <w:p w14:paraId="2D0E7598" w14:textId="77777777" w:rsidR="002C7C07" w:rsidRPr="007C64CD" w:rsidRDefault="002C7C07" w:rsidP="00D117D2">
      <w:pPr>
        <w:spacing w:after="240" w:line="276" w:lineRule="auto"/>
        <w:jc w:val="both"/>
        <w:rPr>
          <w:rFonts w:ascii="Arial Narrow" w:hAnsi="Arial Narrow" w:cstheme="majorHAnsi"/>
          <w:b/>
          <w:color w:val="00ADB2"/>
          <w:sz w:val="36"/>
          <w:szCs w:val="36"/>
          <w:lang w:val="en-GB"/>
        </w:rPr>
      </w:pPr>
    </w:p>
    <w:p w14:paraId="1EC22326" w14:textId="77777777" w:rsidR="00A12E91" w:rsidRPr="007C64CD" w:rsidRDefault="00AA1FD0" w:rsidP="005D00C6">
      <w:pPr>
        <w:spacing w:after="120" w:line="276" w:lineRule="auto"/>
        <w:jc w:val="center"/>
        <w:rPr>
          <w:rFonts w:ascii="Arial Narrow" w:hAnsi="Arial Narrow" w:cstheme="majorHAnsi"/>
          <w:b/>
          <w:color w:val="00ADB2"/>
          <w:sz w:val="52"/>
          <w:szCs w:val="52"/>
          <w:lang w:val="en-GB"/>
        </w:rPr>
      </w:pPr>
      <w:r w:rsidRPr="007C64CD">
        <w:rPr>
          <w:rFonts w:ascii="Arial Narrow" w:hAnsi="Arial Narrow" w:cstheme="majorHAnsi"/>
          <w:b/>
          <w:color w:val="00ADB2"/>
          <w:sz w:val="52"/>
          <w:szCs w:val="52"/>
          <w:lang w:val="en-GB"/>
        </w:rPr>
        <w:t>PRAC</w:t>
      </w:r>
      <w:r w:rsidR="005D00C6" w:rsidRPr="007C64CD">
        <w:rPr>
          <w:rFonts w:ascii="Arial Narrow" w:hAnsi="Arial Narrow" w:cstheme="majorHAnsi"/>
          <w:b/>
          <w:color w:val="00ADB2"/>
          <w:sz w:val="52"/>
          <w:szCs w:val="52"/>
          <w:lang w:val="en-GB"/>
        </w:rPr>
        <w:t>TICAL</w:t>
      </w:r>
      <w:r w:rsidR="002C7C07" w:rsidRPr="007C64CD">
        <w:rPr>
          <w:rFonts w:ascii="Arial Narrow" w:hAnsi="Arial Narrow" w:cstheme="majorHAnsi"/>
          <w:b/>
          <w:color w:val="00ADB2"/>
          <w:sz w:val="52"/>
          <w:szCs w:val="52"/>
          <w:lang w:val="en-GB"/>
        </w:rPr>
        <w:t xml:space="preserve"> PROBLEMS</w:t>
      </w:r>
    </w:p>
    <w:p w14:paraId="18CB1940" w14:textId="77777777" w:rsidR="002C7C07" w:rsidRPr="007C64CD" w:rsidRDefault="002C7C07" w:rsidP="00D117D2">
      <w:pPr>
        <w:spacing w:after="240" w:line="276" w:lineRule="auto"/>
        <w:jc w:val="both"/>
        <w:rPr>
          <w:rFonts w:ascii="Arial Narrow" w:hAnsi="Arial Narrow" w:cstheme="majorHAnsi"/>
          <w:color w:val="00ADB2"/>
          <w:sz w:val="36"/>
          <w:szCs w:val="36"/>
          <w:lang w:val="en-GB"/>
        </w:rPr>
      </w:pPr>
    </w:p>
    <w:p w14:paraId="42945D11" w14:textId="77777777" w:rsidR="00DD525E" w:rsidRPr="007C64CD" w:rsidRDefault="00DD525E" w:rsidP="00D117D2">
      <w:pPr>
        <w:spacing w:after="240" w:line="276" w:lineRule="auto"/>
        <w:jc w:val="both"/>
        <w:rPr>
          <w:rFonts w:ascii="Arial Narrow" w:hAnsi="Arial Narrow" w:cstheme="majorHAnsi"/>
          <w:color w:val="00ADB2"/>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5918"/>
      </w:tblGrid>
      <w:tr w:rsidR="00DD525E" w:rsidRPr="007C64CD" w14:paraId="7716BAF8" w14:textId="77777777" w:rsidTr="00DD525E">
        <w:trPr>
          <w:trHeight w:hRule="exact" w:val="454"/>
        </w:trPr>
        <w:tc>
          <w:tcPr>
            <w:tcW w:w="3228" w:type="dxa"/>
            <w:vAlign w:val="center"/>
          </w:tcPr>
          <w:p w14:paraId="50C328D5" w14:textId="77777777" w:rsidR="00DD525E" w:rsidRPr="007C64CD" w:rsidRDefault="00DD525E" w:rsidP="0072793E">
            <w:pPr>
              <w:spacing w:before="60" w:after="60"/>
              <w:rPr>
                <w:rFonts w:ascii="Arial" w:hAnsi="Arial"/>
                <w:b/>
                <w:color w:val="000000"/>
                <w:sz w:val="24"/>
                <w:szCs w:val="24"/>
                <w:lang w:val="en-GB"/>
              </w:rPr>
            </w:pPr>
            <w:r w:rsidRPr="007C64CD">
              <w:rPr>
                <w:rFonts w:ascii="Arial" w:hAnsi="Arial"/>
                <w:b/>
                <w:color w:val="000000"/>
                <w:sz w:val="24"/>
                <w:szCs w:val="24"/>
                <w:lang w:val="en-GB"/>
              </w:rPr>
              <w:t>Country:</w:t>
            </w:r>
          </w:p>
        </w:tc>
        <w:tc>
          <w:tcPr>
            <w:tcW w:w="5918" w:type="dxa"/>
            <w:vAlign w:val="center"/>
          </w:tcPr>
          <w:p w14:paraId="6A0258D4" w14:textId="77777777" w:rsidR="00DD525E" w:rsidRPr="007C64CD" w:rsidRDefault="00DD525E" w:rsidP="0072793E">
            <w:pPr>
              <w:spacing w:before="60" w:after="60"/>
              <w:rPr>
                <w:color w:val="000000"/>
                <w:sz w:val="24"/>
                <w:szCs w:val="24"/>
                <w:lang w:val="en-GB"/>
              </w:rPr>
            </w:pPr>
          </w:p>
        </w:tc>
      </w:tr>
      <w:tr w:rsidR="00DD525E" w:rsidRPr="007C64CD" w14:paraId="1FA9479D" w14:textId="77777777" w:rsidTr="00DD525E">
        <w:trPr>
          <w:trHeight w:hRule="exact" w:val="454"/>
        </w:trPr>
        <w:tc>
          <w:tcPr>
            <w:tcW w:w="3228" w:type="dxa"/>
            <w:vAlign w:val="center"/>
          </w:tcPr>
          <w:p w14:paraId="3E0FA2E5" w14:textId="77777777" w:rsidR="00DD525E" w:rsidRPr="007C64CD" w:rsidRDefault="00DD525E" w:rsidP="0072793E">
            <w:pPr>
              <w:spacing w:before="60" w:after="60"/>
              <w:rPr>
                <w:rFonts w:ascii="Arial" w:hAnsi="Arial"/>
                <w:b/>
                <w:color w:val="000000"/>
                <w:sz w:val="24"/>
                <w:szCs w:val="24"/>
                <w:lang w:val="en-GB"/>
              </w:rPr>
            </w:pPr>
            <w:r w:rsidRPr="007C64CD">
              <w:rPr>
                <w:rFonts w:ascii="Arial" w:hAnsi="Arial"/>
                <w:b/>
                <w:color w:val="000000"/>
                <w:sz w:val="24"/>
                <w:szCs w:val="24"/>
                <w:lang w:val="en-GB"/>
              </w:rPr>
              <w:t>Name as in passport:</w:t>
            </w:r>
          </w:p>
        </w:tc>
        <w:tc>
          <w:tcPr>
            <w:tcW w:w="5918" w:type="dxa"/>
            <w:vAlign w:val="center"/>
          </w:tcPr>
          <w:p w14:paraId="78E90D1F" w14:textId="77777777" w:rsidR="00DD525E" w:rsidRPr="007C64CD" w:rsidRDefault="00DD525E" w:rsidP="0072793E">
            <w:pPr>
              <w:spacing w:before="60" w:after="60"/>
              <w:rPr>
                <w:color w:val="000000"/>
                <w:sz w:val="24"/>
                <w:szCs w:val="24"/>
                <w:lang w:val="en-GB"/>
              </w:rPr>
            </w:pPr>
          </w:p>
        </w:tc>
      </w:tr>
      <w:tr w:rsidR="00DD525E" w:rsidRPr="007C64CD" w14:paraId="24FF51DD" w14:textId="77777777" w:rsidTr="00DD525E">
        <w:trPr>
          <w:trHeight w:hRule="exact" w:val="454"/>
        </w:trPr>
        <w:tc>
          <w:tcPr>
            <w:tcW w:w="3228" w:type="dxa"/>
            <w:vAlign w:val="center"/>
          </w:tcPr>
          <w:p w14:paraId="3C2D147F" w14:textId="77777777" w:rsidR="00DD525E" w:rsidRPr="007C64CD" w:rsidRDefault="00EB4A9C" w:rsidP="0072793E">
            <w:pPr>
              <w:spacing w:before="60" w:after="60"/>
              <w:rPr>
                <w:rFonts w:ascii="Arial" w:hAnsi="Arial"/>
                <w:b/>
                <w:color w:val="000000"/>
                <w:sz w:val="24"/>
                <w:szCs w:val="24"/>
                <w:lang w:val="en-GB"/>
              </w:rPr>
            </w:pPr>
            <w:r w:rsidRPr="007C64CD">
              <w:rPr>
                <w:rFonts w:ascii="Arial" w:hAnsi="Arial"/>
                <w:b/>
                <w:color w:val="000000"/>
                <w:sz w:val="24"/>
                <w:szCs w:val="24"/>
                <w:lang w:val="en-GB"/>
              </w:rPr>
              <w:t>Student c</w:t>
            </w:r>
            <w:r w:rsidR="00DD525E" w:rsidRPr="007C64CD">
              <w:rPr>
                <w:rFonts w:ascii="Arial" w:hAnsi="Arial"/>
                <w:b/>
                <w:color w:val="000000"/>
                <w:sz w:val="24"/>
                <w:szCs w:val="24"/>
                <w:lang w:val="en-GB"/>
              </w:rPr>
              <w:t>ode:</w:t>
            </w:r>
          </w:p>
        </w:tc>
        <w:tc>
          <w:tcPr>
            <w:tcW w:w="5918" w:type="dxa"/>
            <w:vAlign w:val="center"/>
          </w:tcPr>
          <w:p w14:paraId="28782A66" w14:textId="77777777" w:rsidR="00DD525E" w:rsidRPr="007C64CD" w:rsidRDefault="00DD525E" w:rsidP="0072793E">
            <w:pPr>
              <w:spacing w:before="60" w:after="60"/>
              <w:rPr>
                <w:color w:val="000000"/>
                <w:sz w:val="24"/>
                <w:szCs w:val="24"/>
                <w:lang w:val="en-GB"/>
              </w:rPr>
            </w:pPr>
          </w:p>
        </w:tc>
      </w:tr>
      <w:tr w:rsidR="00DD525E" w:rsidRPr="007C64CD" w14:paraId="350488A5" w14:textId="77777777" w:rsidTr="00DD525E">
        <w:trPr>
          <w:trHeight w:hRule="exact" w:val="454"/>
        </w:trPr>
        <w:tc>
          <w:tcPr>
            <w:tcW w:w="3228" w:type="dxa"/>
            <w:vAlign w:val="center"/>
          </w:tcPr>
          <w:p w14:paraId="71F457B6" w14:textId="77777777" w:rsidR="00DD525E" w:rsidRPr="007C64CD" w:rsidRDefault="00DD525E" w:rsidP="0072793E">
            <w:pPr>
              <w:spacing w:before="60" w:after="60"/>
              <w:rPr>
                <w:rFonts w:ascii="Arial" w:hAnsi="Arial"/>
                <w:b/>
                <w:color w:val="000000"/>
                <w:sz w:val="24"/>
                <w:szCs w:val="24"/>
                <w:lang w:val="en-GB"/>
              </w:rPr>
            </w:pPr>
            <w:r w:rsidRPr="007C64CD">
              <w:rPr>
                <w:rFonts w:ascii="Arial" w:hAnsi="Arial"/>
                <w:b/>
                <w:color w:val="000000"/>
                <w:sz w:val="24"/>
                <w:szCs w:val="24"/>
                <w:lang w:val="en-GB"/>
              </w:rPr>
              <w:t>Language:</w:t>
            </w:r>
          </w:p>
        </w:tc>
        <w:tc>
          <w:tcPr>
            <w:tcW w:w="5918" w:type="dxa"/>
            <w:vAlign w:val="center"/>
          </w:tcPr>
          <w:p w14:paraId="45D5C572" w14:textId="77777777" w:rsidR="00DD525E" w:rsidRPr="007C64CD" w:rsidRDefault="00DD525E" w:rsidP="0072793E">
            <w:pPr>
              <w:spacing w:before="60" w:after="60"/>
              <w:rPr>
                <w:color w:val="000000"/>
                <w:sz w:val="24"/>
                <w:szCs w:val="24"/>
                <w:lang w:val="en-GB"/>
              </w:rPr>
            </w:pPr>
          </w:p>
        </w:tc>
      </w:tr>
    </w:tbl>
    <w:p w14:paraId="09FB00CE" w14:textId="77777777" w:rsidR="00DD525E" w:rsidRPr="007C64CD" w:rsidRDefault="00DD525E" w:rsidP="00D117D2">
      <w:pPr>
        <w:spacing w:after="240" w:line="276" w:lineRule="auto"/>
        <w:jc w:val="both"/>
        <w:rPr>
          <w:rFonts w:ascii="Arial Narrow" w:hAnsi="Arial Narrow" w:cstheme="majorHAnsi"/>
          <w:b/>
          <w:color w:val="00ADB2"/>
          <w:sz w:val="36"/>
          <w:szCs w:val="36"/>
          <w:lang w:val="en-GB"/>
        </w:rPr>
      </w:pPr>
    </w:p>
    <w:p w14:paraId="7D5A90A9" w14:textId="77777777" w:rsidR="00681F2A" w:rsidRPr="007C64CD" w:rsidRDefault="00681F2A" w:rsidP="00D117D2">
      <w:pPr>
        <w:spacing w:after="240" w:line="276" w:lineRule="auto"/>
        <w:jc w:val="both"/>
        <w:rPr>
          <w:rFonts w:ascii="Arial Narrow" w:hAnsi="Arial Narrow" w:cstheme="majorHAnsi"/>
          <w:b/>
          <w:color w:val="00ADB2"/>
          <w:sz w:val="36"/>
          <w:szCs w:val="36"/>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787"/>
      </w:tblGrid>
      <w:tr w:rsidR="00681F2A" w:rsidRPr="007C64CD" w14:paraId="254B690F" w14:textId="77777777" w:rsidTr="00D8123C">
        <w:tc>
          <w:tcPr>
            <w:tcW w:w="3591" w:type="dxa"/>
          </w:tcPr>
          <w:p w14:paraId="166C9B95" w14:textId="77777777" w:rsidR="00681F2A" w:rsidRPr="007C64CD" w:rsidRDefault="00D8123C" w:rsidP="00D117D2">
            <w:pPr>
              <w:spacing w:after="240" w:line="276" w:lineRule="auto"/>
              <w:jc w:val="both"/>
              <w:rPr>
                <w:rFonts w:ascii="Arial Narrow" w:hAnsi="Arial Narrow" w:cstheme="majorHAnsi"/>
                <w:b/>
                <w:color w:val="54ABB0"/>
                <w:sz w:val="36"/>
                <w:szCs w:val="36"/>
                <w:lang w:val="en-GB"/>
              </w:rPr>
            </w:pPr>
            <w:r w:rsidRPr="007C64CD">
              <w:rPr>
                <w:rFonts w:ascii="Arial Narrow" w:hAnsi="Arial Narrow" w:cstheme="majorHAnsi"/>
                <w:b/>
                <w:noProof/>
                <w:color w:val="54ABB0"/>
                <w:sz w:val="36"/>
                <w:szCs w:val="36"/>
                <w:lang w:val="cs-CZ" w:eastAsia="cs-CZ"/>
              </w:rPr>
              <w:drawing>
                <wp:inline distT="0" distB="0" distL="0" distR="0" wp14:anchorId="2CFD7FC2" wp14:editId="141AF398">
                  <wp:extent cx="1833708" cy="2087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984" cy="2095527"/>
                          </a:xfrm>
                          <a:prstGeom prst="rect">
                            <a:avLst/>
                          </a:prstGeom>
                          <a:noFill/>
                          <a:ln>
                            <a:noFill/>
                          </a:ln>
                        </pic:spPr>
                      </pic:pic>
                    </a:graphicData>
                  </a:graphic>
                </wp:inline>
              </w:drawing>
            </w:r>
          </w:p>
        </w:tc>
        <w:tc>
          <w:tcPr>
            <w:tcW w:w="5983" w:type="dxa"/>
          </w:tcPr>
          <w:p w14:paraId="5F996417" w14:textId="77777777" w:rsidR="00DD525E" w:rsidRPr="007C64CD" w:rsidRDefault="00DD525E" w:rsidP="00FD2A65">
            <w:pPr>
              <w:spacing w:line="276" w:lineRule="auto"/>
              <w:jc w:val="both"/>
              <w:rPr>
                <w:rFonts w:ascii="Arial" w:hAnsi="Arial" w:cs="Arial"/>
                <w:b/>
                <w:sz w:val="40"/>
                <w:szCs w:val="40"/>
                <w:lang w:val="en-GB"/>
              </w:rPr>
            </w:pPr>
          </w:p>
          <w:p w14:paraId="1AA1B2B4" w14:textId="77777777" w:rsidR="00FD2A65" w:rsidRPr="007C64CD" w:rsidRDefault="00FD2A65" w:rsidP="00FD2A65">
            <w:pPr>
              <w:spacing w:line="276" w:lineRule="auto"/>
              <w:jc w:val="both"/>
              <w:rPr>
                <w:rFonts w:ascii="Arial" w:hAnsi="Arial" w:cs="Arial"/>
                <w:b/>
                <w:sz w:val="64"/>
                <w:szCs w:val="64"/>
                <w:lang w:val="en-GB"/>
              </w:rPr>
            </w:pPr>
            <w:r w:rsidRPr="007C64CD">
              <w:rPr>
                <w:rFonts w:ascii="Arial" w:hAnsi="Arial" w:cs="Arial"/>
                <w:b/>
                <w:sz w:val="64"/>
                <w:szCs w:val="64"/>
                <w:lang w:val="en-GB"/>
              </w:rPr>
              <w:t>50</w:t>
            </w:r>
            <w:r w:rsidRPr="007C64CD">
              <w:rPr>
                <w:rFonts w:ascii="Arial" w:hAnsi="Arial" w:cs="Arial"/>
                <w:b/>
                <w:sz w:val="64"/>
                <w:szCs w:val="64"/>
                <w:vertAlign w:val="superscript"/>
                <w:lang w:val="en-GB"/>
              </w:rPr>
              <w:t>th</w:t>
            </w:r>
            <w:r w:rsidRPr="007C64CD">
              <w:rPr>
                <w:rFonts w:ascii="Arial" w:hAnsi="Arial" w:cs="Arial"/>
                <w:b/>
                <w:sz w:val="64"/>
                <w:szCs w:val="64"/>
                <w:lang w:val="en-GB"/>
              </w:rPr>
              <w:t xml:space="preserve"> </w:t>
            </w:r>
            <w:proofErr w:type="spellStart"/>
            <w:r w:rsidRPr="007C64CD">
              <w:rPr>
                <w:rFonts w:ascii="Arial" w:hAnsi="Arial" w:cs="Arial"/>
                <w:b/>
                <w:sz w:val="64"/>
                <w:szCs w:val="64"/>
                <w:lang w:val="en-GB"/>
              </w:rPr>
              <w:t>IChO</w:t>
            </w:r>
            <w:proofErr w:type="spellEnd"/>
            <w:r w:rsidRPr="007C64CD">
              <w:rPr>
                <w:rFonts w:ascii="Arial" w:hAnsi="Arial" w:cs="Arial"/>
                <w:b/>
                <w:sz w:val="64"/>
                <w:szCs w:val="64"/>
                <w:lang w:val="en-GB"/>
              </w:rPr>
              <w:t xml:space="preserve"> 2018</w:t>
            </w:r>
          </w:p>
          <w:p w14:paraId="48516FE4" w14:textId="77777777" w:rsidR="00FD2A65" w:rsidRPr="007C64CD" w:rsidRDefault="00EB4A9C" w:rsidP="00FD2A65">
            <w:pPr>
              <w:spacing w:line="276" w:lineRule="auto"/>
              <w:jc w:val="both"/>
              <w:rPr>
                <w:rFonts w:ascii="Arial" w:hAnsi="Arial" w:cs="Arial"/>
                <w:sz w:val="28"/>
                <w:szCs w:val="28"/>
                <w:lang w:val="en-GB"/>
              </w:rPr>
            </w:pPr>
            <w:r w:rsidRPr="007C64CD">
              <w:rPr>
                <w:rFonts w:ascii="Arial" w:hAnsi="Arial" w:cs="Arial"/>
                <w:sz w:val="28"/>
                <w:szCs w:val="28"/>
                <w:lang w:val="en-GB"/>
              </w:rPr>
              <w:t xml:space="preserve">International </w:t>
            </w:r>
            <w:r w:rsidR="00FD2A65" w:rsidRPr="007C64CD">
              <w:rPr>
                <w:rFonts w:ascii="Arial" w:hAnsi="Arial" w:cs="Arial"/>
                <w:sz w:val="28"/>
                <w:szCs w:val="28"/>
                <w:lang w:val="en-GB"/>
              </w:rPr>
              <w:t>Chemistry Olympiad</w:t>
            </w:r>
          </w:p>
          <w:p w14:paraId="773E691F" w14:textId="77777777" w:rsidR="00FD2A65" w:rsidRPr="007C64CD" w:rsidRDefault="00FD2A65" w:rsidP="00FD2A65">
            <w:pPr>
              <w:spacing w:after="120" w:line="276" w:lineRule="auto"/>
              <w:jc w:val="both"/>
              <w:rPr>
                <w:rFonts w:ascii="Arial" w:hAnsi="Arial" w:cs="Arial"/>
                <w:sz w:val="28"/>
                <w:szCs w:val="28"/>
                <w:lang w:val="en-GB"/>
              </w:rPr>
            </w:pPr>
            <w:proofErr w:type="gramStart"/>
            <w:r w:rsidRPr="007C64CD">
              <w:rPr>
                <w:rFonts w:ascii="Arial" w:hAnsi="Arial" w:cs="Arial"/>
                <w:sz w:val="28"/>
                <w:szCs w:val="28"/>
                <w:lang w:val="en-GB"/>
              </w:rPr>
              <w:t>SLOVAKIA  &amp;</w:t>
            </w:r>
            <w:proofErr w:type="gramEnd"/>
            <w:r w:rsidRPr="007C64CD">
              <w:rPr>
                <w:rFonts w:ascii="Arial" w:hAnsi="Arial" w:cs="Arial"/>
                <w:sz w:val="28"/>
                <w:szCs w:val="28"/>
                <w:lang w:val="en-GB"/>
              </w:rPr>
              <w:t xml:space="preserve">  CZECH  REPUBLIC</w:t>
            </w:r>
          </w:p>
          <w:p w14:paraId="3053CEA9" w14:textId="77777777" w:rsidR="00FD2A65" w:rsidRPr="007C64CD" w:rsidRDefault="00FD2A65" w:rsidP="00FD2A65">
            <w:pPr>
              <w:spacing w:after="120" w:line="276" w:lineRule="auto"/>
              <w:jc w:val="both"/>
              <w:rPr>
                <w:rFonts w:ascii="Arial Narrow" w:hAnsi="Arial Narrow" w:cstheme="majorHAnsi"/>
                <w:b/>
                <w:color w:val="00ADB2"/>
                <w:sz w:val="28"/>
                <w:szCs w:val="28"/>
                <w:lang w:val="en-GB"/>
              </w:rPr>
            </w:pPr>
          </w:p>
          <w:p w14:paraId="1A2C01BD" w14:textId="77777777" w:rsidR="00681F2A" w:rsidRPr="007C64CD" w:rsidRDefault="00D8123C" w:rsidP="00D117D2">
            <w:pPr>
              <w:spacing w:after="240" w:line="276" w:lineRule="auto"/>
              <w:jc w:val="both"/>
              <w:rPr>
                <w:rFonts w:ascii="Arial Narrow" w:hAnsi="Arial Narrow" w:cstheme="majorHAnsi"/>
                <w:color w:val="54ABB0"/>
                <w:sz w:val="36"/>
                <w:szCs w:val="36"/>
                <w:lang w:val="en-GB"/>
              </w:rPr>
            </w:pPr>
            <w:r w:rsidRPr="007C64CD">
              <w:rPr>
                <w:rFonts w:ascii="Arial Narrow" w:hAnsi="Arial Narrow" w:cstheme="majorHAnsi"/>
                <w:color w:val="00ADB2"/>
                <w:sz w:val="36"/>
                <w:szCs w:val="36"/>
                <w:lang w:val="en-GB"/>
              </w:rPr>
              <w:t>BACK TO</w:t>
            </w:r>
            <w:r w:rsidR="00386B75" w:rsidRPr="007C64CD">
              <w:rPr>
                <w:rFonts w:ascii="Arial Narrow" w:hAnsi="Arial Narrow" w:cstheme="majorHAnsi"/>
                <w:color w:val="00ADB2"/>
                <w:sz w:val="36"/>
                <w:szCs w:val="36"/>
                <w:lang w:val="en-GB"/>
              </w:rPr>
              <w:t xml:space="preserve"> </w:t>
            </w:r>
            <w:r w:rsidRPr="007C64CD">
              <w:rPr>
                <w:rFonts w:ascii="Arial Narrow" w:hAnsi="Arial Narrow" w:cstheme="majorHAnsi"/>
                <w:color w:val="00ADB2"/>
                <w:sz w:val="36"/>
                <w:szCs w:val="36"/>
                <w:lang w:val="en-GB"/>
              </w:rPr>
              <w:t xml:space="preserve">WHERE </w:t>
            </w:r>
            <w:r w:rsidR="00386B75" w:rsidRPr="007C64CD">
              <w:rPr>
                <w:rFonts w:ascii="Arial Narrow" w:hAnsi="Arial Narrow" w:cstheme="majorHAnsi"/>
                <w:color w:val="00ADB2"/>
                <w:sz w:val="36"/>
                <w:szCs w:val="36"/>
                <w:lang w:val="en-GB"/>
              </w:rPr>
              <w:t xml:space="preserve">IT </w:t>
            </w:r>
            <w:r w:rsidRPr="007C64CD">
              <w:rPr>
                <w:rFonts w:ascii="Arial Narrow" w:hAnsi="Arial Narrow" w:cstheme="majorHAnsi"/>
                <w:color w:val="00ADB2"/>
                <w:sz w:val="36"/>
                <w:szCs w:val="36"/>
                <w:lang w:val="en-GB"/>
              </w:rPr>
              <w:t>ALL BEGAN</w:t>
            </w:r>
          </w:p>
        </w:tc>
      </w:tr>
    </w:tbl>
    <w:p w14:paraId="590A1D2B" w14:textId="77777777" w:rsidR="008F2484" w:rsidRPr="007C64CD" w:rsidRDefault="008F2484" w:rsidP="00D117D2">
      <w:pPr>
        <w:spacing w:line="276" w:lineRule="auto"/>
        <w:rPr>
          <w:rFonts w:ascii="Arial Narrow" w:hAnsi="Arial Narrow" w:cstheme="majorHAnsi"/>
          <w:color w:val="54ABB0"/>
          <w:sz w:val="36"/>
          <w:szCs w:val="36"/>
          <w:lang w:val="en-GB"/>
        </w:rPr>
      </w:pPr>
    </w:p>
    <w:p w14:paraId="740DE7B7" w14:textId="77777777" w:rsidR="006A6F0A" w:rsidRPr="007C64CD" w:rsidRDefault="006A6F0A" w:rsidP="00D117D2">
      <w:pPr>
        <w:spacing w:line="276" w:lineRule="auto"/>
        <w:rPr>
          <w:rFonts w:ascii="Arial Narrow" w:hAnsi="Arial Narrow" w:cstheme="majorHAnsi"/>
          <w:color w:val="54ABB0"/>
          <w:sz w:val="36"/>
          <w:szCs w:val="36"/>
          <w:lang w:val="en-GB"/>
        </w:rPr>
        <w:sectPr w:rsidR="006A6F0A" w:rsidRPr="007C64CD" w:rsidSect="00D117D2">
          <w:pgSz w:w="11907" w:h="16839" w:code="9"/>
          <w:pgMar w:top="1701" w:right="1134" w:bottom="992" w:left="851" w:header="567" w:footer="142" w:gutter="567"/>
          <w:cols w:space="720"/>
          <w:docGrid w:linePitch="360"/>
        </w:sectPr>
      </w:pPr>
    </w:p>
    <w:p w14:paraId="09F4B19D" w14:textId="77777777" w:rsidR="00150CE4" w:rsidRPr="007C64CD" w:rsidRDefault="00C958D1" w:rsidP="00150CE4">
      <w:pPr>
        <w:pStyle w:val="IChOHeading1"/>
        <w:rPr>
          <w:lang w:val="en-GB"/>
        </w:rPr>
      </w:pPr>
      <w:bookmarkStart w:id="0" w:name="_Toc519526126"/>
      <w:bookmarkStart w:id="1" w:name="_Toc501717990"/>
      <w:r w:rsidRPr="007C64CD">
        <w:rPr>
          <w:lang w:val="en-GB"/>
        </w:rPr>
        <w:lastRenderedPageBreak/>
        <w:t>General i</w:t>
      </w:r>
      <w:r w:rsidR="005D00C6" w:rsidRPr="007C64CD">
        <w:rPr>
          <w:lang w:val="en-GB"/>
        </w:rPr>
        <w:t>nstructions</w:t>
      </w:r>
      <w:bookmarkEnd w:id="0"/>
    </w:p>
    <w:p w14:paraId="0B4E996C" w14:textId="78E5BDBF" w:rsidR="00EB4A9C" w:rsidRPr="007C64CD" w:rsidRDefault="00EB4A9C" w:rsidP="00D47E3A">
      <w:pPr>
        <w:pStyle w:val="IChOtextnormal"/>
        <w:numPr>
          <w:ilvl w:val="0"/>
          <w:numId w:val="15"/>
        </w:numPr>
        <w:ind w:left="357" w:hanging="357"/>
        <w:rPr>
          <w:lang w:val="en-GB"/>
        </w:rPr>
      </w:pPr>
      <w:r w:rsidRPr="007C64CD">
        <w:rPr>
          <w:lang w:val="en-GB"/>
        </w:rPr>
        <w:t xml:space="preserve">This </w:t>
      </w:r>
      <w:r w:rsidR="00941FE0">
        <w:rPr>
          <w:lang w:val="en-GB"/>
        </w:rPr>
        <w:t>practical</w:t>
      </w:r>
      <w:r w:rsidRPr="007C64CD">
        <w:rPr>
          <w:lang w:val="en-GB"/>
        </w:rPr>
        <w:t xml:space="preserve"> exam booklet contains </w:t>
      </w:r>
      <w:r w:rsidRPr="007C64CD">
        <w:rPr>
          <w:highlight w:val="yellow"/>
          <w:lang w:val="en-GB"/>
        </w:rPr>
        <w:t>XX</w:t>
      </w:r>
      <w:r w:rsidRPr="007C64CD">
        <w:rPr>
          <w:lang w:val="en-GB"/>
        </w:rPr>
        <w:t xml:space="preserve"> pages.</w:t>
      </w:r>
    </w:p>
    <w:p w14:paraId="61607F5A" w14:textId="32B6B9CF" w:rsidR="00EB4A9C" w:rsidRPr="007C64CD" w:rsidRDefault="00EB4A9C" w:rsidP="00D47E3A">
      <w:pPr>
        <w:pStyle w:val="IChOtextnormal"/>
        <w:numPr>
          <w:ilvl w:val="0"/>
          <w:numId w:val="15"/>
        </w:numPr>
        <w:ind w:left="357" w:hanging="357"/>
        <w:rPr>
          <w:lang w:val="en-GB"/>
        </w:rPr>
      </w:pPr>
      <w:r w:rsidRPr="007C64CD">
        <w:rPr>
          <w:bCs/>
          <w:lang w:val="en-GB"/>
        </w:rPr>
        <w:t>Before the start of the exam, you will have additional 15 minutes to read the exam booklet.</w:t>
      </w:r>
      <w:r w:rsidR="00994693">
        <w:rPr>
          <w:bCs/>
          <w:lang w:val="en-GB"/>
        </w:rPr>
        <w:br/>
      </w:r>
      <w:r w:rsidRPr="007C64CD">
        <w:rPr>
          <w:b/>
          <w:bCs/>
          <w:lang w:val="en-GB"/>
        </w:rPr>
        <w:t>Do not work, write or calculate during this time, otherwise you will be disqualified.</w:t>
      </w:r>
    </w:p>
    <w:p w14:paraId="4E028599" w14:textId="77777777" w:rsidR="00EB4A9C" w:rsidRPr="007C64CD" w:rsidRDefault="00EB4A9C" w:rsidP="00D47E3A">
      <w:pPr>
        <w:pStyle w:val="IChOtextnormal"/>
        <w:numPr>
          <w:ilvl w:val="0"/>
          <w:numId w:val="15"/>
        </w:numPr>
        <w:ind w:left="357" w:hanging="357"/>
        <w:rPr>
          <w:lang w:val="en-GB"/>
        </w:rPr>
      </w:pPr>
      <w:r w:rsidRPr="007C64CD">
        <w:rPr>
          <w:lang w:val="en-GB"/>
        </w:rPr>
        <w:t xml:space="preserve">You may begin </w:t>
      </w:r>
      <w:r w:rsidR="007F19CB" w:rsidRPr="007C64CD">
        <w:rPr>
          <w:lang w:val="en-GB"/>
        </w:rPr>
        <w:t>working</w:t>
      </w:r>
      <w:r w:rsidRPr="007C64CD">
        <w:rPr>
          <w:lang w:val="en-GB"/>
        </w:rPr>
        <w:t xml:space="preserve"> as soon as the </w:t>
      </w:r>
      <w:r w:rsidRPr="007C64CD">
        <w:rPr>
          <w:b/>
          <w:lang w:val="en-GB"/>
        </w:rPr>
        <w:t>Start</w:t>
      </w:r>
      <w:r w:rsidRPr="007C64CD">
        <w:rPr>
          <w:lang w:val="en-GB"/>
        </w:rPr>
        <w:t xml:space="preserve"> command is given.</w:t>
      </w:r>
    </w:p>
    <w:p w14:paraId="51CC199F" w14:textId="77777777" w:rsidR="00EB4A9C" w:rsidRPr="007C64CD" w:rsidRDefault="00EB4A9C" w:rsidP="00D47E3A">
      <w:pPr>
        <w:pStyle w:val="IChOtextnormal"/>
        <w:numPr>
          <w:ilvl w:val="0"/>
          <w:numId w:val="15"/>
        </w:numPr>
        <w:ind w:left="357" w:hanging="357"/>
        <w:rPr>
          <w:lang w:val="en-GB"/>
        </w:rPr>
      </w:pPr>
      <w:r w:rsidRPr="007C64CD">
        <w:rPr>
          <w:lang w:val="en-GB"/>
        </w:rPr>
        <w:t xml:space="preserve">You have </w:t>
      </w:r>
      <w:r w:rsidRPr="007C64CD">
        <w:rPr>
          <w:b/>
          <w:lang w:val="en-GB"/>
        </w:rPr>
        <w:t>5 hours</w:t>
      </w:r>
      <w:r w:rsidRPr="007C64CD">
        <w:rPr>
          <w:lang w:val="en-GB"/>
        </w:rPr>
        <w:t xml:space="preserve"> to complete the exam.</w:t>
      </w:r>
    </w:p>
    <w:p w14:paraId="1DFFB6D7" w14:textId="77777777" w:rsidR="00E34B44" w:rsidRPr="007C64CD" w:rsidRDefault="00E34B44" w:rsidP="00D47E3A">
      <w:pPr>
        <w:pStyle w:val="IChOtextnormal"/>
        <w:numPr>
          <w:ilvl w:val="0"/>
          <w:numId w:val="15"/>
        </w:numPr>
        <w:ind w:left="357" w:hanging="357"/>
        <w:rPr>
          <w:lang w:val="en-GB"/>
        </w:rPr>
      </w:pPr>
      <w:r w:rsidRPr="007C64CD">
        <w:rPr>
          <w:lang w:val="en-GB"/>
        </w:rPr>
        <w:t xml:space="preserve">You may work on the tasks in any </w:t>
      </w:r>
      <w:proofErr w:type="gramStart"/>
      <w:r w:rsidRPr="007C64CD">
        <w:rPr>
          <w:lang w:val="en-GB"/>
        </w:rPr>
        <w:t>order, but</w:t>
      </w:r>
      <w:proofErr w:type="gramEnd"/>
      <w:r w:rsidRPr="007C64CD">
        <w:rPr>
          <w:lang w:val="en-GB"/>
        </w:rPr>
        <w:t xml:space="preserve"> starting with Problem P1 is recommended.</w:t>
      </w:r>
    </w:p>
    <w:p w14:paraId="761613EB" w14:textId="3D49C81D" w:rsidR="00EB4A9C" w:rsidRDefault="00EB4A9C" w:rsidP="00D47E3A">
      <w:pPr>
        <w:pStyle w:val="IChOtextnormal"/>
        <w:numPr>
          <w:ilvl w:val="0"/>
          <w:numId w:val="15"/>
        </w:numPr>
        <w:ind w:left="357" w:hanging="357"/>
        <w:rPr>
          <w:lang w:val="en-GB"/>
        </w:rPr>
      </w:pPr>
      <w:r w:rsidRPr="007C64CD">
        <w:rPr>
          <w:lang w:val="en-GB"/>
        </w:rPr>
        <w:t xml:space="preserve">All results and answers must be clearly written </w:t>
      </w:r>
      <w:r w:rsidRPr="007C64CD">
        <w:rPr>
          <w:b/>
          <w:lang w:val="en-GB"/>
        </w:rPr>
        <w:t>in pen in their respective designed areas</w:t>
      </w:r>
      <w:r w:rsidRPr="007C64CD">
        <w:rPr>
          <w:lang w:val="en-GB"/>
        </w:rPr>
        <w:t xml:space="preserve"> on</w:t>
      </w:r>
      <w:r w:rsidR="00994693">
        <w:rPr>
          <w:lang w:val="en-GB"/>
        </w:rPr>
        <w:t> </w:t>
      </w:r>
      <w:r w:rsidRPr="007C64CD">
        <w:rPr>
          <w:lang w:val="en-GB"/>
        </w:rPr>
        <w:t>the exam papers. Answers written outside the answer boxes will not be graded.</w:t>
      </w:r>
    </w:p>
    <w:p w14:paraId="0E50E11A" w14:textId="513B41F1" w:rsidR="00941FE0" w:rsidRPr="007C64CD" w:rsidRDefault="00941FE0" w:rsidP="00D47E3A">
      <w:pPr>
        <w:pStyle w:val="IChOtextnormal"/>
        <w:numPr>
          <w:ilvl w:val="0"/>
          <w:numId w:val="15"/>
        </w:numPr>
        <w:ind w:left="357" w:hanging="357"/>
        <w:rPr>
          <w:lang w:val="en-GB"/>
        </w:rPr>
      </w:pPr>
      <w:r>
        <w:rPr>
          <w:lang w:val="en-GB"/>
        </w:rPr>
        <w:t>Do not use a pencil or a marker to write the answers.</w:t>
      </w:r>
      <w:r w:rsidR="00BB4771" w:rsidRPr="00BB4771">
        <w:rPr>
          <w:lang w:val="en-GB"/>
        </w:rPr>
        <w:t xml:space="preserve"> </w:t>
      </w:r>
      <w:r w:rsidR="00BB4771" w:rsidRPr="007C64CD">
        <w:rPr>
          <w:lang w:val="en-GB"/>
        </w:rPr>
        <w:t>Use only the pen and calculator provided.</w:t>
      </w:r>
    </w:p>
    <w:p w14:paraId="480718F4" w14:textId="77777777" w:rsidR="00EB4A9C" w:rsidRPr="007C64CD" w:rsidRDefault="00EB4A9C" w:rsidP="00D47E3A">
      <w:pPr>
        <w:pStyle w:val="IChOtextnormal"/>
        <w:numPr>
          <w:ilvl w:val="0"/>
          <w:numId w:val="15"/>
        </w:numPr>
        <w:ind w:left="357" w:hanging="357"/>
        <w:rPr>
          <w:lang w:val="en-GB"/>
        </w:rPr>
      </w:pPr>
      <w:r w:rsidRPr="007C64CD">
        <w:rPr>
          <w:lang w:val="en-GB"/>
        </w:rPr>
        <w:t xml:space="preserve">You were provided with 3 sheets of scratch paper. If you need more, use the backside of the exam sheets. Remember that </w:t>
      </w:r>
      <w:r w:rsidRPr="007C64CD">
        <w:rPr>
          <w:b/>
          <w:lang w:val="en-GB"/>
        </w:rPr>
        <w:t>nothing outside the designed areas will be graded</w:t>
      </w:r>
      <w:r w:rsidRPr="007C64CD">
        <w:rPr>
          <w:lang w:val="en-GB"/>
        </w:rPr>
        <w:t>.</w:t>
      </w:r>
    </w:p>
    <w:p w14:paraId="050A0F7F" w14:textId="659F1E9A" w:rsidR="00EB4A9C" w:rsidRPr="007C64CD" w:rsidRDefault="00EB4A9C" w:rsidP="00D47E3A">
      <w:pPr>
        <w:pStyle w:val="IChOtextnormal"/>
        <w:numPr>
          <w:ilvl w:val="0"/>
          <w:numId w:val="15"/>
        </w:numPr>
        <w:ind w:left="357" w:hanging="357"/>
        <w:rPr>
          <w:lang w:val="en-GB"/>
        </w:rPr>
      </w:pPr>
      <w:r w:rsidRPr="007C64CD">
        <w:rPr>
          <w:b/>
          <w:bCs/>
          <w:lang w:val="en-GB"/>
        </w:rPr>
        <w:t xml:space="preserve">The official English version </w:t>
      </w:r>
      <w:r w:rsidRPr="007C64CD">
        <w:rPr>
          <w:bCs/>
          <w:lang w:val="en-GB"/>
        </w:rPr>
        <w:t>of the exam booklet is available upon request and serves for clarification</w:t>
      </w:r>
      <w:r w:rsidR="00483940" w:rsidRPr="00483940">
        <w:rPr>
          <w:bCs/>
          <w:lang w:val="en-GB"/>
        </w:rPr>
        <w:t xml:space="preserve"> </w:t>
      </w:r>
      <w:r w:rsidR="00483940" w:rsidRPr="007C64CD">
        <w:rPr>
          <w:bCs/>
          <w:lang w:val="en-GB"/>
        </w:rPr>
        <w:t>only</w:t>
      </w:r>
      <w:r w:rsidRPr="007C64CD">
        <w:rPr>
          <w:bCs/>
          <w:lang w:val="en-GB"/>
        </w:rPr>
        <w:t>.</w:t>
      </w:r>
    </w:p>
    <w:p w14:paraId="6E012D43" w14:textId="48EF487E" w:rsidR="00EB4A9C" w:rsidRPr="007C64CD" w:rsidRDefault="00EB4A9C" w:rsidP="00D47E3A">
      <w:pPr>
        <w:pStyle w:val="IChOtextnormal"/>
        <w:numPr>
          <w:ilvl w:val="0"/>
          <w:numId w:val="15"/>
        </w:numPr>
        <w:ind w:left="357" w:hanging="357"/>
        <w:rPr>
          <w:lang w:val="en-GB"/>
        </w:rPr>
      </w:pPr>
      <w:r w:rsidRPr="007C64CD">
        <w:rPr>
          <w:lang w:val="en-GB"/>
        </w:rPr>
        <w:t xml:space="preserve">If you need to leave the </w:t>
      </w:r>
      <w:r w:rsidR="007F19CB" w:rsidRPr="007C64CD">
        <w:rPr>
          <w:lang w:val="en-GB"/>
        </w:rPr>
        <w:t>laboratory</w:t>
      </w:r>
      <w:r w:rsidRPr="007C64CD">
        <w:rPr>
          <w:lang w:val="en-GB"/>
        </w:rPr>
        <w:t xml:space="preserve"> (to use the toilet or have a </w:t>
      </w:r>
      <w:r w:rsidR="00941FE0">
        <w:rPr>
          <w:lang w:val="en-GB"/>
        </w:rPr>
        <w:t xml:space="preserve">drink or </w:t>
      </w:r>
      <w:r w:rsidRPr="007C64CD">
        <w:rPr>
          <w:lang w:val="en-GB"/>
        </w:rPr>
        <w:t xml:space="preserve">snack), </w:t>
      </w:r>
      <w:r w:rsidR="007F19CB" w:rsidRPr="007C64CD">
        <w:rPr>
          <w:lang w:val="en-GB"/>
        </w:rPr>
        <w:t xml:space="preserve">tell your </w:t>
      </w:r>
      <w:r w:rsidR="00B54384">
        <w:rPr>
          <w:lang w:val="en-GB"/>
        </w:rPr>
        <w:t>lab assistant</w:t>
      </w:r>
      <w:r w:rsidRPr="007C64CD">
        <w:rPr>
          <w:lang w:val="en-GB"/>
        </w:rPr>
        <w:t xml:space="preserve">. </w:t>
      </w:r>
      <w:r w:rsidR="007F19CB" w:rsidRPr="007C64CD">
        <w:rPr>
          <w:lang w:val="en-GB"/>
        </w:rPr>
        <w:t>He or she</w:t>
      </w:r>
      <w:r w:rsidRPr="007C64CD">
        <w:rPr>
          <w:lang w:val="en-GB"/>
        </w:rPr>
        <w:t xml:space="preserve"> will come to accompany you.</w:t>
      </w:r>
    </w:p>
    <w:p w14:paraId="3E325109" w14:textId="2542B519" w:rsidR="00A53CBF" w:rsidRPr="007C64CD" w:rsidRDefault="00A53CBF" w:rsidP="00D47E3A">
      <w:pPr>
        <w:pStyle w:val="IChOtextnormal"/>
        <w:numPr>
          <w:ilvl w:val="0"/>
          <w:numId w:val="15"/>
        </w:numPr>
        <w:ind w:left="357" w:hanging="357"/>
        <w:rPr>
          <w:lang w:val="en-GB"/>
        </w:rPr>
      </w:pPr>
      <w:r w:rsidRPr="007C64CD">
        <w:rPr>
          <w:lang w:val="en-GB"/>
        </w:rPr>
        <w:t xml:space="preserve">You must </w:t>
      </w:r>
      <w:r w:rsidRPr="007C64CD">
        <w:rPr>
          <w:b/>
          <w:lang w:val="en-GB"/>
        </w:rPr>
        <w:t>follow the safety rules</w:t>
      </w:r>
      <w:r w:rsidRPr="007C64CD">
        <w:rPr>
          <w:lang w:val="en-GB"/>
        </w:rPr>
        <w:t xml:space="preserve"> given in the </w:t>
      </w:r>
      <w:proofErr w:type="spellStart"/>
      <w:r w:rsidRPr="007C64CD">
        <w:rPr>
          <w:lang w:val="en-GB"/>
        </w:rPr>
        <w:t>IChO</w:t>
      </w:r>
      <w:proofErr w:type="spellEnd"/>
      <w:r w:rsidRPr="007C64CD">
        <w:rPr>
          <w:lang w:val="en-GB"/>
        </w:rPr>
        <w:t xml:space="preserve"> regulations. If you break the safety rules, you will receive only one warning from the </w:t>
      </w:r>
      <w:r w:rsidR="00B54384">
        <w:rPr>
          <w:lang w:val="en-GB"/>
        </w:rPr>
        <w:t>lab assistant</w:t>
      </w:r>
      <w:r w:rsidRPr="007C64CD">
        <w:rPr>
          <w:lang w:val="en-GB"/>
        </w:rPr>
        <w:t xml:space="preserve">. Any safety rule violations after </w:t>
      </w:r>
      <w:r w:rsidR="00941FE0">
        <w:rPr>
          <w:lang w:val="en-GB"/>
        </w:rPr>
        <w:t>the first</w:t>
      </w:r>
      <w:r w:rsidRPr="007C64CD">
        <w:rPr>
          <w:lang w:val="en-GB"/>
        </w:rPr>
        <w:t xml:space="preserve"> warning will result in your dismissal from the laboratory and </w:t>
      </w:r>
      <w:r w:rsidR="004F5A76">
        <w:rPr>
          <w:lang w:val="en-GB"/>
        </w:rPr>
        <w:t>0</w:t>
      </w:r>
      <w:r w:rsidRPr="007C64CD">
        <w:rPr>
          <w:lang w:val="en-GB"/>
        </w:rPr>
        <w:t xml:space="preserve"> marks for the entire practical examination.</w:t>
      </w:r>
    </w:p>
    <w:p w14:paraId="2B5B9D1D" w14:textId="51E98360" w:rsidR="00E34B44" w:rsidRPr="00431129" w:rsidRDefault="00E34B44" w:rsidP="00D47E3A">
      <w:pPr>
        <w:pStyle w:val="IChOtextnormal"/>
        <w:numPr>
          <w:ilvl w:val="0"/>
          <w:numId w:val="15"/>
        </w:numPr>
        <w:ind w:left="357" w:hanging="357"/>
        <w:rPr>
          <w:lang w:val="en-GB"/>
        </w:rPr>
      </w:pPr>
      <w:r w:rsidRPr="00431129">
        <w:rPr>
          <w:lang w:val="en-GB"/>
        </w:rPr>
        <w:t xml:space="preserve">Chemicals and labware, unless otherwise noted, will be refilled or replaced without penalty only </w:t>
      </w:r>
      <w:r w:rsidR="002764B6" w:rsidRPr="00431129">
        <w:rPr>
          <w:lang w:val="en-GB"/>
        </w:rPr>
        <w:t>for the first item</w:t>
      </w:r>
      <w:r w:rsidRPr="00431129">
        <w:rPr>
          <w:lang w:val="en-GB"/>
        </w:rPr>
        <w:t>. Each further incident will result in the de</w:t>
      </w:r>
      <w:r w:rsidR="00261AC2" w:rsidRPr="00431129">
        <w:rPr>
          <w:lang w:val="en-GB"/>
        </w:rPr>
        <w:t>duction of 1 point from your 40 </w:t>
      </w:r>
      <w:r w:rsidRPr="00431129">
        <w:rPr>
          <w:lang w:val="en-GB"/>
        </w:rPr>
        <w:t>practical exam points.</w:t>
      </w:r>
    </w:p>
    <w:p w14:paraId="6C2D36B5" w14:textId="26B8B7C0" w:rsidR="00357FFD" w:rsidRPr="00357FFD" w:rsidRDefault="00357FFD" w:rsidP="00357FFD">
      <w:pPr>
        <w:pStyle w:val="IChOtextnormal"/>
        <w:numPr>
          <w:ilvl w:val="0"/>
          <w:numId w:val="15"/>
        </w:numPr>
        <w:spacing w:after="240"/>
        <w:ind w:left="357" w:hanging="357"/>
        <w:rPr>
          <w:lang w:val="en-GB"/>
        </w:rPr>
      </w:pPr>
      <w:bookmarkStart w:id="2" w:name="_GoBack"/>
      <w:bookmarkEnd w:id="2"/>
      <w:r>
        <w:rPr>
          <w:lang w:val="en-GB"/>
        </w:rPr>
        <w:t xml:space="preserve">The </w:t>
      </w:r>
      <w:r w:rsidR="00B54384">
        <w:rPr>
          <w:lang w:val="en-GB"/>
        </w:rPr>
        <w:t>lab assistant</w:t>
      </w:r>
      <w:r>
        <w:rPr>
          <w:lang w:val="en-GB"/>
        </w:rPr>
        <w:t xml:space="preserve"> will announce a </w:t>
      </w:r>
      <w:proofErr w:type="gramStart"/>
      <w:r>
        <w:rPr>
          <w:lang w:val="en-GB"/>
        </w:rPr>
        <w:t>30 minute</w:t>
      </w:r>
      <w:proofErr w:type="gramEnd"/>
      <w:r>
        <w:rPr>
          <w:lang w:val="en-GB"/>
        </w:rPr>
        <w:t xml:space="preserve"> warning before the </w:t>
      </w:r>
      <w:r w:rsidRPr="0007013A">
        <w:rPr>
          <w:b/>
          <w:lang w:val="en-GB"/>
        </w:rPr>
        <w:t>Stop</w:t>
      </w:r>
      <w:r>
        <w:rPr>
          <w:lang w:val="en-GB"/>
        </w:rPr>
        <w:t xml:space="preserve"> command.</w:t>
      </w:r>
    </w:p>
    <w:p w14:paraId="4BDD633B" w14:textId="50BBCF2E" w:rsidR="00EB4A9C" w:rsidRPr="007C64CD" w:rsidRDefault="00EB4A9C" w:rsidP="00D47E3A">
      <w:pPr>
        <w:pStyle w:val="IChOtextnormal"/>
        <w:numPr>
          <w:ilvl w:val="0"/>
          <w:numId w:val="15"/>
        </w:numPr>
        <w:ind w:left="357" w:hanging="357"/>
        <w:rPr>
          <w:lang w:val="en-GB"/>
        </w:rPr>
      </w:pPr>
      <w:r w:rsidRPr="007C64CD">
        <w:rPr>
          <w:lang w:val="en-GB"/>
        </w:rPr>
        <w:t xml:space="preserve">You must stop your work immediately when the </w:t>
      </w:r>
      <w:r w:rsidRPr="007C64CD">
        <w:rPr>
          <w:b/>
          <w:lang w:val="en-GB"/>
        </w:rPr>
        <w:t>Stop</w:t>
      </w:r>
      <w:r w:rsidRPr="007C64CD">
        <w:rPr>
          <w:lang w:val="en-GB"/>
        </w:rPr>
        <w:t xml:space="preserve"> command is announced. Failure to stop </w:t>
      </w:r>
      <w:r w:rsidR="007F19CB" w:rsidRPr="007C64CD">
        <w:rPr>
          <w:lang w:val="en-GB"/>
        </w:rPr>
        <w:t>working or writing</w:t>
      </w:r>
      <w:r w:rsidRPr="007C64CD">
        <w:rPr>
          <w:lang w:val="en-GB"/>
        </w:rPr>
        <w:t xml:space="preserve"> </w:t>
      </w:r>
      <w:r w:rsidR="00297CB6">
        <w:rPr>
          <w:lang w:val="en-GB"/>
        </w:rPr>
        <w:t>by one</w:t>
      </w:r>
      <w:r w:rsidRPr="007C64CD">
        <w:rPr>
          <w:lang w:val="en-GB"/>
        </w:rPr>
        <w:t xml:space="preserve"> minute or longer will lead to nullification of your </w:t>
      </w:r>
      <w:r w:rsidR="007F19CB" w:rsidRPr="007C64CD">
        <w:rPr>
          <w:lang w:val="en-GB"/>
        </w:rPr>
        <w:t>practical</w:t>
      </w:r>
      <w:r w:rsidRPr="007C64CD">
        <w:rPr>
          <w:lang w:val="en-GB"/>
        </w:rPr>
        <w:t xml:space="preserve"> exam.</w:t>
      </w:r>
    </w:p>
    <w:p w14:paraId="0734B41D" w14:textId="75C2873D" w:rsidR="00EB4A9C" w:rsidRPr="00941FE0" w:rsidRDefault="00EB4A9C" w:rsidP="00D47E3A">
      <w:pPr>
        <w:pStyle w:val="IChOtextnormal"/>
        <w:numPr>
          <w:ilvl w:val="0"/>
          <w:numId w:val="15"/>
        </w:numPr>
        <w:ind w:left="357" w:hanging="357"/>
        <w:rPr>
          <w:lang w:val="en-GB"/>
        </w:rPr>
      </w:pPr>
      <w:r w:rsidRPr="00941FE0">
        <w:rPr>
          <w:lang w:val="en-GB"/>
        </w:rPr>
        <w:t xml:space="preserve">After the </w:t>
      </w:r>
      <w:r w:rsidRPr="00941FE0">
        <w:rPr>
          <w:b/>
          <w:lang w:val="en-GB"/>
        </w:rPr>
        <w:t>Stop</w:t>
      </w:r>
      <w:r w:rsidRPr="00941FE0">
        <w:rPr>
          <w:lang w:val="en-GB"/>
        </w:rPr>
        <w:t xml:space="preserve"> command has been given, </w:t>
      </w:r>
      <w:r w:rsidR="00941FE0" w:rsidRPr="00941FE0">
        <w:rPr>
          <w:lang w:val="en-GB"/>
        </w:rPr>
        <w:t xml:space="preserve">a </w:t>
      </w:r>
      <w:r w:rsidR="00B54384">
        <w:rPr>
          <w:lang w:val="en-GB"/>
        </w:rPr>
        <w:t>lab assistant</w:t>
      </w:r>
      <w:r w:rsidR="00941FE0" w:rsidRPr="00941FE0">
        <w:rPr>
          <w:lang w:val="en-GB"/>
        </w:rPr>
        <w:t xml:space="preserve"> will come to sign your answer sheet. After both the assistant and you sign, </w:t>
      </w:r>
      <w:r w:rsidRPr="00941FE0">
        <w:rPr>
          <w:lang w:val="en-GB"/>
        </w:rPr>
        <w:t xml:space="preserve">place </w:t>
      </w:r>
      <w:r w:rsidR="00941FE0">
        <w:rPr>
          <w:lang w:val="en-GB"/>
        </w:rPr>
        <w:t>this</w:t>
      </w:r>
      <w:r w:rsidRPr="00941FE0">
        <w:rPr>
          <w:lang w:val="en-GB"/>
        </w:rPr>
        <w:t xml:space="preserve"> exam booklet back in </w:t>
      </w:r>
      <w:r w:rsidR="00941FE0">
        <w:rPr>
          <w:lang w:val="en-GB"/>
        </w:rPr>
        <w:t>the</w:t>
      </w:r>
      <w:r w:rsidRPr="00941FE0">
        <w:rPr>
          <w:lang w:val="en-GB"/>
        </w:rPr>
        <w:t xml:space="preserve"> exam envelope</w:t>
      </w:r>
      <w:r w:rsidR="00941FE0">
        <w:rPr>
          <w:lang w:val="en-GB"/>
        </w:rPr>
        <w:t xml:space="preserve"> and submit it for grading together with your products and TLC plates</w:t>
      </w:r>
      <w:r w:rsidR="00E34B44" w:rsidRPr="00941FE0">
        <w:rPr>
          <w:lang w:val="en-GB"/>
        </w:rPr>
        <w:t>.</w:t>
      </w:r>
    </w:p>
    <w:p w14:paraId="5817B48F" w14:textId="77777777" w:rsidR="00150CE4" w:rsidRPr="007C64CD" w:rsidRDefault="00150CE4" w:rsidP="00150CE4">
      <w:pPr>
        <w:pStyle w:val="IChOtextnormal"/>
        <w:rPr>
          <w:lang w:val="en-GB"/>
        </w:rPr>
      </w:pPr>
      <w:r w:rsidRPr="007C64CD">
        <w:rPr>
          <w:lang w:val="en-GB"/>
        </w:rPr>
        <w:br w:type="page"/>
      </w:r>
    </w:p>
    <w:p w14:paraId="2076B502" w14:textId="77777777" w:rsidR="00A53CBF" w:rsidRPr="007C64CD" w:rsidRDefault="00A53CBF" w:rsidP="00A53CBF">
      <w:pPr>
        <w:pStyle w:val="IChOHeading1"/>
        <w:rPr>
          <w:lang w:val="en-GB"/>
        </w:rPr>
      </w:pPr>
      <w:bookmarkStart w:id="3" w:name="_Toc519526127"/>
      <w:r w:rsidRPr="007C64CD">
        <w:rPr>
          <w:lang w:val="en-GB"/>
        </w:rPr>
        <w:lastRenderedPageBreak/>
        <w:t>Lab rules and safety</w:t>
      </w:r>
      <w:bookmarkEnd w:id="3"/>
      <w:r w:rsidRPr="007C64CD">
        <w:rPr>
          <w:lang w:val="en-GB"/>
        </w:rPr>
        <w:t xml:space="preserve"> </w:t>
      </w:r>
    </w:p>
    <w:p w14:paraId="050AC627" w14:textId="77777777" w:rsidR="00A53CBF" w:rsidRPr="007C64CD" w:rsidRDefault="00A53CBF" w:rsidP="00D47E3A">
      <w:pPr>
        <w:pStyle w:val="IChOtextnormal"/>
        <w:numPr>
          <w:ilvl w:val="0"/>
          <w:numId w:val="15"/>
        </w:numPr>
        <w:ind w:left="357" w:hanging="357"/>
        <w:rPr>
          <w:lang w:val="en-GB"/>
        </w:rPr>
      </w:pPr>
      <w:r w:rsidRPr="007C64CD">
        <w:rPr>
          <w:lang w:val="en-GB"/>
        </w:rPr>
        <w:t>You must wear a lab coat and keep it buttoned up. Footwear must completely cover the foot and heel.</w:t>
      </w:r>
    </w:p>
    <w:p w14:paraId="09607108" w14:textId="77777777" w:rsidR="00A53CBF" w:rsidRPr="007C64CD" w:rsidRDefault="00A53CBF" w:rsidP="00D47E3A">
      <w:pPr>
        <w:pStyle w:val="IChOtextnormal"/>
        <w:numPr>
          <w:ilvl w:val="0"/>
          <w:numId w:val="15"/>
        </w:numPr>
        <w:ind w:left="357" w:hanging="357"/>
        <w:rPr>
          <w:lang w:val="en-GB"/>
        </w:rPr>
      </w:pPr>
      <w:r w:rsidRPr="007C64CD">
        <w:rPr>
          <w:lang w:val="en-GB"/>
        </w:rPr>
        <w:t xml:space="preserve">Always wear safety glasses or prescription glasses when working in the lab. Do not wear contact lenses. </w:t>
      </w:r>
    </w:p>
    <w:p w14:paraId="53DCEF7C" w14:textId="77777777" w:rsidR="00A53CBF" w:rsidRPr="007C64CD" w:rsidRDefault="00A53CBF" w:rsidP="00D47E3A">
      <w:pPr>
        <w:pStyle w:val="IChOtextnormal"/>
        <w:numPr>
          <w:ilvl w:val="0"/>
          <w:numId w:val="15"/>
        </w:numPr>
        <w:ind w:left="357" w:hanging="357"/>
        <w:rPr>
          <w:lang w:val="en-GB"/>
        </w:rPr>
      </w:pPr>
      <w:r w:rsidRPr="007C64CD">
        <w:rPr>
          <w:lang w:val="en-GB"/>
        </w:rPr>
        <w:t>Do not eat or drink in the lab. Chewing gums are not allowed.</w:t>
      </w:r>
    </w:p>
    <w:p w14:paraId="5DDC4EFF" w14:textId="77777777" w:rsidR="00A53CBF" w:rsidRPr="007C64CD" w:rsidRDefault="00A53CBF" w:rsidP="00D47E3A">
      <w:pPr>
        <w:pStyle w:val="IChOtextnormal"/>
        <w:numPr>
          <w:ilvl w:val="0"/>
          <w:numId w:val="15"/>
        </w:numPr>
        <w:ind w:left="357" w:hanging="357"/>
        <w:rPr>
          <w:lang w:val="en-GB"/>
        </w:rPr>
      </w:pPr>
      <w:r w:rsidRPr="007C64CD">
        <w:rPr>
          <w:lang w:val="en-GB"/>
        </w:rPr>
        <w:t>Work only in the designed area. Keep your work area and the common work areas tidy.</w:t>
      </w:r>
    </w:p>
    <w:p w14:paraId="67CF7C81" w14:textId="77777777" w:rsidR="00A53CBF" w:rsidRPr="007C64CD" w:rsidRDefault="00A53CBF" w:rsidP="00D47E3A">
      <w:pPr>
        <w:pStyle w:val="IChOtextnormal"/>
        <w:numPr>
          <w:ilvl w:val="0"/>
          <w:numId w:val="15"/>
        </w:numPr>
        <w:ind w:left="357" w:hanging="357"/>
        <w:rPr>
          <w:lang w:val="en-GB"/>
        </w:rPr>
      </w:pPr>
      <w:r w:rsidRPr="007C64CD">
        <w:rPr>
          <w:lang w:val="en-GB"/>
        </w:rPr>
        <w:t xml:space="preserve">No unauthorized experiments are allowed. No modification of the experiments is allowed. </w:t>
      </w:r>
    </w:p>
    <w:p w14:paraId="1DE841F9" w14:textId="77777777" w:rsidR="00A53CBF" w:rsidRPr="007C64CD" w:rsidRDefault="00A53CBF" w:rsidP="00D47E3A">
      <w:pPr>
        <w:pStyle w:val="IChOtextnormal"/>
        <w:numPr>
          <w:ilvl w:val="0"/>
          <w:numId w:val="15"/>
        </w:numPr>
        <w:ind w:left="357" w:hanging="357"/>
        <w:rPr>
          <w:lang w:val="en-GB"/>
        </w:rPr>
      </w:pPr>
      <w:r w:rsidRPr="007C64CD">
        <w:rPr>
          <w:lang w:val="en-GB"/>
        </w:rPr>
        <w:t>Do not pipet with your mouth. Always use a bulb pipette filler.</w:t>
      </w:r>
    </w:p>
    <w:p w14:paraId="7237B084" w14:textId="77777777" w:rsidR="00A53CBF" w:rsidRPr="007C64CD" w:rsidRDefault="00A53CBF" w:rsidP="00D47E3A">
      <w:pPr>
        <w:pStyle w:val="IChOtextnormal"/>
        <w:numPr>
          <w:ilvl w:val="0"/>
          <w:numId w:val="15"/>
        </w:numPr>
        <w:ind w:left="357" w:hanging="357"/>
        <w:rPr>
          <w:lang w:val="en-GB"/>
        </w:rPr>
      </w:pPr>
      <w:r w:rsidRPr="007C64CD">
        <w:rPr>
          <w:lang w:val="en-GB"/>
        </w:rPr>
        <w:t>Clean up spills and broken glassware immediately from both the bench and the floor.</w:t>
      </w:r>
    </w:p>
    <w:p w14:paraId="5D7BA798" w14:textId="2F293F72" w:rsidR="00A53CBF" w:rsidRPr="007C64CD" w:rsidRDefault="00A53CBF" w:rsidP="00D47E3A">
      <w:pPr>
        <w:pStyle w:val="IChOtextnormal"/>
        <w:numPr>
          <w:ilvl w:val="0"/>
          <w:numId w:val="15"/>
        </w:numPr>
        <w:ind w:left="357" w:hanging="357"/>
        <w:rPr>
          <w:lang w:val="en-GB"/>
        </w:rPr>
      </w:pPr>
      <w:r w:rsidRPr="007C64CD">
        <w:rPr>
          <w:lang w:val="en-GB"/>
        </w:rPr>
        <w:t xml:space="preserve">All waste must be properly discarded to prevent contamination or injury. Non-hazardous water soluble/miscible lab waste is eligible for sink disposal. </w:t>
      </w:r>
      <w:proofErr w:type="gramStart"/>
      <w:r w:rsidRPr="007C64CD">
        <w:rPr>
          <w:lang w:val="en-GB"/>
        </w:rPr>
        <w:t>Other</w:t>
      </w:r>
      <w:proofErr w:type="gramEnd"/>
      <w:r w:rsidRPr="007C64CD">
        <w:rPr>
          <w:lang w:val="en-GB"/>
        </w:rPr>
        <w:t xml:space="preserve"> lab</w:t>
      </w:r>
      <w:r w:rsidR="00261AC2">
        <w:rPr>
          <w:lang w:val="en-GB"/>
        </w:rPr>
        <w:t xml:space="preserve"> waste must be disposed of in a </w:t>
      </w:r>
      <w:r w:rsidRPr="007C64CD">
        <w:rPr>
          <w:lang w:val="en-GB"/>
        </w:rPr>
        <w:t>marked capped container.</w:t>
      </w:r>
    </w:p>
    <w:p w14:paraId="5068F2BB" w14:textId="77777777" w:rsidR="00297CB6" w:rsidRDefault="00297CB6">
      <w:pPr>
        <w:rPr>
          <w:rFonts w:ascii="Arial" w:hAnsi="Arial" w:cs="Arial"/>
          <w:color w:val="00ADB2"/>
          <w:sz w:val="26"/>
          <w:szCs w:val="26"/>
          <w:lang w:val="en-GB"/>
        </w:rPr>
      </w:pPr>
      <w:r>
        <w:rPr>
          <w:lang w:val="en-GB"/>
        </w:rPr>
        <w:br w:type="page"/>
      </w:r>
    </w:p>
    <w:p w14:paraId="0E020230" w14:textId="14710F69" w:rsidR="00C958D1" w:rsidRPr="007C64CD" w:rsidRDefault="00C958D1" w:rsidP="00A467AB">
      <w:pPr>
        <w:pStyle w:val="IChOHeading2"/>
        <w:rPr>
          <w:lang w:val="en-GB"/>
        </w:rPr>
      </w:pPr>
      <w:r w:rsidRPr="007C64CD">
        <w:rPr>
          <w:lang w:val="en-GB"/>
        </w:rPr>
        <w:lastRenderedPageBreak/>
        <w:t>Definition of GHS hazard statements</w:t>
      </w:r>
    </w:p>
    <w:p w14:paraId="7E1AAB7F" w14:textId="77777777" w:rsidR="00A467AB" w:rsidRPr="007C64CD" w:rsidRDefault="00A467AB" w:rsidP="00A467AB">
      <w:pPr>
        <w:pStyle w:val="IChOtextnormal"/>
        <w:rPr>
          <w:lang w:val="en-GB"/>
        </w:rPr>
      </w:pPr>
      <w:r w:rsidRPr="007C64CD">
        <w:rPr>
          <w:lang w:val="en-GB"/>
        </w:rPr>
        <w:t>The GHS hazard statements (H-phrases) associated with the materials used are indicated in the problems. Their meanings are as follows.</w:t>
      </w:r>
    </w:p>
    <w:p w14:paraId="603232F4" w14:textId="77777777" w:rsidR="00C958D1" w:rsidRPr="007C64CD" w:rsidRDefault="00C958D1" w:rsidP="00C958D1">
      <w:pPr>
        <w:pStyle w:val="IChOtextnormal"/>
        <w:spacing w:after="0"/>
        <w:rPr>
          <w:b/>
          <w:lang w:val="en-GB"/>
        </w:rPr>
      </w:pPr>
      <w:r w:rsidRPr="007C64CD">
        <w:rPr>
          <w:b/>
          <w:lang w:val="en-GB"/>
        </w:rPr>
        <w:t>Physical hazards</w:t>
      </w:r>
    </w:p>
    <w:p w14:paraId="00D99263" w14:textId="77777777" w:rsidR="00C958D1" w:rsidRPr="00941FE0" w:rsidRDefault="00C958D1" w:rsidP="00C958D1">
      <w:pPr>
        <w:pStyle w:val="IChOtextnormal"/>
        <w:spacing w:after="0"/>
        <w:rPr>
          <w:lang w:val="en-GB"/>
        </w:rPr>
      </w:pPr>
      <w:r w:rsidRPr="00941FE0">
        <w:rPr>
          <w:lang w:val="en-GB"/>
        </w:rPr>
        <w:t>H225</w:t>
      </w:r>
      <w:r w:rsidRPr="00941FE0">
        <w:rPr>
          <w:lang w:val="en-GB"/>
        </w:rPr>
        <w:tab/>
        <w:t>Highly flammable liquid and vapour.</w:t>
      </w:r>
    </w:p>
    <w:p w14:paraId="35D187FA" w14:textId="77777777" w:rsidR="00C958D1" w:rsidRPr="00941FE0" w:rsidRDefault="00C958D1" w:rsidP="00C958D1">
      <w:pPr>
        <w:pStyle w:val="IChOtextnormal"/>
        <w:spacing w:after="0"/>
        <w:rPr>
          <w:lang w:val="en-GB"/>
        </w:rPr>
      </w:pPr>
      <w:r w:rsidRPr="00941FE0">
        <w:rPr>
          <w:lang w:val="en-GB"/>
        </w:rPr>
        <w:t>H226</w:t>
      </w:r>
      <w:r w:rsidRPr="00941FE0">
        <w:rPr>
          <w:lang w:val="en-GB"/>
        </w:rPr>
        <w:tab/>
        <w:t>Flammable liquid and vapour.</w:t>
      </w:r>
    </w:p>
    <w:p w14:paraId="425A5B83" w14:textId="77777777" w:rsidR="00C958D1" w:rsidRPr="00941FE0" w:rsidRDefault="00C958D1" w:rsidP="00C958D1">
      <w:pPr>
        <w:pStyle w:val="IChOtextnormal"/>
        <w:spacing w:after="0"/>
        <w:rPr>
          <w:lang w:val="en-GB"/>
        </w:rPr>
      </w:pPr>
      <w:r w:rsidRPr="00941FE0">
        <w:rPr>
          <w:lang w:val="en-GB"/>
        </w:rPr>
        <w:t>H228</w:t>
      </w:r>
      <w:r w:rsidRPr="00941FE0">
        <w:rPr>
          <w:lang w:val="en-GB"/>
        </w:rPr>
        <w:tab/>
        <w:t>Flammable solid.</w:t>
      </w:r>
    </w:p>
    <w:p w14:paraId="1F757FCB" w14:textId="77777777" w:rsidR="00C958D1" w:rsidRPr="00941FE0" w:rsidRDefault="00C958D1" w:rsidP="00C958D1">
      <w:pPr>
        <w:pStyle w:val="IChOtextnormal"/>
        <w:spacing w:after="0"/>
        <w:rPr>
          <w:lang w:val="en-GB"/>
        </w:rPr>
      </w:pPr>
      <w:r w:rsidRPr="00941FE0">
        <w:rPr>
          <w:lang w:val="en-GB"/>
        </w:rPr>
        <w:t>H271</w:t>
      </w:r>
      <w:r w:rsidRPr="00941FE0">
        <w:rPr>
          <w:lang w:val="en-GB"/>
        </w:rPr>
        <w:tab/>
        <w:t>May cause fire or explosion; strong oxidizer.</w:t>
      </w:r>
    </w:p>
    <w:p w14:paraId="79B441FE" w14:textId="77777777" w:rsidR="00C958D1" w:rsidRPr="00941FE0" w:rsidRDefault="00C958D1" w:rsidP="00C958D1">
      <w:pPr>
        <w:pStyle w:val="IChOtextnormal"/>
        <w:spacing w:after="0"/>
        <w:rPr>
          <w:lang w:val="en-GB"/>
        </w:rPr>
      </w:pPr>
      <w:r w:rsidRPr="00941FE0">
        <w:rPr>
          <w:lang w:val="en-GB"/>
        </w:rPr>
        <w:t>H272</w:t>
      </w:r>
      <w:r w:rsidRPr="00941FE0">
        <w:rPr>
          <w:lang w:val="en-GB"/>
        </w:rPr>
        <w:tab/>
        <w:t>May intensify fire; oxidizer.</w:t>
      </w:r>
    </w:p>
    <w:p w14:paraId="1354B6C5" w14:textId="77777777" w:rsidR="00C958D1" w:rsidRPr="00941FE0" w:rsidRDefault="00C958D1" w:rsidP="00C958D1">
      <w:pPr>
        <w:pStyle w:val="IChOtextnormal"/>
        <w:rPr>
          <w:lang w:val="en-GB"/>
        </w:rPr>
      </w:pPr>
      <w:r w:rsidRPr="00941FE0">
        <w:rPr>
          <w:lang w:val="en-GB"/>
        </w:rPr>
        <w:t>H290</w:t>
      </w:r>
      <w:r w:rsidRPr="00941FE0">
        <w:rPr>
          <w:lang w:val="en-GB"/>
        </w:rPr>
        <w:tab/>
        <w:t>May be corrosive to metals.</w:t>
      </w:r>
    </w:p>
    <w:p w14:paraId="33F46308" w14:textId="77777777" w:rsidR="00C958D1" w:rsidRPr="00941FE0" w:rsidRDefault="00C958D1" w:rsidP="00C958D1">
      <w:pPr>
        <w:pStyle w:val="IChOtextnormal"/>
        <w:spacing w:after="0"/>
        <w:rPr>
          <w:b/>
          <w:lang w:val="en-GB"/>
        </w:rPr>
      </w:pPr>
      <w:r w:rsidRPr="00941FE0">
        <w:rPr>
          <w:b/>
          <w:lang w:val="en-GB"/>
        </w:rPr>
        <w:t>Health hazards</w:t>
      </w:r>
    </w:p>
    <w:p w14:paraId="4187FDFA" w14:textId="77777777" w:rsidR="00C958D1" w:rsidRPr="00941FE0" w:rsidRDefault="00C958D1" w:rsidP="00C958D1">
      <w:pPr>
        <w:pStyle w:val="IChOtextnormal"/>
        <w:spacing w:after="0"/>
        <w:rPr>
          <w:lang w:val="en-GB"/>
        </w:rPr>
      </w:pPr>
      <w:r w:rsidRPr="00941FE0">
        <w:rPr>
          <w:lang w:val="en-GB"/>
        </w:rPr>
        <w:t>H301</w:t>
      </w:r>
      <w:r w:rsidRPr="00941FE0">
        <w:rPr>
          <w:lang w:val="en-GB"/>
        </w:rPr>
        <w:tab/>
        <w:t>Toxic if swallowed.</w:t>
      </w:r>
    </w:p>
    <w:p w14:paraId="19273205" w14:textId="77777777" w:rsidR="00C958D1" w:rsidRPr="00941FE0" w:rsidRDefault="00C958D1" w:rsidP="00C958D1">
      <w:pPr>
        <w:pStyle w:val="IChOtextnormal"/>
        <w:spacing w:after="0"/>
        <w:rPr>
          <w:lang w:val="en-GB"/>
        </w:rPr>
      </w:pPr>
      <w:r w:rsidRPr="00941FE0">
        <w:rPr>
          <w:lang w:val="en-GB"/>
        </w:rPr>
        <w:t>H302</w:t>
      </w:r>
      <w:r w:rsidRPr="00941FE0">
        <w:rPr>
          <w:lang w:val="en-GB"/>
        </w:rPr>
        <w:tab/>
        <w:t>Harmful if swallowed.</w:t>
      </w:r>
    </w:p>
    <w:p w14:paraId="0FB6A743" w14:textId="77777777" w:rsidR="00C958D1" w:rsidRPr="00941FE0" w:rsidRDefault="00C958D1" w:rsidP="00C958D1">
      <w:pPr>
        <w:pStyle w:val="IChOtextnormal"/>
        <w:spacing w:after="0"/>
        <w:rPr>
          <w:lang w:val="en-GB"/>
        </w:rPr>
      </w:pPr>
      <w:r w:rsidRPr="00941FE0">
        <w:rPr>
          <w:lang w:val="en-GB"/>
        </w:rPr>
        <w:t>H304</w:t>
      </w:r>
      <w:r w:rsidRPr="00941FE0">
        <w:rPr>
          <w:lang w:val="en-GB"/>
        </w:rPr>
        <w:tab/>
        <w:t>May be fatal if swallowed and enters airways.</w:t>
      </w:r>
    </w:p>
    <w:p w14:paraId="6D3B66B7" w14:textId="77777777" w:rsidR="00C958D1" w:rsidRPr="00941FE0" w:rsidRDefault="00C958D1" w:rsidP="00C958D1">
      <w:pPr>
        <w:pStyle w:val="IChOtextnormal"/>
        <w:spacing w:after="0"/>
        <w:rPr>
          <w:lang w:val="en-GB"/>
        </w:rPr>
      </w:pPr>
      <w:r w:rsidRPr="00941FE0">
        <w:rPr>
          <w:lang w:val="en-GB"/>
        </w:rPr>
        <w:t>H311</w:t>
      </w:r>
      <w:r w:rsidRPr="00941FE0">
        <w:rPr>
          <w:lang w:val="en-GB"/>
        </w:rPr>
        <w:tab/>
        <w:t>Toxic in contact with skin.</w:t>
      </w:r>
    </w:p>
    <w:p w14:paraId="1AE06F39" w14:textId="77777777" w:rsidR="00C958D1" w:rsidRPr="00941FE0" w:rsidRDefault="00C958D1" w:rsidP="00C958D1">
      <w:pPr>
        <w:pStyle w:val="IChOtextnormal"/>
        <w:spacing w:after="0"/>
        <w:rPr>
          <w:lang w:val="en-GB"/>
        </w:rPr>
      </w:pPr>
      <w:r w:rsidRPr="00941FE0">
        <w:rPr>
          <w:lang w:val="en-GB"/>
        </w:rPr>
        <w:t>H312</w:t>
      </w:r>
      <w:r w:rsidRPr="00941FE0">
        <w:rPr>
          <w:lang w:val="en-GB"/>
        </w:rPr>
        <w:tab/>
        <w:t>Harmful in contact with skin.</w:t>
      </w:r>
    </w:p>
    <w:p w14:paraId="2F17912F" w14:textId="77777777" w:rsidR="00C958D1" w:rsidRPr="00941FE0" w:rsidRDefault="00C958D1" w:rsidP="00C958D1">
      <w:pPr>
        <w:pStyle w:val="IChOtextnormal"/>
        <w:spacing w:after="0"/>
        <w:rPr>
          <w:lang w:val="en-GB"/>
        </w:rPr>
      </w:pPr>
      <w:r w:rsidRPr="00941FE0">
        <w:rPr>
          <w:lang w:val="en-GB"/>
        </w:rPr>
        <w:t>H314</w:t>
      </w:r>
      <w:r w:rsidRPr="00941FE0">
        <w:rPr>
          <w:lang w:val="en-GB"/>
        </w:rPr>
        <w:tab/>
        <w:t>Causes severe skin burns and eye damage.</w:t>
      </w:r>
    </w:p>
    <w:p w14:paraId="362989BF" w14:textId="77777777" w:rsidR="00C958D1" w:rsidRPr="00941FE0" w:rsidRDefault="00C958D1" w:rsidP="00C958D1">
      <w:pPr>
        <w:pStyle w:val="IChOtextnormal"/>
        <w:spacing w:after="0"/>
        <w:rPr>
          <w:lang w:val="en-GB"/>
        </w:rPr>
      </w:pPr>
      <w:r w:rsidRPr="00941FE0">
        <w:rPr>
          <w:lang w:val="en-GB"/>
        </w:rPr>
        <w:t>H315</w:t>
      </w:r>
      <w:r w:rsidRPr="00941FE0">
        <w:rPr>
          <w:lang w:val="en-GB"/>
        </w:rPr>
        <w:tab/>
        <w:t>Causes skin irritation.</w:t>
      </w:r>
    </w:p>
    <w:p w14:paraId="72963DC6" w14:textId="77777777" w:rsidR="00C958D1" w:rsidRPr="00941FE0" w:rsidRDefault="00C958D1" w:rsidP="00C958D1">
      <w:pPr>
        <w:pStyle w:val="IChOtextnormal"/>
        <w:spacing w:after="0"/>
        <w:rPr>
          <w:lang w:val="en-GB"/>
        </w:rPr>
      </w:pPr>
      <w:r w:rsidRPr="00941FE0">
        <w:rPr>
          <w:lang w:val="en-GB"/>
        </w:rPr>
        <w:t>H317</w:t>
      </w:r>
      <w:r w:rsidRPr="00941FE0">
        <w:rPr>
          <w:lang w:val="en-GB"/>
        </w:rPr>
        <w:tab/>
        <w:t>May cause an allergic skin reaction.</w:t>
      </w:r>
    </w:p>
    <w:p w14:paraId="08CCC986" w14:textId="77777777" w:rsidR="00C958D1" w:rsidRPr="00941FE0" w:rsidRDefault="00C958D1" w:rsidP="00C958D1">
      <w:pPr>
        <w:pStyle w:val="IChOtextnormal"/>
        <w:spacing w:after="0"/>
        <w:rPr>
          <w:lang w:val="en-GB"/>
        </w:rPr>
      </w:pPr>
      <w:r w:rsidRPr="00941FE0">
        <w:rPr>
          <w:lang w:val="en-GB"/>
        </w:rPr>
        <w:t>H318</w:t>
      </w:r>
      <w:r w:rsidRPr="00941FE0">
        <w:rPr>
          <w:lang w:val="en-GB"/>
        </w:rPr>
        <w:tab/>
        <w:t>Causes serious eye damage.</w:t>
      </w:r>
    </w:p>
    <w:p w14:paraId="335BBF12" w14:textId="77777777" w:rsidR="00C958D1" w:rsidRPr="00941FE0" w:rsidRDefault="00C958D1" w:rsidP="00C958D1">
      <w:pPr>
        <w:pStyle w:val="IChOtextnormal"/>
        <w:spacing w:after="0"/>
        <w:rPr>
          <w:lang w:val="en-GB"/>
        </w:rPr>
      </w:pPr>
      <w:r w:rsidRPr="00941FE0">
        <w:rPr>
          <w:lang w:val="en-GB"/>
        </w:rPr>
        <w:t>H319</w:t>
      </w:r>
      <w:r w:rsidRPr="00941FE0">
        <w:rPr>
          <w:lang w:val="en-GB"/>
        </w:rPr>
        <w:tab/>
        <w:t>Causes serious eye irritation.</w:t>
      </w:r>
    </w:p>
    <w:p w14:paraId="61BDE184" w14:textId="77777777" w:rsidR="00C958D1" w:rsidRPr="00941FE0" w:rsidRDefault="00C958D1" w:rsidP="00C958D1">
      <w:pPr>
        <w:pStyle w:val="IChOtextnormal"/>
        <w:spacing w:after="0"/>
        <w:rPr>
          <w:lang w:val="en-GB"/>
        </w:rPr>
      </w:pPr>
      <w:r w:rsidRPr="00941FE0">
        <w:rPr>
          <w:lang w:val="en-GB"/>
        </w:rPr>
        <w:t>H331</w:t>
      </w:r>
      <w:r w:rsidRPr="00941FE0">
        <w:rPr>
          <w:lang w:val="en-GB"/>
        </w:rPr>
        <w:tab/>
        <w:t>Toxic if inhaled.</w:t>
      </w:r>
    </w:p>
    <w:p w14:paraId="4C8165D6" w14:textId="77777777" w:rsidR="00C958D1" w:rsidRPr="00941FE0" w:rsidRDefault="00C958D1" w:rsidP="00C958D1">
      <w:pPr>
        <w:pStyle w:val="IChOtextnormal"/>
        <w:spacing w:after="0"/>
        <w:rPr>
          <w:lang w:val="en-GB"/>
        </w:rPr>
      </w:pPr>
      <w:r w:rsidRPr="00941FE0">
        <w:rPr>
          <w:lang w:val="en-GB"/>
        </w:rPr>
        <w:t>H332</w:t>
      </w:r>
      <w:r w:rsidRPr="00941FE0">
        <w:rPr>
          <w:lang w:val="en-GB"/>
        </w:rPr>
        <w:tab/>
        <w:t>Harmful if inhaled.</w:t>
      </w:r>
    </w:p>
    <w:p w14:paraId="1B2C9744" w14:textId="77777777" w:rsidR="00C958D1" w:rsidRPr="00941FE0" w:rsidRDefault="00C958D1" w:rsidP="00C958D1">
      <w:pPr>
        <w:pStyle w:val="IChOtextnormal"/>
        <w:spacing w:after="0"/>
        <w:rPr>
          <w:lang w:val="en-GB"/>
        </w:rPr>
      </w:pPr>
      <w:r w:rsidRPr="00941FE0">
        <w:rPr>
          <w:lang w:val="en-GB"/>
        </w:rPr>
        <w:t>H333</w:t>
      </w:r>
      <w:r w:rsidRPr="00941FE0">
        <w:rPr>
          <w:lang w:val="en-GB"/>
        </w:rPr>
        <w:tab/>
        <w:t>May be harmful if inhaled.</w:t>
      </w:r>
    </w:p>
    <w:p w14:paraId="18B3BAFC" w14:textId="77777777" w:rsidR="00C958D1" w:rsidRPr="00941FE0" w:rsidRDefault="00C958D1" w:rsidP="00C958D1">
      <w:pPr>
        <w:pStyle w:val="IChOtextnormal"/>
        <w:spacing w:after="0"/>
        <w:rPr>
          <w:lang w:val="en-GB"/>
        </w:rPr>
      </w:pPr>
      <w:r w:rsidRPr="00941FE0">
        <w:rPr>
          <w:lang w:val="en-GB"/>
        </w:rPr>
        <w:t>H334</w:t>
      </w:r>
      <w:r w:rsidRPr="00941FE0">
        <w:rPr>
          <w:lang w:val="en-GB"/>
        </w:rPr>
        <w:tab/>
        <w:t>May cause allergy or asthma symptoms or breathing difficulties if inhaled.</w:t>
      </w:r>
    </w:p>
    <w:p w14:paraId="421920A0" w14:textId="77777777" w:rsidR="00C958D1" w:rsidRPr="00941FE0" w:rsidRDefault="00C958D1" w:rsidP="00C958D1">
      <w:pPr>
        <w:pStyle w:val="IChOtextnormal"/>
        <w:spacing w:after="0"/>
        <w:rPr>
          <w:lang w:val="en-GB"/>
        </w:rPr>
      </w:pPr>
      <w:r w:rsidRPr="00941FE0">
        <w:rPr>
          <w:lang w:val="en-GB"/>
        </w:rPr>
        <w:t>H335</w:t>
      </w:r>
      <w:r w:rsidRPr="00941FE0">
        <w:rPr>
          <w:lang w:val="en-GB"/>
        </w:rPr>
        <w:tab/>
        <w:t>May cause respiratory irritation.</w:t>
      </w:r>
    </w:p>
    <w:p w14:paraId="5905741D" w14:textId="77777777" w:rsidR="00C958D1" w:rsidRPr="00941FE0" w:rsidRDefault="00C958D1" w:rsidP="00C958D1">
      <w:pPr>
        <w:pStyle w:val="IChOtextnormal"/>
        <w:spacing w:after="0"/>
        <w:rPr>
          <w:lang w:val="en-GB"/>
        </w:rPr>
      </w:pPr>
      <w:r w:rsidRPr="00941FE0">
        <w:rPr>
          <w:lang w:val="en-GB"/>
        </w:rPr>
        <w:t>H336</w:t>
      </w:r>
      <w:r w:rsidRPr="00941FE0">
        <w:rPr>
          <w:lang w:val="en-GB"/>
        </w:rPr>
        <w:tab/>
        <w:t>May cause drowsiness or dizziness.</w:t>
      </w:r>
    </w:p>
    <w:p w14:paraId="41445C25" w14:textId="77777777" w:rsidR="00C958D1" w:rsidRPr="00941FE0" w:rsidRDefault="00C958D1" w:rsidP="00C958D1">
      <w:pPr>
        <w:pStyle w:val="IChOtextnormal"/>
        <w:spacing w:after="0"/>
        <w:rPr>
          <w:lang w:val="en-GB"/>
        </w:rPr>
      </w:pPr>
      <w:r w:rsidRPr="00941FE0">
        <w:rPr>
          <w:lang w:val="en-GB"/>
        </w:rPr>
        <w:t>H351</w:t>
      </w:r>
      <w:r w:rsidRPr="00941FE0">
        <w:rPr>
          <w:lang w:val="en-GB"/>
        </w:rPr>
        <w:tab/>
        <w:t>Suspected of causing cancer.</w:t>
      </w:r>
    </w:p>
    <w:p w14:paraId="768FC896" w14:textId="77777777" w:rsidR="00C958D1" w:rsidRPr="00941FE0" w:rsidRDefault="00C958D1" w:rsidP="00C958D1">
      <w:pPr>
        <w:pStyle w:val="IChOtextnormal"/>
        <w:spacing w:after="0"/>
        <w:rPr>
          <w:lang w:val="en-GB"/>
        </w:rPr>
      </w:pPr>
      <w:r w:rsidRPr="00941FE0">
        <w:rPr>
          <w:lang w:val="en-GB"/>
        </w:rPr>
        <w:t>H361</w:t>
      </w:r>
      <w:r w:rsidRPr="00941FE0">
        <w:rPr>
          <w:lang w:val="en-GB"/>
        </w:rPr>
        <w:tab/>
        <w:t>Suspected of damaging fertility or the unborn child.</w:t>
      </w:r>
    </w:p>
    <w:p w14:paraId="050F17D5" w14:textId="77777777" w:rsidR="00C958D1" w:rsidRPr="00941FE0" w:rsidRDefault="00C958D1" w:rsidP="00C958D1">
      <w:pPr>
        <w:pStyle w:val="IChOtextnormal"/>
        <w:spacing w:after="0"/>
        <w:rPr>
          <w:lang w:val="en-GB"/>
        </w:rPr>
      </w:pPr>
      <w:r w:rsidRPr="00941FE0">
        <w:rPr>
          <w:lang w:val="en-GB"/>
        </w:rPr>
        <w:t>H371</w:t>
      </w:r>
      <w:r w:rsidRPr="00941FE0">
        <w:rPr>
          <w:lang w:val="en-GB"/>
        </w:rPr>
        <w:tab/>
        <w:t>May cause damage to organs.</w:t>
      </w:r>
    </w:p>
    <w:p w14:paraId="2F120B3D" w14:textId="77777777" w:rsidR="00C958D1" w:rsidRPr="00941FE0" w:rsidRDefault="00C958D1" w:rsidP="00C958D1">
      <w:pPr>
        <w:pStyle w:val="IChOtextnormal"/>
        <w:spacing w:after="0"/>
        <w:rPr>
          <w:lang w:val="en-GB"/>
        </w:rPr>
      </w:pPr>
      <w:r w:rsidRPr="00941FE0">
        <w:rPr>
          <w:lang w:val="en-GB"/>
        </w:rPr>
        <w:t>H372</w:t>
      </w:r>
      <w:r w:rsidRPr="00941FE0">
        <w:rPr>
          <w:lang w:val="en-GB"/>
        </w:rPr>
        <w:tab/>
        <w:t>Causes damage to organs through prolonged or repeated exposure.</w:t>
      </w:r>
    </w:p>
    <w:p w14:paraId="6245FA3A" w14:textId="77777777" w:rsidR="00C958D1" w:rsidRPr="007C64CD" w:rsidRDefault="00C958D1" w:rsidP="00C958D1">
      <w:pPr>
        <w:pStyle w:val="IChOtextnormal"/>
        <w:rPr>
          <w:lang w:val="en-GB"/>
        </w:rPr>
      </w:pPr>
      <w:r w:rsidRPr="00941FE0">
        <w:rPr>
          <w:lang w:val="en-GB"/>
        </w:rPr>
        <w:t>H373</w:t>
      </w:r>
      <w:r w:rsidRPr="00941FE0">
        <w:rPr>
          <w:lang w:val="en-GB"/>
        </w:rPr>
        <w:tab/>
        <w:t>May cause damage to organs through prolonged or repeated exposure.</w:t>
      </w:r>
    </w:p>
    <w:p w14:paraId="319D5F75" w14:textId="77777777" w:rsidR="00C958D1" w:rsidRPr="007C64CD" w:rsidRDefault="00C958D1" w:rsidP="00C958D1">
      <w:pPr>
        <w:pStyle w:val="IChOtextnormal"/>
        <w:spacing w:after="0"/>
        <w:rPr>
          <w:b/>
          <w:lang w:val="en-GB"/>
        </w:rPr>
      </w:pPr>
      <w:r w:rsidRPr="007C64CD">
        <w:rPr>
          <w:b/>
          <w:lang w:val="en-GB"/>
        </w:rPr>
        <w:t>Environmental hazards</w:t>
      </w:r>
    </w:p>
    <w:p w14:paraId="7D63E3EA" w14:textId="77777777" w:rsidR="00C958D1" w:rsidRPr="00941FE0" w:rsidRDefault="00C958D1" w:rsidP="00C958D1">
      <w:pPr>
        <w:pStyle w:val="IChOtextnormal"/>
        <w:spacing w:after="0"/>
        <w:rPr>
          <w:lang w:val="en-GB"/>
        </w:rPr>
      </w:pPr>
      <w:r w:rsidRPr="00941FE0">
        <w:rPr>
          <w:lang w:val="en-GB"/>
        </w:rPr>
        <w:t>H400</w:t>
      </w:r>
      <w:r w:rsidRPr="00941FE0">
        <w:rPr>
          <w:lang w:val="en-GB"/>
        </w:rPr>
        <w:tab/>
        <w:t>Very toxic to aquatic life.</w:t>
      </w:r>
    </w:p>
    <w:p w14:paraId="7C2B9518" w14:textId="77777777" w:rsidR="00C958D1" w:rsidRPr="00941FE0" w:rsidRDefault="00C958D1" w:rsidP="00C958D1">
      <w:pPr>
        <w:pStyle w:val="IChOtextnormal"/>
        <w:spacing w:after="0"/>
        <w:rPr>
          <w:lang w:val="en-GB"/>
        </w:rPr>
      </w:pPr>
      <w:r w:rsidRPr="00941FE0">
        <w:rPr>
          <w:lang w:val="en-GB"/>
        </w:rPr>
        <w:t>H402</w:t>
      </w:r>
      <w:r w:rsidRPr="00941FE0">
        <w:rPr>
          <w:lang w:val="en-GB"/>
        </w:rPr>
        <w:tab/>
        <w:t>Harmful to aquatic life.</w:t>
      </w:r>
    </w:p>
    <w:p w14:paraId="2F03BB1F" w14:textId="77777777" w:rsidR="00C958D1" w:rsidRPr="00941FE0" w:rsidRDefault="00C958D1" w:rsidP="00C958D1">
      <w:pPr>
        <w:pStyle w:val="IChOtextnormal"/>
        <w:spacing w:after="0"/>
        <w:rPr>
          <w:lang w:val="en-GB"/>
        </w:rPr>
      </w:pPr>
      <w:r w:rsidRPr="00941FE0">
        <w:rPr>
          <w:lang w:val="en-GB"/>
        </w:rPr>
        <w:t>H410</w:t>
      </w:r>
      <w:r w:rsidRPr="00941FE0">
        <w:rPr>
          <w:lang w:val="en-GB"/>
        </w:rPr>
        <w:tab/>
        <w:t>Very toxic to aquatic life with long lasting effects.</w:t>
      </w:r>
    </w:p>
    <w:p w14:paraId="3D2E626A" w14:textId="77777777" w:rsidR="00C958D1" w:rsidRPr="00941FE0" w:rsidRDefault="00C958D1" w:rsidP="00C958D1">
      <w:pPr>
        <w:pStyle w:val="IChOtextnormal"/>
        <w:spacing w:after="0"/>
        <w:rPr>
          <w:lang w:val="en-GB"/>
        </w:rPr>
      </w:pPr>
      <w:r w:rsidRPr="00941FE0">
        <w:rPr>
          <w:lang w:val="en-GB"/>
        </w:rPr>
        <w:t>H411</w:t>
      </w:r>
      <w:r w:rsidRPr="00941FE0">
        <w:rPr>
          <w:lang w:val="en-GB"/>
        </w:rPr>
        <w:tab/>
        <w:t>Toxic to aquatic life with long lasting effects.</w:t>
      </w:r>
    </w:p>
    <w:p w14:paraId="3782414B" w14:textId="77777777" w:rsidR="00C958D1" w:rsidRPr="007C64CD" w:rsidRDefault="00C958D1" w:rsidP="00C958D1">
      <w:pPr>
        <w:pStyle w:val="IChOtextnormal"/>
        <w:spacing w:after="0"/>
        <w:rPr>
          <w:lang w:val="en-GB"/>
        </w:rPr>
      </w:pPr>
      <w:r w:rsidRPr="00941FE0">
        <w:rPr>
          <w:lang w:val="en-GB"/>
        </w:rPr>
        <w:t>H412</w:t>
      </w:r>
      <w:r w:rsidRPr="00941FE0">
        <w:rPr>
          <w:lang w:val="en-GB"/>
        </w:rPr>
        <w:tab/>
        <w:t>Harmful to aquatic life with long lasting effects.</w:t>
      </w:r>
    </w:p>
    <w:p w14:paraId="1B0FAA59" w14:textId="11031228" w:rsidR="00EB4A9C" w:rsidRPr="007C64CD" w:rsidRDefault="00C958D1" w:rsidP="00EB4A9C">
      <w:pPr>
        <w:pStyle w:val="IChOHeading1"/>
        <w:rPr>
          <w:lang w:val="en-GB"/>
        </w:rPr>
      </w:pPr>
      <w:r w:rsidRPr="007C64CD">
        <w:rPr>
          <w:sz w:val="22"/>
          <w:szCs w:val="22"/>
          <w:lang w:val="en-GB"/>
        </w:rPr>
        <w:br w:type="page"/>
      </w:r>
      <w:bookmarkStart w:id="4" w:name="_Toc510613758"/>
      <w:bookmarkStart w:id="5" w:name="_Toc519526128"/>
      <w:r w:rsidR="00EB4A9C" w:rsidRPr="007C64CD">
        <w:rPr>
          <w:lang w:val="en-GB"/>
        </w:rPr>
        <w:lastRenderedPageBreak/>
        <w:t>Chemicals</w:t>
      </w:r>
      <w:bookmarkEnd w:id="4"/>
      <w:bookmarkEnd w:id="5"/>
    </w:p>
    <w:p w14:paraId="4306D27A" w14:textId="77777777" w:rsidR="00EB4A9C" w:rsidRPr="007C64CD" w:rsidRDefault="00EB4A9C" w:rsidP="00EB4A9C">
      <w:pPr>
        <w:pStyle w:val="IChOHeading2"/>
        <w:rPr>
          <w:lang w:val="en-GB"/>
        </w:rPr>
      </w:pPr>
      <w:r w:rsidRPr="007C64CD">
        <w:rPr>
          <w:lang w:val="en-GB"/>
        </w:rPr>
        <w:t>For all problems</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2C319B5A"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C56A5C" w14:textId="77777777" w:rsidR="00EB4A9C" w:rsidRPr="007C64CD" w:rsidRDefault="00EB4A9C" w:rsidP="00EB4A9C">
            <w:pPr>
              <w:spacing w:before="20" w:after="20" w:line="276" w:lineRule="auto"/>
              <w:jc w:val="center"/>
              <w:rPr>
                <w:lang w:val="en-GB"/>
              </w:rPr>
            </w:pPr>
            <w:r w:rsidRPr="007C64CD">
              <w:rPr>
                <w:rFonts w:ascii="Arial" w:hAnsi="Arial" w:cs="Arial"/>
                <w:b/>
                <w:bCs/>
                <w:sz w:val="20"/>
                <w:szCs w:val="20"/>
                <w:lang w:val="en-GB"/>
              </w:rPr>
              <w:t>Chemicals</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8E35AB"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Labelled as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ADD0D7" w14:textId="77777777" w:rsidR="00EB4A9C" w:rsidRPr="007C64CD" w:rsidRDefault="00EB4A9C" w:rsidP="00EB4A9C">
            <w:pPr>
              <w:spacing w:before="20" w:after="20" w:line="276" w:lineRule="auto"/>
              <w:jc w:val="center"/>
              <w:rPr>
                <w:lang w:val="en-GB"/>
              </w:rPr>
            </w:pPr>
            <w:r w:rsidRPr="007C64CD">
              <w:rPr>
                <w:rFonts w:ascii="Arial" w:hAnsi="Arial" w:cs="Arial"/>
                <w:b/>
                <w:bCs/>
                <w:sz w:val="20"/>
                <w:szCs w:val="20"/>
                <w:lang w:val="en-GB"/>
              </w:rPr>
              <w:t>GHS hazard statements</w:t>
            </w:r>
            <w:r w:rsidRPr="007C64CD">
              <w:rPr>
                <w:rStyle w:val="Odkaznapoznmkupodiarou"/>
                <w:rFonts w:ascii="Arial" w:hAnsi="Arial" w:cs="Arial"/>
                <w:b/>
                <w:bCs/>
                <w:sz w:val="20"/>
                <w:szCs w:val="20"/>
                <w:lang w:val="en-GB"/>
              </w:rPr>
              <w:footnoteReference w:id="1"/>
            </w:r>
          </w:p>
        </w:tc>
      </w:tr>
      <w:tr w:rsidR="00EB4A9C" w:rsidRPr="007C64CD" w14:paraId="3898B306"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19DF8"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 xml:space="preserve">Deionized </w:t>
            </w:r>
            <w:r w:rsidRPr="007C64CD">
              <w:rPr>
                <w:rFonts w:ascii="Arial" w:hAnsi="Arial" w:cs="Arial"/>
                <w:b/>
                <w:sz w:val="20"/>
                <w:szCs w:val="20"/>
                <w:lang w:val="en-GB"/>
              </w:rPr>
              <w:t>water</w:t>
            </w:r>
            <w:r w:rsidRPr="007C64CD">
              <w:rPr>
                <w:rFonts w:ascii="Arial" w:hAnsi="Arial" w:cs="Arial"/>
                <w:sz w:val="20"/>
                <w:szCs w:val="20"/>
                <w:lang w:val="en-GB"/>
              </w:rPr>
              <w:t xml:space="preserve"> in:</w:t>
            </w:r>
          </w:p>
          <w:p w14:paraId="52B5F781" w14:textId="60C92281"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r>
            <w:r w:rsidR="00297CB6">
              <w:rPr>
                <w:rFonts w:ascii="Arial" w:hAnsi="Arial" w:cs="Arial"/>
                <w:sz w:val="20"/>
                <w:szCs w:val="20"/>
                <w:lang w:val="en-GB"/>
              </w:rPr>
              <w:t>W</w:t>
            </w:r>
            <w:r w:rsidRPr="007C64CD">
              <w:rPr>
                <w:rFonts w:ascii="Arial" w:hAnsi="Arial" w:cs="Arial"/>
                <w:sz w:val="20"/>
                <w:szCs w:val="20"/>
                <w:lang w:val="en-GB"/>
              </w:rPr>
              <w:t>ash bottle (bench)</w:t>
            </w:r>
          </w:p>
          <w:p w14:paraId="29E4E37C" w14:textId="5C13AA29"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r>
            <w:r w:rsidR="00297CB6">
              <w:rPr>
                <w:rFonts w:ascii="Arial" w:hAnsi="Arial" w:cs="Arial"/>
                <w:sz w:val="20"/>
                <w:szCs w:val="20"/>
                <w:lang w:val="en-GB"/>
              </w:rPr>
              <w:t>P</w:t>
            </w:r>
            <w:r w:rsidRPr="007C64CD">
              <w:rPr>
                <w:rFonts w:ascii="Arial" w:hAnsi="Arial" w:cs="Arial"/>
                <w:sz w:val="20"/>
                <w:szCs w:val="20"/>
                <w:lang w:val="en-GB"/>
              </w:rPr>
              <w:t>lastic bottle (bench)</w:t>
            </w:r>
          </w:p>
          <w:p w14:paraId="4CF7DACC" w14:textId="1C2AF19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r>
            <w:r w:rsidR="00297CB6">
              <w:rPr>
                <w:rFonts w:ascii="Arial" w:hAnsi="Arial" w:cs="Arial"/>
                <w:sz w:val="20"/>
                <w:szCs w:val="20"/>
                <w:lang w:val="en-GB"/>
              </w:rPr>
              <w:t>P</w:t>
            </w:r>
            <w:r w:rsidRPr="007C64CD">
              <w:rPr>
                <w:rFonts w:ascii="Arial" w:hAnsi="Arial" w:cs="Arial"/>
                <w:sz w:val="20"/>
                <w:szCs w:val="20"/>
                <w:lang w:val="en-GB"/>
              </w:rPr>
              <w:t>lastic canister (hood)</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9A47"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Water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6B48"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Not hazardous</w:t>
            </w:r>
          </w:p>
        </w:tc>
      </w:tr>
    </w:tbl>
    <w:p w14:paraId="5518CF69" w14:textId="60CBC68A" w:rsidR="00EB4A9C" w:rsidRPr="007C64CD" w:rsidRDefault="00EB4A9C" w:rsidP="00EB4A9C">
      <w:pPr>
        <w:pStyle w:val="IChOHeading2"/>
        <w:rPr>
          <w:lang w:val="en-GB"/>
        </w:rPr>
      </w:pPr>
      <w:r w:rsidRPr="007C64CD">
        <w:rPr>
          <w:lang w:val="en-GB"/>
        </w:rPr>
        <w:t xml:space="preserve">For Problem P1 </w:t>
      </w:r>
      <w:r w:rsidRPr="007C64CD">
        <w:rPr>
          <w:color w:val="auto"/>
          <w:sz w:val="20"/>
          <w:szCs w:val="20"/>
          <w:lang w:val="en-GB"/>
        </w:rPr>
        <w:t>(in white basket if not stated otherwise)</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5320061B"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D9CE01" w14:textId="77777777" w:rsidR="00EB4A9C" w:rsidRPr="007C64CD" w:rsidRDefault="00EB4A9C" w:rsidP="00EB4A9C">
            <w:pPr>
              <w:spacing w:before="20" w:after="20" w:line="276" w:lineRule="auto"/>
              <w:jc w:val="center"/>
              <w:rPr>
                <w:lang w:val="en-GB"/>
              </w:rPr>
            </w:pPr>
            <w:r w:rsidRPr="007C64CD">
              <w:rPr>
                <w:rFonts w:ascii="Arial" w:hAnsi="Arial" w:cs="Arial"/>
                <w:b/>
                <w:bCs/>
                <w:sz w:val="20"/>
                <w:szCs w:val="20"/>
                <w:lang w:val="en-GB"/>
              </w:rPr>
              <w:t>Chemicals</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C0D48E"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Labelled as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A71D69" w14:textId="0D4C436A" w:rsidR="00EB4A9C" w:rsidRPr="007C64CD" w:rsidRDefault="00EB4A9C" w:rsidP="00941FE0">
            <w:pPr>
              <w:spacing w:before="20" w:after="20" w:line="276" w:lineRule="auto"/>
              <w:jc w:val="center"/>
              <w:rPr>
                <w:lang w:val="en-GB"/>
              </w:rPr>
            </w:pPr>
            <w:r w:rsidRPr="007C64CD">
              <w:rPr>
                <w:rFonts w:ascii="Arial" w:hAnsi="Arial" w:cs="Arial"/>
                <w:b/>
                <w:bCs/>
                <w:sz w:val="20"/>
                <w:szCs w:val="20"/>
                <w:lang w:val="en-GB"/>
              </w:rPr>
              <w:t xml:space="preserve">GHS hazard </w:t>
            </w:r>
            <w:r w:rsidR="00941FE0" w:rsidRPr="007C64CD">
              <w:rPr>
                <w:rFonts w:ascii="Arial" w:hAnsi="Arial" w:cs="Arial"/>
                <w:b/>
                <w:bCs/>
                <w:sz w:val="20"/>
                <w:szCs w:val="20"/>
                <w:lang w:val="en-GB"/>
              </w:rPr>
              <w:t>statements</w:t>
            </w:r>
            <w:r w:rsidR="00941FE0">
              <w:rPr>
                <w:rFonts w:ascii="Arial" w:hAnsi="Arial" w:cs="Arial"/>
                <w:b/>
                <w:bCs/>
                <w:sz w:val="20"/>
                <w:szCs w:val="20"/>
                <w:vertAlign w:val="superscript"/>
                <w:lang w:val="en-GB"/>
              </w:rPr>
              <w:t>1</w:t>
            </w:r>
          </w:p>
        </w:tc>
      </w:tr>
      <w:tr w:rsidR="00EB4A9C" w:rsidRPr="007C64CD" w14:paraId="4EEDAFE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2629" w14:textId="6551ACBF" w:rsidR="00EB4A9C" w:rsidRPr="007C64CD" w:rsidRDefault="00EB4A9C" w:rsidP="00EB4A9C">
            <w:pPr>
              <w:spacing w:before="20" w:after="20" w:line="276" w:lineRule="auto"/>
              <w:rPr>
                <w:lang w:val="en-GB"/>
              </w:rPr>
            </w:pPr>
            <w:r w:rsidRPr="007C64CD">
              <w:rPr>
                <w:rFonts w:ascii="Arial" w:hAnsi="Arial" w:cs="Arial"/>
                <w:b/>
                <w:sz w:val="20"/>
                <w:szCs w:val="20"/>
                <w:lang w:val="en-GB"/>
              </w:rPr>
              <w:t>Ethanol</w:t>
            </w:r>
            <w:r w:rsidRPr="007C64CD">
              <w:rPr>
                <w:rFonts w:ascii="Arial" w:hAnsi="Arial" w:cs="Arial"/>
                <w:sz w:val="20"/>
                <w:szCs w:val="20"/>
                <w:lang w:val="en-GB"/>
              </w:rPr>
              <w:t>, 100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wash bottle (bench)</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F9908"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Ethanol</w:t>
            </w:r>
          </w:p>
        </w:tc>
        <w:tc>
          <w:tcPr>
            <w:tcW w:w="26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EB335"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H225, H319</w:t>
            </w:r>
          </w:p>
        </w:tc>
      </w:tr>
      <w:tr w:rsidR="00297CB6" w:rsidRPr="007C64CD" w14:paraId="0084DC09" w14:textId="77777777" w:rsidTr="00151D53">
        <w:trPr>
          <w:trHeight w:val="397"/>
        </w:trPr>
        <w:tc>
          <w:tcPr>
            <w:tcW w:w="54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FC492B" w14:textId="77777777" w:rsidR="00297CB6" w:rsidRDefault="00297CB6" w:rsidP="00EB4A9C">
            <w:pPr>
              <w:spacing w:before="20" w:after="20" w:line="276" w:lineRule="auto"/>
              <w:rPr>
                <w:rFonts w:ascii="Arial" w:hAnsi="Arial" w:cs="Arial"/>
                <w:sz w:val="20"/>
                <w:szCs w:val="20"/>
                <w:lang w:val="en-GB"/>
              </w:rPr>
            </w:pPr>
            <w:r w:rsidRPr="007C64CD">
              <w:rPr>
                <w:rFonts w:ascii="Arial" w:hAnsi="Arial" w:cs="Arial"/>
                <w:b/>
                <w:bCs/>
                <w:sz w:val="20"/>
                <w:szCs w:val="20"/>
                <w:lang w:val="en-GB"/>
              </w:rPr>
              <w:t>2-Acetonaphthone</w:t>
            </w:r>
            <w:r>
              <w:rPr>
                <w:rFonts w:ascii="Arial" w:hAnsi="Arial" w:cs="Arial"/>
                <w:sz w:val="20"/>
                <w:szCs w:val="20"/>
                <w:lang w:val="en-GB"/>
              </w:rPr>
              <w:t>:</w:t>
            </w:r>
          </w:p>
          <w:p w14:paraId="02CBBA48" w14:textId="7ECC876F" w:rsidR="00297CB6" w:rsidRPr="007C64CD" w:rsidRDefault="00297CB6" w:rsidP="00EB4A9C">
            <w:pPr>
              <w:spacing w:before="20" w:after="20" w:line="276" w:lineRule="auto"/>
              <w:rPr>
                <w:lang w:val="en-GB"/>
              </w:rPr>
            </w:pPr>
            <w:r>
              <w:rPr>
                <w:rFonts w:ascii="Arial" w:hAnsi="Arial" w:cs="Arial"/>
                <w:sz w:val="20"/>
                <w:szCs w:val="20"/>
                <w:lang w:val="en-GB"/>
              </w:rPr>
              <w:tab/>
              <w:t>ca.</w:t>
            </w:r>
            <w:r w:rsidRPr="007C64CD">
              <w:rPr>
                <w:rFonts w:ascii="Arial" w:hAnsi="Arial" w:cs="Arial"/>
                <w:sz w:val="20"/>
                <w:szCs w:val="20"/>
                <w:lang w:val="en-GB"/>
              </w:rPr>
              <w:t xml:space="preserve"> 0.002 g in</w:t>
            </w:r>
            <w:r>
              <w:rPr>
                <w:rFonts w:ascii="Arial" w:hAnsi="Arial" w:cs="Arial"/>
                <w:sz w:val="20"/>
                <w:szCs w:val="20"/>
                <w:lang w:val="en-GB"/>
              </w:rPr>
              <w:t xml:space="preserve"> </w:t>
            </w:r>
            <w:r w:rsidRPr="007C64CD">
              <w:rPr>
                <w:rFonts w:ascii="Arial" w:hAnsi="Arial" w:cs="Arial"/>
                <w:sz w:val="20"/>
                <w:szCs w:val="20"/>
                <w:lang w:val="en-GB"/>
              </w:rPr>
              <w:t>glass vial, standard for TLC</w:t>
            </w:r>
          </w:p>
          <w:p w14:paraId="0F82EF5E" w14:textId="626F3404" w:rsidR="00297CB6" w:rsidRPr="007C64CD" w:rsidRDefault="00297CB6" w:rsidP="00EB4A9C">
            <w:pPr>
              <w:spacing w:before="20" w:after="20" w:line="276" w:lineRule="auto"/>
              <w:rPr>
                <w:lang w:val="en-GB"/>
              </w:rPr>
            </w:pPr>
            <w:r>
              <w:rPr>
                <w:rFonts w:ascii="Arial" w:hAnsi="Arial" w:cs="Arial"/>
                <w:sz w:val="20"/>
                <w:szCs w:val="20"/>
                <w:lang w:val="en-GB"/>
              </w:rPr>
              <w:tab/>
              <w:t>0</w:t>
            </w:r>
            <w:r w:rsidRPr="007C64CD">
              <w:rPr>
                <w:rFonts w:ascii="Arial" w:hAnsi="Arial" w:cs="Arial"/>
                <w:sz w:val="20"/>
                <w:szCs w:val="20"/>
                <w:lang w:val="en-GB"/>
              </w:rPr>
              <w:t>.500 g in</w:t>
            </w:r>
            <w:r>
              <w:rPr>
                <w:rFonts w:ascii="Arial" w:hAnsi="Arial" w:cs="Arial"/>
                <w:sz w:val="20"/>
                <w:szCs w:val="20"/>
                <w:lang w:val="en-GB"/>
              </w:rPr>
              <w:t xml:space="preserve"> </w:t>
            </w:r>
            <w:r w:rsidRPr="007C64CD">
              <w:rPr>
                <w:rFonts w:ascii="Arial" w:hAnsi="Arial" w:cs="Arial"/>
                <w:sz w:val="20"/>
                <w:szCs w:val="20"/>
                <w:lang w:val="en-GB"/>
              </w:rPr>
              <w:t>glass vial</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BB71" w14:textId="77777777" w:rsidR="00297CB6" w:rsidRDefault="00297CB6" w:rsidP="00151D53">
            <w:pPr>
              <w:spacing w:before="20" w:after="20" w:line="276" w:lineRule="auto"/>
              <w:jc w:val="center"/>
              <w:rPr>
                <w:rFonts w:ascii="Arial" w:hAnsi="Arial" w:cs="Arial"/>
                <w:b/>
                <w:bCs/>
                <w:sz w:val="20"/>
                <w:szCs w:val="20"/>
                <w:lang w:val="en-GB"/>
              </w:rPr>
            </w:pPr>
          </w:p>
          <w:p w14:paraId="2D259B94" w14:textId="5D954311" w:rsidR="00297CB6" w:rsidRPr="007C64CD" w:rsidRDefault="00297CB6" w:rsidP="00151D53">
            <w:pPr>
              <w:spacing w:before="20" w:after="20" w:line="276" w:lineRule="auto"/>
              <w:jc w:val="center"/>
              <w:rPr>
                <w:rFonts w:ascii="Arial" w:hAnsi="Arial" w:cs="Arial"/>
                <w:b/>
                <w:bCs/>
                <w:sz w:val="20"/>
                <w:szCs w:val="20"/>
                <w:lang w:val="en-GB"/>
              </w:rPr>
            </w:pPr>
            <w:r>
              <w:rPr>
                <w:rFonts w:ascii="Arial" w:hAnsi="Arial" w:cs="Arial"/>
                <w:b/>
                <w:bCs/>
                <w:sz w:val="20"/>
                <w:szCs w:val="20"/>
                <w:lang w:val="en-GB"/>
              </w:rPr>
              <w:t>S</w:t>
            </w:r>
            <w:r w:rsidRPr="007C64CD">
              <w:rPr>
                <w:rFonts w:ascii="Arial" w:hAnsi="Arial" w:cs="Arial"/>
                <w:b/>
                <w:bCs/>
                <w:sz w:val="20"/>
                <w:szCs w:val="20"/>
                <w:lang w:val="en-GB"/>
              </w:rPr>
              <w:t>tandard</w:t>
            </w:r>
            <w:r>
              <w:rPr>
                <w:rFonts w:ascii="Arial" w:hAnsi="Arial" w:cs="Arial"/>
                <w:b/>
                <w:bCs/>
                <w:sz w:val="20"/>
                <w:szCs w:val="20"/>
                <w:lang w:val="en-GB"/>
              </w:rPr>
              <w:t xml:space="preserve"> A</w:t>
            </w:r>
          </w:p>
        </w:tc>
        <w:tc>
          <w:tcPr>
            <w:tcW w:w="2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E399C" w14:textId="77777777" w:rsidR="00297CB6" w:rsidRPr="007C64CD" w:rsidRDefault="00297CB6"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H302, H315, H319, H335, H411</w:t>
            </w:r>
          </w:p>
        </w:tc>
      </w:tr>
      <w:tr w:rsidR="00297CB6" w:rsidRPr="007C64CD" w14:paraId="4977DFDA" w14:textId="77777777" w:rsidTr="00151D53">
        <w:trPr>
          <w:trHeight w:val="397"/>
        </w:trPr>
        <w:tc>
          <w:tcPr>
            <w:tcW w:w="54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9E7E4" w14:textId="61833D18" w:rsidR="00297CB6" w:rsidRPr="007C64CD" w:rsidRDefault="00297CB6" w:rsidP="00EB4A9C">
            <w:pPr>
              <w:spacing w:before="20" w:after="20" w:line="276" w:lineRule="auto"/>
              <w:rPr>
                <w:lang w:val="en-GB"/>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1C629" w14:textId="7EB70622" w:rsidR="00297CB6" w:rsidRPr="007C64CD" w:rsidRDefault="00297CB6" w:rsidP="00151D53">
            <w:pPr>
              <w:spacing w:before="20" w:after="20" w:line="276" w:lineRule="auto"/>
              <w:jc w:val="center"/>
              <w:rPr>
                <w:lang w:val="en-GB"/>
              </w:rPr>
            </w:pPr>
            <w:r>
              <w:rPr>
                <w:rFonts w:ascii="Arial" w:hAnsi="Arial" w:cs="Arial"/>
                <w:b/>
                <w:bCs/>
                <w:sz w:val="20"/>
                <w:szCs w:val="20"/>
                <w:lang w:val="en-GB"/>
              </w:rPr>
              <w:t>Reactant A</w:t>
            </w:r>
          </w:p>
        </w:tc>
        <w:tc>
          <w:tcPr>
            <w:tcW w:w="2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BD7EF" w14:textId="77777777" w:rsidR="00297CB6" w:rsidRPr="007C64CD" w:rsidRDefault="00297CB6" w:rsidP="00EB4A9C">
            <w:pPr>
              <w:spacing w:after="0" w:line="240" w:lineRule="auto"/>
              <w:rPr>
                <w:rFonts w:ascii="Arial" w:hAnsi="Arial" w:cs="Arial"/>
                <w:sz w:val="20"/>
                <w:szCs w:val="20"/>
                <w:lang w:val="en-GB"/>
              </w:rPr>
            </w:pPr>
          </w:p>
        </w:tc>
      </w:tr>
      <w:tr w:rsidR="00EB4A9C" w:rsidRPr="007C64CD" w14:paraId="1420440E"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37F45" w14:textId="20799A8F" w:rsidR="00EB4A9C" w:rsidRPr="00261AC2" w:rsidRDefault="00EB4A9C" w:rsidP="00EB4A9C">
            <w:pPr>
              <w:spacing w:before="20" w:after="20" w:line="276" w:lineRule="auto"/>
              <w:rPr>
                <w:lang w:val="de-DE"/>
              </w:rPr>
            </w:pPr>
            <w:r w:rsidRPr="00261AC2">
              <w:rPr>
                <w:rStyle w:val="Zvraznenie"/>
                <w:rFonts w:ascii="Arial" w:hAnsi="Arial"/>
                <w:b/>
                <w:bCs/>
                <w:i w:val="0"/>
                <w:sz w:val="20"/>
                <w:szCs w:val="20"/>
                <w:shd w:val="clear" w:color="auto" w:fill="FFFFFF"/>
                <w:lang w:val="de-DE"/>
              </w:rPr>
              <w:t>2,4-Dinitrophenylhydrazine</w:t>
            </w:r>
            <w:r w:rsidR="00261AC2" w:rsidRPr="00261AC2">
              <w:rPr>
                <w:rFonts w:ascii="Arial" w:hAnsi="Arial" w:cs="Arial"/>
                <w:sz w:val="20"/>
                <w:szCs w:val="20"/>
                <w:lang w:val="de-DE"/>
              </w:rPr>
              <w:t>,</w:t>
            </w:r>
            <w:r w:rsidRPr="00261AC2">
              <w:rPr>
                <w:rFonts w:ascii="Arial" w:hAnsi="Arial" w:cs="Arial"/>
                <w:sz w:val="20"/>
                <w:szCs w:val="20"/>
                <w:shd w:val="clear" w:color="auto" w:fill="FFFFFF"/>
                <w:lang w:val="de-DE"/>
              </w:rPr>
              <w:t xml:space="preserve"> </w:t>
            </w:r>
            <w:proofErr w:type="spellStart"/>
            <w:r w:rsidR="00360C13">
              <w:rPr>
                <w:rFonts w:ascii="Arial" w:hAnsi="Arial" w:cs="Arial"/>
                <w:sz w:val="20"/>
                <w:szCs w:val="20"/>
                <w:shd w:val="clear" w:color="auto" w:fill="FFFFFF"/>
                <w:lang w:val="de-DE"/>
              </w:rPr>
              <w:t>containing</w:t>
            </w:r>
            <w:proofErr w:type="spellEnd"/>
            <w:r w:rsidR="00360C13">
              <w:rPr>
                <w:rFonts w:ascii="Arial" w:hAnsi="Arial" w:cs="Arial"/>
                <w:sz w:val="20"/>
                <w:szCs w:val="20"/>
                <w:shd w:val="clear" w:color="auto" w:fill="FFFFFF"/>
                <w:lang w:val="de-DE"/>
              </w:rPr>
              <w:t xml:space="preserve"> 33% (w/w) </w:t>
            </w:r>
            <w:proofErr w:type="spellStart"/>
            <w:r w:rsidR="00360C13">
              <w:rPr>
                <w:rFonts w:ascii="Arial" w:hAnsi="Arial" w:cs="Arial"/>
                <w:sz w:val="20"/>
                <w:szCs w:val="20"/>
                <w:shd w:val="clear" w:color="auto" w:fill="FFFFFF"/>
                <w:lang w:val="de-DE"/>
              </w:rPr>
              <w:t>of</w:t>
            </w:r>
            <w:proofErr w:type="spellEnd"/>
            <w:r w:rsidR="00360C13">
              <w:rPr>
                <w:rFonts w:ascii="Arial" w:hAnsi="Arial" w:cs="Arial"/>
                <w:sz w:val="20"/>
                <w:szCs w:val="20"/>
                <w:shd w:val="clear" w:color="auto" w:fill="FFFFFF"/>
                <w:lang w:val="de-DE"/>
              </w:rPr>
              <w:t xml:space="preserve"> </w:t>
            </w:r>
            <w:proofErr w:type="spellStart"/>
            <w:r w:rsidR="00360C13">
              <w:rPr>
                <w:rFonts w:ascii="Arial" w:hAnsi="Arial" w:cs="Arial"/>
                <w:sz w:val="20"/>
                <w:szCs w:val="20"/>
                <w:shd w:val="clear" w:color="auto" w:fill="FFFFFF"/>
                <w:lang w:val="de-DE"/>
              </w:rPr>
              <w:t>water</w:t>
            </w:r>
            <w:proofErr w:type="spellEnd"/>
            <w:r w:rsidR="00360C13">
              <w:rPr>
                <w:rFonts w:ascii="Arial" w:hAnsi="Arial" w:cs="Arial"/>
                <w:sz w:val="20"/>
                <w:szCs w:val="20"/>
                <w:shd w:val="clear" w:color="auto" w:fill="FFFFFF"/>
                <w:lang w:val="de-DE"/>
              </w:rPr>
              <w:t xml:space="preserve">, </w:t>
            </w:r>
            <w:r w:rsidRPr="00261AC2">
              <w:rPr>
                <w:rFonts w:ascii="Arial" w:hAnsi="Arial" w:cs="Arial"/>
                <w:sz w:val="20"/>
                <w:szCs w:val="20"/>
                <w:lang w:val="de-DE"/>
              </w:rPr>
              <w:t>0.</w:t>
            </w:r>
            <w:r w:rsidR="00360C13">
              <w:rPr>
                <w:rFonts w:ascii="Arial" w:hAnsi="Arial" w:cs="Arial"/>
                <w:sz w:val="20"/>
                <w:szCs w:val="20"/>
                <w:lang w:val="de-DE"/>
              </w:rPr>
              <w:t>30</w:t>
            </w:r>
            <w:r w:rsidRPr="00261AC2">
              <w:rPr>
                <w:rFonts w:ascii="Arial" w:hAnsi="Arial" w:cs="Arial"/>
                <w:sz w:val="20"/>
                <w:szCs w:val="20"/>
                <w:shd w:val="clear" w:color="auto" w:fill="FFFFFF"/>
                <w:lang w:val="de-DE"/>
              </w:rPr>
              <w:t>0</w:t>
            </w:r>
            <w:r w:rsidRPr="00261AC2">
              <w:rPr>
                <w:color w:val="000000"/>
                <w:lang w:val="de-DE"/>
              </w:rPr>
              <w:t> </w:t>
            </w:r>
            <w:r w:rsidRPr="00261AC2">
              <w:rPr>
                <w:rFonts w:ascii="Arial" w:hAnsi="Arial" w:cs="Arial"/>
                <w:sz w:val="20"/>
                <w:szCs w:val="20"/>
                <w:shd w:val="clear" w:color="auto" w:fill="FFFFFF"/>
                <w:lang w:val="de-DE"/>
              </w:rPr>
              <w:t xml:space="preserve">g </w:t>
            </w:r>
            <w:r w:rsidRPr="00261AC2">
              <w:rPr>
                <w:rFonts w:ascii="Arial" w:hAnsi="Arial" w:cs="Arial"/>
                <w:sz w:val="20"/>
                <w:szCs w:val="20"/>
                <w:lang w:val="de-DE"/>
              </w:rPr>
              <w:t>in</w:t>
            </w:r>
            <w:r w:rsidR="00297CB6" w:rsidRPr="00261AC2">
              <w:rPr>
                <w:rFonts w:ascii="Arial" w:hAnsi="Arial" w:cs="Arial"/>
                <w:sz w:val="20"/>
                <w:szCs w:val="20"/>
                <w:lang w:val="de-DE"/>
              </w:rPr>
              <w:t xml:space="preserve"> </w:t>
            </w:r>
            <w:proofErr w:type="spellStart"/>
            <w:r w:rsidRPr="00261AC2">
              <w:rPr>
                <w:rFonts w:ascii="Arial" w:hAnsi="Arial" w:cs="Arial"/>
                <w:sz w:val="20"/>
                <w:szCs w:val="20"/>
                <w:lang w:val="de-DE"/>
              </w:rPr>
              <w:t>glass</w:t>
            </w:r>
            <w:proofErr w:type="spellEnd"/>
            <w:r w:rsidRPr="00261AC2">
              <w:rPr>
                <w:rFonts w:ascii="Arial" w:hAnsi="Arial" w:cs="Arial"/>
                <w:sz w:val="20"/>
                <w:szCs w:val="20"/>
                <w:lang w:val="de-DE"/>
              </w:rPr>
              <w:t xml:space="preserve"> </w:t>
            </w:r>
            <w:proofErr w:type="spellStart"/>
            <w:r w:rsidRPr="00261AC2">
              <w:rPr>
                <w:rFonts w:ascii="Arial" w:hAnsi="Arial" w:cs="Arial"/>
                <w:sz w:val="20"/>
                <w:szCs w:val="20"/>
                <w:lang w:val="de-DE"/>
              </w:rPr>
              <w:t>vial</w:t>
            </w:r>
            <w:proofErr w:type="spellEnd"/>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4212" w14:textId="77777777" w:rsidR="00EB4A9C" w:rsidRPr="007C64CD" w:rsidRDefault="00EB4A9C" w:rsidP="00151D53">
            <w:pPr>
              <w:spacing w:before="20" w:after="20" w:line="276" w:lineRule="auto"/>
              <w:jc w:val="center"/>
              <w:rPr>
                <w:lang w:val="en-GB"/>
              </w:rPr>
            </w:pPr>
            <w:r w:rsidRPr="007C64CD">
              <w:rPr>
                <w:rFonts w:ascii="Arial" w:hAnsi="Arial" w:cs="Arial"/>
                <w:b/>
                <w:bCs/>
                <w:sz w:val="20"/>
                <w:szCs w:val="20"/>
                <w:lang w:val="en-GB"/>
              </w:rPr>
              <w:t>DNPH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9BBC"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H228, H302</w:t>
            </w:r>
          </w:p>
        </w:tc>
      </w:tr>
      <w:tr w:rsidR="00EB4A9C" w:rsidRPr="007C64CD" w14:paraId="279B152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F8EE0" w14:textId="742B29FA" w:rsidR="00EB4A9C" w:rsidRPr="007C64CD" w:rsidRDefault="000D070B" w:rsidP="00EB4A9C">
            <w:pPr>
              <w:spacing w:before="20" w:after="20" w:line="276" w:lineRule="auto"/>
              <w:rPr>
                <w:lang w:val="en-GB"/>
              </w:rPr>
            </w:pPr>
            <w:r>
              <w:rPr>
                <w:rFonts w:ascii="Arial" w:hAnsi="Arial" w:cs="Arial"/>
                <w:sz w:val="20"/>
                <w:szCs w:val="20"/>
                <w:lang w:val="en-GB"/>
              </w:rPr>
              <w:t>Bleach s</w:t>
            </w:r>
            <w:r w:rsidR="00EB4A9C" w:rsidRPr="007C64CD">
              <w:rPr>
                <w:rFonts w:ascii="Arial" w:hAnsi="Arial" w:cs="Arial"/>
                <w:sz w:val="20"/>
                <w:szCs w:val="20"/>
                <w:lang w:val="en-GB"/>
              </w:rPr>
              <w:t xml:space="preserve">olution, containing 4.7% of </w:t>
            </w:r>
            <w:proofErr w:type="spellStart"/>
            <w:r w:rsidR="007B3CAE">
              <w:rPr>
                <w:rFonts w:ascii="Arial" w:hAnsi="Arial" w:cs="Arial"/>
                <w:b/>
                <w:sz w:val="20"/>
                <w:szCs w:val="20"/>
                <w:lang w:val="en-GB"/>
              </w:rPr>
              <w:t>NaClO</w:t>
            </w:r>
            <w:proofErr w:type="spellEnd"/>
            <w:r w:rsidR="00EB4A9C" w:rsidRPr="007C64CD">
              <w:rPr>
                <w:rFonts w:ascii="Arial" w:hAnsi="Arial" w:cs="Arial"/>
                <w:sz w:val="20"/>
                <w:szCs w:val="20"/>
                <w:lang w:val="en-GB"/>
              </w:rPr>
              <w:t>, 1</w:t>
            </w:r>
            <w:r w:rsidR="00360C13">
              <w:rPr>
                <w:rFonts w:ascii="Arial" w:hAnsi="Arial" w:cs="Arial"/>
                <w:sz w:val="20"/>
                <w:szCs w:val="20"/>
                <w:lang w:val="en-GB"/>
              </w:rPr>
              <w:t>3.5</w:t>
            </w:r>
            <w:r w:rsidR="00EB4A9C" w:rsidRPr="007C64CD">
              <w:rPr>
                <w:rFonts w:ascii="Arial" w:hAnsi="Arial" w:cs="Arial"/>
                <w:sz w:val="20"/>
                <w:szCs w:val="20"/>
                <w:lang w:val="en-GB"/>
              </w:rPr>
              <w:t xml:space="preserve"> cm</w:t>
            </w:r>
            <w:r w:rsidR="00EB4A9C" w:rsidRPr="007C64CD">
              <w:rPr>
                <w:rFonts w:ascii="Arial" w:hAnsi="Arial" w:cs="Arial"/>
                <w:sz w:val="20"/>
                <w:szCs w:val="20"/>
                <w:vertAlign w:val="superscript"/>
                <w:lang w:val="en-GB"/>
              </w:rPr>
              <w:t>3</w:t>
            </w:r>
            <w:r w:rsidR="00EB4A9C" w:rsidRPr="007C64CD">
              <w:rPr>
                <w:rFonts w:ascii="Arial" w:hAnsi="Arial" w:cs="Arial"/>
                <w:sz w:val="20"/>
                <w:szCs w:val="20"/>
                <w:lang w:val="en-GB"/>
              </w:rPr>
              <w:t xml:space="preserve"> in amber glass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8ED48"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Bleach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CF0D"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H290, H314, H400</w:t>
            </w:r>
          </w:p>
        </w:tc>
      </w:tr>
      <w:tr w:rsidR="00EB4A9C" w:rsidRPr="007C64CD" w14:paraId="01A42D89"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E3BE" w14:textId="6201AADD" w:rsidR="00EB4A9C" w:rsidRPr="007C64CD" w:rsidRDefault="00EB4A9C" w:rsidP="00EB4A9C">
            <w:pPr>
              <w:spacing w:before="20" w:after="20" w:line="276" w:lineRule="auto"/>
              <w:rPr>
                <w:lang w:val="en-GB"/>
              </w:rPr>
            </w:pPr>
            <w:r w:rsidRPr="007C64CD">
              <w:rPr>
                <w:rFonts w:ascii="Arial" w:hAnsi="Arial" w:cs="Arial"/>
                <w:b/>
                <w:sz w:val="20"/>
                <w:szCs w:val="20"/>
                <w:lang w:val="en-GB"/>
              </w:rPr>
              <w:t>Ethyl acetate</w:t>
            </w:r>
            <w:r w:rsidRPr="007C64CD">
              <w:rPr>
                <w:rFonts w:ascii="Arial" w:hAnsi="Arial" w:cs="Arial"/>
                <w:sz w:val="20"/>
                <w:szCs w:val="20"/>
                <w:lang w:val="en-GB"/>
              </w:rPr>
              <w:t>, 15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amber glass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A572" w14:textId="77777777" w:rsidR="00EB4A9C" w:rsidRPr="007C64CD" w:rsidRDefault="00EB4A9C" w:rsidP="00151D53">
            <w:pPr>
              <w:spacing w:before="20" w:after="20" w:line="276" w:lineRule="auto"/>
              <w:jc w:val="center"/>
              <w:rPr>
                <w:rFonts w:ascii="Arial" w:hAnsi="Arial" w:cs="Arial"/>
                <w:b/>
                <w:bCs/>
                <w:sz w:val="20"/>
                <w:szCs w:val="20"/>
                <w:lang w:val="en-GB"/>
              </w:rPr>
            </w:pPr>
            <w:proofErr w:type="spellStart"/>
            <w:r w:rsidRPr="007C64CD">
              <w:rPr>
                <w:rFonts w:ascii="Arial" w:hAnsi="Arial" w:cs="Arial"/>
                <w:b/>
                <w:bCs/>
                <w:sz w:val="20"/>
                <w:szCs w:val="20"/>
                <w:lang w:val="en-GB"/>
              </w:rPr>
              <w:t>EtOAc</w:t>
            </w:r>
            <w:proofErr w:type="spellEnd"/>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F3CF"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H225, H319, H336</w:t>
            </w:r>
          </w:p>
        </w:tc>
      </w:tr>
      <w:tr w:rsidR="00EB4A9C" w:rsidRPr="007C64CD" w14:paraId="5172BFF2"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39260" w14:textId="7644E8CA" w:rsidR="00EB4A9C" w:rsidRPr="007C64CD" w:rsidRDefault="00EB4A9C" w:rsidP="00EB4A9C">
            <w:pPr>
              <w:spacing w:before="20" w:after="20" w:line="276" w:lineRule="auto"/>
              <w:rPr>
                <w:lang w:val="en-GB"/>
              </w:rPr>
            </w:pPr>
            <w:r w:rsidRPr="007C64CD">
              <w:rPr>
                <w:rFonts w:ascii="Arial" w:hAnsi="Arial" w:cs="Arial"/>
                <w:b/>
                <w:sz w:val="20"/>
                <w:szCs w:val="20"/>
                <w:lang w:val="en-GB"/>
              </w:rPr>
              <w:t xml:space="preserve">Eluent </w:t>
            </w:r>
            <w:r w:rsidRPr="007C64CD">
              <w:rPr>
                <w:rFonts w:ascii="Arial" w:hAnsi="Arial" w:cs="Arial"/>
                <w:sz w:val="20"/>
                <w:szCs w:val="20"/>
                <w:lang w:val="en-GB"/>
              </w:rPr>
              <w:t>for thin layer chromatography, hexanes/ethyl acetate 4:1 (v/v), 5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amber glass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329CA"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TLC eluent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72993" w14:textId="77777777" w:rsidR="00EB4A9C" w:rsidRPr="007C64CD" w:rsidRDefault="00EB4A9C" w:rsidP="00EB4A9C">
            <w:pPr>
              <w:spacing w:before="20" w:after="20" w:line="276" w:lineRule="auto"/>
              <w:rPr>
                <w:lang w:val="en-GB"/>
              </w:rPr>
            </w:pPr>
            <w:r w:rsidRPr="007C64CD">
              <w:rPr>
                <w:rFonts w:ascii="Arial" w:hAnsi="Arial" w:cs="Arial"/>
                <w:bCs/>
                <w:iCs/>
                <w:color w:val="000000"/>
                <w:sz w:val="20"/>
                <w:szCs w:val="20"/>
                <w:lang w:val="en-GB"/>
              </w:rPr>
              <w:t>H225, H304, H315, H336, H411</w:t>
            </w:r>
            <w:r w:rsidRPr="007C64CD">
              <w:rPr>
                <w:rStyle w:val="Odkaznapoznmkupodiarou"/>
                <w:rFonts w:ascii="Arial" w:hAnsi="Arial" w:cs="Arial"/>
                <w:bCs/>
                <w:iCs/>
                <w:color w:val="000000"/>
                <w:sz w:val="20"/>
                <w:szCs w:val="20"/>
                <w:lang w:val="en-GB"/>
              </w:rPr>
              <w:footnoteReference w:id="2"/>
            </w:r>
          </w:p>
        </w:tc>
      </w:tr>
      <w:tr w:rsidR="00EB4A9C" w:rsidRPr="007C64CD" w14:paraId="56C46E51"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A950F" w14:textId="79EC651D" w:rsidR="00EB4A9C" w:rsidRPr="007C64CD" w:rsidRDefault="00EB4A9C" w:rsidP="00EB4A9C">
            <w:pPr>
              <w:spacing w:before="20" w:after="20" w:line="276" w:lineRule="auto"/>
              <w:rPr>
                <w:lang w:val="en-GB"/>
              </w:rPr>
            </w:pPr>
            <w:r w:rsidRPr="007C64CD">
              <w:rPr>
                <w:rFonts w:ascii="Arial" w:hAnsi="Arial" w:cs="Arial"/>
                <w:sz w:val="20"/>
                <w:szCs w:val="20"/>
                <w:lang w:val="en-GB"/>
              </w:rPr>
              <w:t>5%</w:t>
            </w:r>
            <w:r w:rsidRPr="007C64CD">
              <w:rPr>
                <w:rFonts w:ascii="Arial" w:hAnsi="Arial" w:cs="Arial"/>
                <w:b/>
                <w:bCs/>
                <w:sz w:val="20"/>
                <w:szCs w:val="20"/>
                <w:lang w:val="en-GB"/>
              </w:rPr>
              <w:t xml:space="preserve"> Na</w:t>
            </w:r>
            <w:r w:rsidRPr="007C64CD">
              <w:rPr>
                <w:rFonts w:ascii="Arial" w:hAnsi="Arial" w:cs="Arial"/>
                <w:b/>
                <w:bCs/>
                <w:sz w:val="20"/>
                <w:szCs w:val="20"/>
                <w:vertAlign w:val="subscript"/>
                <w:lang w:val="en-GB"/>
              </w:rPr>
              <w:t>2</w:t>
            </w:r>
            <w:r w:rsidRPr="007C64CD">
              <w:rPr>
                <w:rFonts w:ascii="Arial" w:hAnsi="Arial" w:cs="Arial"/>
                <w:b/>
                <w:bCs/>
                <w:sz w:val="20"/>
                <w:szCs w:val="20"/>
                <w:lang w:val="en-GB"/>
              </w:rPr>
              <w:t>CO</w:t>
            </w:r>
            <w:r w:rsidRPr="007C64CD">
              <w:rPr>
                <w:rFonts w:ascii="Arial" w:hAnsi="Arial" w:cs="Arial"/>
                <w:b/>
                <w:bCs/>
                <w:sz w:val="20"/>
                <w:szCs w:val="20"/>
                <w:vertAlign w:val="subscript"/>
                <w:lang w:val="en-GB"/>
              </w:rPr>
              <w:t>3</w:t>
            </w:r>
            <w:r w:rsidRPr="007C64CD">
              <w:rPr>
                <w:rFonts w:ascii="Arial" w:hAnsi="Arial" w:cs="Arial"/>
                <w:bCs/>
                <w:sz w:val="20"/>
                <w:szCs w:val="20"/>
                <w:lang w:val="en-GB"/>
              </w:rPr>
              <w:t>, aqueous</w:t>
            </w:r>
            <w:r w:rsidRPr="007C64CD">
              <w:rPr>
                <w:rFonts w:ascii="Arial" w:hAnsi="Arial" w:cs="Arial"/>
                <w:b/>
                <w:bCs/>
                <w:sz w:val="20"/>
                <w:szCs w:val="20"/>
                <w:lang w:val="en-GB"/>
              </w:rPr>
              <w:t xml:space="preserve"> </w:t>
            </w:r>
            <w:r w:rsidRPr="007C64CD">
              <w:rPr>
                <w:rFonts w:ascii="Arial" w:hAnsi="Arial" w:cs="Arial"/>
                <w:sz w:val="20"/>
                <w:szCs w:val="20"/>
                <w:lang w:val="en-GB"/>
              </w:rPr>
              <w:t>solution, 20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53ABC" w14:textId="77777777" w:rsidR="00EB4A9C" w:rsidRPr="007C64CD" w:rsidRDefault="00EB4A9C" w:rsidP="00151D53">
            <w:pPr>
              <w:spacing w:before="20" w:after="20" w:line="276" w:lineRule="auto"/>
              <w:jc w:val="center"/>
              <w:rPr>
                <w:lang w:val="en-GB"/>
              </w:rPr>
            </w:pPr>
            <w:r w:rsidRPr="007C64CD">
              <w:rPr>
                <w:rFonts w:ascii="Arial" w:hAnsi="Arial" w:cs="Arial"/>
                <w:b/>
                <w:sz w:val="20"/>
                <w:szCs w:val="20"/>
                <w:lang w:val="en-GB"/>
              </w:rPr>
              <w:t>5%</w:t>
            </w:r>
            <w:r w:rsidRPr="007C64CD">
              <w:rPr>
                <w:rFonts w:ascii="Arial" w:hAnsi="Arial" w:cs="Arial"/>
                <w:b/>
                <w:bCs/>
                <w:sz w:val="20"/>
                <w:szCs w:val="20"/>
                <w:lang w:val="en-GB"/>
              </w:rPr>
              <w:t xml:space="preserve"> Na</w:t>
            </w:r>
            <w:r w:rsidRPr="007C64CD">
              <w:rPr>
                <w:rFonts w:ascii="Arial" w:hAnsi="Arial" w:cs="Arial"/>
                <w:b/>
                <w:bCs/>
                <w:sz w:val="20"/>
                <w:szCs w:val="20"/>
                <w:vertAlign w:val="subscript"/>
                <w:lang w:val="en-GB"/>
              </w:rPr>
              <w:t>2</w:t>
            </w:r>
            <w:r w:rsidRPr="007C64CD">
              <w:rPr>
                <w:rFonts w:ascii="Arial" w:hAnsi="Arial" w:cs="Arial"/>
                <w:b/>
                <w:bCs/>
                <w:sz w:val="20"/>
                <w:szCs w:val="20"/>
                <w:lang w:val="en-GB"/>
              </w:rPr>
              <w:t>CO</w:t>
            </w:r>
            <w:r w:rsidRPr="007C64CD">
              <w:rPr>
                <w:rFonts w:ascii="Arial" w:hAnsi="Arial" w:cs="Arial"/>
                <w:b/>
                <w:bCs/>
                <w:sz w:val="20"/>
                <w:szCs w:val="20"/>
                <w:vertAlign w:val="subscript"/>
                <w:lang w:val="en-GB"/>
              </w:rPr>
              <w:t>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B39C7"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r w:rsidR="00EB4A9C" w:rsidRPr="007C64CD" w14:paraId="6D905A6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91043" w14:textId="60927B8F" w:rsidR="00EB4A9C" w:rsidRPr="007C64CD" w:rsidRDefault="00EB4A9C" w:rsidP="00EB4A9C">
            <w:pPr>
              <w:spacing w:before="20" w:after="20" w:line="276" w:lineRule="auto"/>
              <w:rPr>
                <w:lang w:val="en-GB"/>
              </w:rPr>
            </w:pPr>
            <w:r w:rsidRPr="007C64CD">
              <w:rPr>
                <w:rFonts w:ascii="Arial" w:hAnsi="Arial" w:cs="Arial"/>
                <w:sz w:val="20"/>
                <w:szCs w:val="20"/>
                <w:lang w:val="en-GB"/>
              </w:rPr>
              <w:t>20%</w:t>
            </w:r>
            <w:r w:rsidRPr="007C64CD">
              <w:rPr>
                <w:rFonts w:ascii="Arial" w:hAnsi="Arial" w:cs="Arial"/>
                <w:b/>
                <w:bCs/>
                <w:sz w:val="20"/>
                <w:szCs w:val="20"/>
                <w:lang w:val="en-GB"/>
              </w:rPr>
              <w:t xml:space="preserve"> </w:t>
            </w:r>
            <w:proofErr w:type="spellStart"/>
            <w:r w:rsidRPr="007C64CD">
              <w:rPr>
                <w:rFonts w:ascii="Arial" w:hAnsi="Arial" w:cs="Arial"/>
                <w:b/>
                <w:bCs/>
                <w:sz w:val="20"/>
                <w:szCs w:val="20"/>
                <w:lang w:val="en-GB"/>
              </w:rPr>
              <w:t>HCl</w:t>
            </w:r>
            <w:proofErr w:type="spellEnd"/>
            <w:r w:rsidRPr="007C64CD">
              <w:rPr>
                <w:rFonts w:ascii="Arial" w:hAnsi="Arial" w:cs="Arial"/>
                <w:bCs/>
                <w:sz w:val="20"/>
                <w:szCs w:val="20"/>
                <w:lang w:val="en-GB"/>
              </w:rPr>
              <w:t>,</w:t>
            </w:r>
            <w:r w:rsidRPr="007C64CD">
              <w:rPr>
                <w:rFonts w:ascii="Arial" w:hAnsi="Arial" w:cs="Arial"/>
                <w:b/>
                <w:bCs/>
                <w:sz w:val="20"/>
                <w:szCs w:val="20"/>
                <w:lang w:val="en-GB"/>
              </w:rPr>
              <w:t xml:space="preserve"> </w:t>
            </w:r>
            <w:r w:rsidRPr="007C64CD">
              <w:rPr>
                <w:rFonts w:ascii="Arial" w:hAnsi="Arial" w:cs="Arial"/>
                <w:bCs/>
                <w:sz w:val="20"/>
                <w:szCs w:val="20"/>
                <w:lang w:val="en-GB"/>
              </w:rPr>
              <w:t>aqueous solution</w:t>
            </w:r>
            <w:r w:rsidRPr="007C64CD">
              <w:rPr>
                <w:rFonts w:ascii="Arial" w:hAnsi="Arial" w:cs="Arial"/>
                <w:sz w:val="20"/>
                <w:szCs w:val="20"/>
                <w:lang w:val="en-GB"/>
              </w:rPr>
              <w:t>, 15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1B753" w14:textId="77777777" w:rsidR="00EB4A9C" w:rsidRPr="007C64CD" w:rsidRDefault="00EB4A9C" w:rsidP="00151D53">
            <w:pPr>
              <w:spacing w:before="20" w:after="20" w:line="276" w:lineRule="auto"/>
              <w:jc w:val="center"/>
              <w:rPr>
                <w:lang w:val="en-GB"/>
              </w:rPr>
            </w:pPr>
            <w:r w:rsidRPr="007C64CD">
              <w:rPr>
                <w:rFonts w:ascii="Arial" w:hAnsi="Arial" w:cs="Arial"/>
                <w:b/>
                <w:sz w:val="20"/>
                <w:szCs w:val="20"/>
                <w:lang w:val="en-GB"/>
              </w:rPr>
              <w:t>20%</w:t>
            </w:r>
            <w:r w:rsidRPr="007C64CD">
              <w:rPr>
                <w:rFonts w:ascii="Arial" w:hAnsi="Arial" w:cs="Arial"/>
                <w:b/>
                <w:bCs/>
                <w:sz w:val="20"/>
                <w:szCs w:val="20"/>
                <w:lang w:val="en-GB"/>
              </w:rPr>
              <w:t xml:space="preserve"> </w:t>
            </w:r>
            <w:proofErr w:type="spellStart"/>
            <w:r w:rsidRPr="007C64CD">
              <w:rPr>
                <w:rFonts w:ascii="Arial" w:hAnsi="Arial" w:cs="Arial"/>
                <w:b/>
                <w:bCs/>
                <w:sz w:val="20"/>
                <w:szCs w:val="20"/>
                <w:lang w:val="en-GB"/>
              </w:rPr>
              <w:t>HCl</w:t>
            </w:r>
            <w:proofErr w:type="spellEnd"/>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2D4F3"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H290, H314, H319, H335 and others</w:t>
            </w:r>
          </w:p>
        </w:tc>
      </w:tr>
    </w:tbl>
    <w:p w14:paraId="55E8D904" w14:textId="2B1ADF2A" w:rsidR="00EB4A9C" w:rsidRPr="007C64CD" w:rsidRDefault="00EB4A9C" w:rsidP="00EB4A9C">
      <w:pPr>
        <w:pStyle w:val="IChOHeading2"/>
        <w:rPr>
          <w:lang w:val="en-GB"/>
        </w:rPr>
      </w:pPr>
      <w:r w:rsidRPr="007C64CD">
        <w:rPr>
          <w:lang w:val="en-GB"/>
        </w:rPr>
        <w:t xml:space="preserve">For Problem P2 </w:t>
      </w:r>
      <w:r w:rsidRPr="007C64CD">
        <w:rPr>
          <w:color w:val="auto"/>
          <w:sz w:val="20"/>
          <w:szCs w:val="20"/>
          <w:lang w:val="en-GB"/>
        </w:rPr>
        <w:t>(in</w:t>
      </w:r>
      <w:r w:rsidR="00297CB6">
        <w:rPr>
          <w:color w:val="auto"/>
          <w:sz w:val="20"/>
          <w:szCs w:val="20"/>
          <w:lang w:val="en-GB"/>
        </w:rPr>
        <w:t xml:space="preserve"> </w:t>
      </w:r>
      <w:r w:rsidRPr="007C64CD">
        <w:rPr>
          <w:color w:val="auto"/>
          <w:sz w:val="20"/>
          <w:szCs w:val="20"/>
          <w:lang w:val="en-GB"/>
        </w:rPr>
        <w:t>green basket)</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6B59265A"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DA3FE6" w14:textId="77777777" w:rsidR="00EB4A9C" w:rsidRPr="007C64CD" w:rsidRDefault="00EB4A9C" w:rsidP="00EB4A9C">
            <w:pPr>
              <w:spacing w:before="20" w:after="20" w:line="276" w:lineRule="auto"/>
              <w:jc w:val="center"/>
              <w:rPr>
                <w:lang w:val="en-GB"/>
              </w:rPr>
            </w:pPr>
            <w:r w:rsidRPr="007C64CD">
              <w:rPr>
                <w:rFonts w:ascii="Arial" w:hAnsi="Arial" w:cs="Arial"/>
                <w:b/>
                <w:bCs/>
                <w:sz w:val="20"/>
                <w:szCs w:val="20"/>
                <w:lang w:val="en-GB"/>
              </w:rPr>
              <w:t>Chemicals</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D24567"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Labelled as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BD5B02" w14:textId="216445B3" w:rsidR="00EB4A9C" w:rsidRPr="007C64CD" w:rsidRDefault="00EB4A9C" w:rsidP="000D070B">
            <w:pPr>
              <w:spacing w:before="20" w:after="20" w:line="276" w:lineRule="auto"/>
              <w:jc w:val="center"/>
              <w:rPr>
                <w:lang w:val="en-GB"/>
              </w:rPr>
            </w:pPr>
            <w:r w:rsidRPr="007C64CD">
              <w:rPr>
                <w:rFonts w:ascii="Arial" w:hAnsi="Arial" w:cs="Arial"/>
                <w:b/>
                <w:bCs/>
                <w:sz w:val="20"/>
                <w:szCs w:val="20"/>
                <w:lang w:val="en-GB"/>
              </w:rPr>
              <w:t xml:space="preserve">GHS hazard </w:t>
            </w:r>
            <w:r w:rsidR="000D070B" w:rsidRPr="007C64CD">
              <w:rPr>
                <w:rFonts w:ascii="Arial" w:hAnsi="Arial" w:cs="Arial"/>
                <w:b/>
                <w:bCs/>
                <w:sz w:val="20"/>
                <w:szCs w:val="20"/>
                <w:lang w:val="en-GB"/>
              </w:rPr>
              <w:t>statements</w:t>
            </w:r>
            <w:r w:rsidR="000D070B">
              <w:rPr>
                <w:rFonts w:ascii="Arial" w:hAnsi="Arial" w:cs="Arial"/>
                <w:b/>
                <w:bCs/>
                <w:sz w:val="20"/>
                <w:szCs w:val="20"/>
                <w:vertAlign w:val="superscript"/>
                <w:lang w:val="en-GB"/>
              </w:rPr>
              <w:t>1</w:t>
            </w:r>
          </w:p>
        </w:tc>
      </w:tr>
      <w:tr w:rsidR="00EB4A9C" w:rsidRPr="007C64CD" w14:paraId="6812030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479A" w14:textId="568FC837" w:rsidR="00EB4A9C" w:rsidRPr="007C64CD" w:rsidRDefault="00EB4A9C" w:rsidP="000D070B">
            <w:pPr>
              <w:pStyle w:val="IChOtextnormal"/>
              <w:spacing w:before="20" w:after="20"/>
              <w:jc w:val="left"/>
              <w:rPr>
                <w:lang w:val="en-GB"/>
              </w:rPr>
            </w:pPr>
            <w:r w:rsidRPr="007C64CD">
              <w:rPr>
                <w:sz w:val="20"/>
                <w:szCs w:val="20"/>
                <w:lang w:val="en-GB"/>
              </w:rPr>
              <w:t>8 mmol dm</w:t>
            </w:r>
            <w:r w:rsidR="000D070B">
              <w:rPr>
                <w:sz w:val="20"/>
                <w:szCs w:val="20"/>
                <w:vertAlign w:val="superscript"/>
                <w:lang w:val="en-GB"/>
              </w:rPr>
              <w:t>−</w:t>
            </w:r>
            <w:r w:rsidRPr="007C64CD">
              <w:rPr>
                <w:sz w:val="20"/>
                <w:szCs w:val="20"/>
                <w:vertAlign w:val="superscript"/>
                <w:lang w:val="en-GB"/>
              </w:rPr>
              <w:t>3</w:t>
            </w:r>
            <w:r w:rsidRPr="007C64CD">
              <w:rPr>
                <w:b/>
                <w:sz w:val="20"/>
                <w:szCs w:val="20"/>
                <w:lang w:val="en-GB"/>
              </w:rPr>
              <w:t xml:space="preserve"> </w:t>
            </w:r>
            <w:r w:rsidR="000D070B">
              <w:rPr>
                <w:b/>
                <w:sz w:val="20"/>
                <w:szCs w:val="20"/>
                <w:lang w:val="en-GB"/>
              </w:rPr>
              <w:t>l</w:t>
            </w:r>
            <w:r w:rsidRPr="007C64CD">
              <w:rPr>
                <w:b/>
                <w:sz w:val="20"/>
                <w:szCs w:val="20"/>
                <w:lang w:val="en-GB"/>
              </w:rPr>
              <w:t>uminol</w:t>
            </w:r>
            <w:r w:rsidRPr="000D070B">
              <w:rPr>
                <w:sz w:val="20"/>
                <w:szCs w:val="20"/>
                <w:lang w:val="en-GB"/>
              </w:rPr>
              <w:t xml:space="preserve"> </w:t>
            </w:r>
            <w:r w:rsidRPr="00AC4FCD">
              <w:rPr>
                <w:sz w:val="20"/>
                <w:szCs w:val="20"/>
                <w:lang w:val="en-GB"/>
              </w:rPr>
              <w:t>in</w:t>
            </w:r>
            <w:r w:rsidRPr="007C64CD">
              <w:rPr>
                <w:sz w:val="20"/>
                <w:szCs w:val="20"/>
                <w:lang w:val="en-GB"/>
              </w:rPr>
              <w:t xml:space="preserve"> 0.4 </w:t>
            </w:r>
            <w:proofErr w:type="spellStart"/>
            <w:r w:rsidRPr="007C64CD">
              <w:rPr>
                <w:sz w:val="20"/>
                <w:szCs w:val="20"/>
                <w:lang w:val="en-GB"/>
              </w:rPr>
              <w:t>mol</w:t>
            </w:r>
            <w:proofErr w:type="spellEnd"/>
            <w:r w:rsidRPr="007C64CD">
              <w:rPr>
                <w:sz w:val="20"/>
                <w:szCs w:val="20"/>
                <w:lang w:val="en-GB"/>
              </w:rPr>
              <w:t xml:space="preserve"> dm</w:t>
            </w:r>
            <w:r w:rsidR="000D070B">
              <w:rPr>
                <w:sz w:val="20"/>
                <w:szCs w:val="20"/>
                <w:vertAlign w:val="superscript"/>
                <w:lang w:val="en-GB"/>
              </w:rPr>
              <w:t>−</w:t>
            </w:r>
            <w:r w:rsidRPr="007C64CD">
              <w:rPr>
                <w:sz w:val="20"/>
                <w:szCs w:val="20"/>
                <w:vertAlign w:val="superscript"/>
                <w:lang w:val="en-GB"/>
              </w:rPr>
              <w:t>3</w:t>
            </w:r>
            <w:r w:rsidRPr="007C64CD">
              <w:rPr>
                <w:sz w:val="20"/>
                <w:szCs w:val="20"/>
                <w:lang w:val="en-GB"/>
              </w:rPr>
              <w:t xml:space="preserve"> </w:t>
            </w:r>
            <w:proofErr w:type="spellStart"/>
            <w:r w:rsidRPr="007C64CD">
              <w:rPr>
                <w:b/>
                <w:sz w:val="20"/>
                <w:szCs w:val="20"/>
                <w:lang w:val="en-GB"/>
              </w:rPr>
              <w:t>NaOH</w:t>
            </w:r>
            <w:proofErr w:type="spellEnd"/>
            <w:r w:rsidRPr="007C64CD">
              <w:rPr>
                <w:sz w:val="20"/>
                <w:szCs w:val="20"/>
                <w:lang w:val="en-GB"/>
              </w:rPr>
              <w:t xml:space="preserve"> aqueous solution,</w:t>
            </w:r>
            <w:r w:rsidRPr="007C64CD">
              <w:rPr>
                <w:b/>
                <w:sz w:val="20"/>
                <w:szCs w:val="20"/>
                <w:lang w:val="en-GB"/>
              </w:rPr>
              <w:t xml:space="preserve"> </w:t>
            </w:r>
            <w:r w:rsidRPr="007C64CD">
              <w:rPr>
                <w:sz w:val="20"/>
                <w:szCs w:val="20"/>
                <w:lang w:val="en-GB"/>
              </w:rPr>
              <w:t>50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4B0FE" w14:textId="77777777" w:rsidR="00EB4A9C" w:rsidRPr="007C64CD" w:rsidRDefault="00EB4A9C" w:rsidP="00151D53">
            <w:pPr>
              <w:pStyle w:val="IChOtextnormal"/>
              <w:spacing w:before="20" w:after="20"/>
              <w:jc w:val="center"/>
              <w:rPr>
                <w:b/>
                <w:bCs/>
                <w:sz w:val="20"/>
                <w:szCs w:val="20"/>
                <w:lang w:val="en-GB"/>
              </w:rPr>
            </w:pPr>
            <w:r w:rsidRPr="007C64CD">
              <w:rPr>
                <w:b/>
                <w:bCs/>
                <w:sz w:val="20"/>
                <w:szCs w:val="20"/>
                <w:lang w:val="en-GB"/>
              </w:rPr>
              <w:t>Luminol</w:t>
            </w:r>
            <w:r w:rsidRPr="007C64CD">
              <w:rPr>
                <w:b/>
                <w:bCs/>
                <w:sz w:val="20"/>
                <w:szCs w:val="20"/>
                <w:lang w:val="en-GB"/>
              </w:rPr>
              <w:br/>
              <w:t xml:space="preserve">in </w:t>
            </w:r>
            <w:proofErr w:type="spellStart"/>
            <w:r w:rsidRPr="007C64CD">
              <w:rPr>
                <w:b/>
                <w:bCs/>
                <w:sz w:val="20"/>
                <w:szCs w:val="20"/>
                <w:lang w:val="en-GB"/>
              </w:rPr>
              <w:t>NaOH</w:t>
            </w:r>
            <w:proofErr w:type="spellEnd"/>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6D623"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H290, H315, H319</w:t>
            </w:r>
          </w:p>
        </w:tc>
      </w:tr>
      <w:tr w:rsidR="00EB4A9C" w:rsidRPr="007C64CD" w14:paraId="1177A417"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C4A84" w14:textId="36F64758" w:rsidR="00EB4A9C" w:rsidRPr="007C64CD" w:rsidRDefault="00EB4A9C" w:rsidP="008102AE">
            <w:pPr>
              <w:pStyle w:val="IChOtextnormal"/>
              <w:spacing w:before="20" w:after="20"/>
              <w:jc w:val="left"/>
              <w:rPr>
                <w:lang w:val="en-GB"/>
              </w:rPr>
            </w:pPr>
            <w:r w:rsidRPr="007C64CD">
              <w:rPr>
                <w:sz w:val="20"/>
                <w:szCs w:val="20"/>
                <w:lang w:val="en-GB"/>
              </w:rPr>
              <w:t>2.00 mmol dm</w:t>
            </w:r>
            <w:r w:rsidR="000D070B">
              <w:rPr>
                <w:sz w:val="20"/>
                <w:szCs w:val="20"/>
                <w:vertAlign w:val="superscript"/>
                <w:lang w:val="en-GB"/>
              </w:rPr>
              <w:t>−</w:t>
            </w:r>
            <w:r w:rsidRPr="007C64CD">
              <w:rPr>
                <w:sz w:val="20"/>
                <w:szCs w:val="20"/>
                <w:vertAlign w:val="superscript"/>
                <w:lang w:val="en-GB"/>
              </w:rPr>
              <w:t>3</w:t>
            </w:r>
            <w:r w:rsidRPr="007C64CD">
              <w:rPr>
                <w:b/>
                <w:sz w:val="20"/>
                <w:szCs w:val="20"/>
                <w:lang w:val="en-GB"/>
              </w:rPr>
              <w:t xml:space="preserve"> CuSO</w:t>
            </w:r>
            <w:r w:rsidRPr="007C64CD">
              <w:rPr>
                <w:b/>
                <w:sz w:val="20"/>
                <w:szCs w:val="20"/>
                <w:vertAlign w:val="subscript"/>
                <w:lang w:val="en-GB"/>
              </w:rPr>
              <w:t>4</w:t>
            </w:r>
            <w:r w:rsidRPr="007C64CD">
              <w:rPr>
                <w:sz w:val="20"/>
                <w:szCs w:val="20"/>
                <w:lang w:val="en-GB"/>
              </w:rPr>
              <w:t xml:space="preserve"> aqueous solution, </w:t>
            </w:r>
            <w:r w:rsidR="00C22AE8">
              <w:rPr>
                <w:sz w:val="20"/>
                <w:szCs w:val="20"/>
                <w:lang w:val="en-GB"/>
              </w:rPr>
              <w:t>2</w:t>
            </w:r>
            <w:r w:rsidRPr="007C64CD">
              <w:rPr>
                <w:sz w:val="20"/>
                <w:szCs w:val="20"/>
                <w:lang w:val="en-GB"/>
              </w:rPr>
              <w:t>5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36B4A" w14:textId="211BC79F" w:rsidR="00EB4A9C" w:rsidRPr="007C64CD" w:rsidRDefault="00EB4A9C" w:rsidP="00151D53">
            <w:pPr>
              <w:pStyle w:val="IChOtextnormal"/>
              <w:spacing w:before="20" w:after="20"/>
              <w:jc w:val="center"/>
              <w:rPr>
                <w:lang w:val="en-GB"/>
              </w:rPr>
            </w:pPr>
            <w:r w:rsidRPr="007C64CD">
              <w:rPr>
                <w:b/>
                <w:bCs/>
                <w:sz w:val="20"/>
                <w:szCs w:val="20"/>
                <w:lang w:val="en-GB"/>
              </w:rPr>
              <w:t>Cu</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7DEB5"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Not hazardous</w:t>
            </w:r>
          </w:p>
        </w:tc>
      </w:tr>
      <w:tr w:rsidR="00EB4A9C" w:rsidRPr="007C64CD" w14:paraId="10E63BE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ED422" w14:textId="59D4F6D3" w:rsidR="00EB4A9C" w:rsidRPr="007C64CD" w:rsidRDefault="00EB4A9C" w:rsidP="000D070B">
            <w:pPr>
              <w:pStyle w:val="IChOtextnormal"/>
              <w:spacing w:before="20" w:after="20"/>
              <w:jc w:val="left"/>
              <w:rPr>
                <w:lang w:val="en-GB"/>
              </w:rPr>
            </w:pPr>
            <w:r w:rsidRPr="007C64CD">
              <w:rPr>
                <w:sz w:val="20"/>
                <w:szCs w:val="20"/>
                <w:lang w:val="en-GB"/>
              </w:rPr>
              <w:t xml:space="preserve">2.00 </w:t>
            </w:r>
            <w:proofErr w:type="spellStart"/>
            <w:r w:rsidRPr="007C64CD">
              <w:rPr>
                <w:sz w:val="20"/>
                <w:szCs w:val="20"/>
                <w:lang w:val="en-GB"/>
              </w:rPr>
              <w:t>mol</w:t>
            </w:r>
            <w:proofErr w:type="spellEnd"/>
            <w:r w:rsidRPr="007C64CD">
              <w:rPr>
                <w:sz w:val="20"/>
                <w:szCs w:val="20"/>
                <w:lang w:val="en-GB"/>
              </w:rPr>
              <w:t xml:space="preserve"> dm</w:t>
            </w:r>
            <w:r w:rsidR="000D070B">
              <w:rPr>
                <w:sz w:val="20"/>
                <w:szCs w:val="20"/>
                <w:vertAlign w:val="superscript"/>
                <w:lang w:val="en-GB"/>
              </w:rPr>
              <w:t>−</w:t>
            </w:r>
            <w:r w:rsidRPr="007C64CD">
              <w:rPr>
                <w:sz w:val="20"/>
                <w:szCs w:val="20"/>
                <w:vertAlign w:val="superscript"/>
                <w:lang w:val="en-GB"/>
              </w:rPr>
              <w:t>3</w:t>
            </w:r>
            <w:r w:rsidRPr="007C64CD">
              <w:rPr>
                <w:sz w:val="20"/>
                <w:szCs w:val="20"/>
                <w:lang w:val="en-GB"/>
              </w:rPr>
              <w:t xml:space="preserve"> </w:t>
            </w:r>
            <w:r w:rsidRPr="007C64CD">
              <w:rPr>
                <w:b/>
                <w:sz w:val="20"/>
                <w:szCs w:val="20"/>
                <w:lang w:val="en-GB"/>
              </w:rPr>
              <w:t>H</w:t>
            </w:r>
            <w:r w:rsidRPr="007C64CD">
              <w:rPr>
                <w:b/>
                <w:sz w:val="20"/>
                <w:szCs w:val="20"/>
                <w:vertAlign w:val="subscript"/>
                <w:lang w:val="en-GB"/>
              </w:rPr>
              <w:t>2</w:t>
            </w:r>
            <w:r w:rsidRPr="007C64CD">
              <w:rPr>
                <w:b/>
                <w:sz w:val="20"/>
                <w:szCs w:val="20"/>
                <w:lang w:val="en-GB"/>
              </w:rPr>
              <w:t>O</w:t>
            </w:r>
            <w:r w:rsidRPr="007C64CD">
              <w:rPr>
                <w:b/>
                <w:sz w:val="20"/>
                <w:szCs w:val="20"/>
                <w:vertAlign w:val="subscript"/>
                <w:lang w:val="en-GB"/>
              </w:rPr>
              <w:t>2</w:t>
            </w:r>
            <w:r w:rsidRPr="007C64CD">
              <w:rPr>
                <w:sz w:val="20"/>
                <w:szCs w:val="20"/>
                <w:lang w:val="en-GB"/>
              </w:rPr>
              <w:t xml:space="preserve"> aqueous solution, 12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small 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CE4A8" w14:textId="77777777" w:rsidR="00EB4A9C" w:rsidRPr="007C64CD" w:rsidRDefault="00EB4A9C" w:rsidP="00151D53">
            <w:pPr>
              <w:pStyle w:val="IChOtextnormal"/>
              <w:spacing w:before="20" w:after="20"/>
              <w:jc w:val="center"/>
              <w:rPr>
                <w:lang w:val="en-GB"/>
              </w:rPr>
            </w:pPr>
            <w:r w:rsidRPr="007C64CD">
              <w:rPr>
                <w:b/>
                <w:bCs/>
                <w:sz w:val="20"/>
                <w:szCs w:val="20"/>
                <w:lang w:val="en-GB"/>
              </w:rPr>
              <w:t>H</w:t>
            </w:r>
            <w:r w:rsidRPr="007C64CD">
              <w:rPr>
                <w:b/>
                <w:bCs/>
                <w:sz w:val="20"/>
                <w:szCs w:val="20"/>
                <w:vertAlign w:val="subscript"/>
                <w:lang w:val="en-GB"/>
              </w:rPr>
              <w:t>2</w:t>
            </w:r>
            <w:r w:rsidRPr="007C64CD">
              <w:rPr>
                <w:b/>
                <w:bCs/>
                <w:sz w:val="20"/>
                <w:szCs w:val="20"/>
                <w:lang w:val="en-GB"/>
              </w:rPr>
              <w:t>O</w:t>
            </w:r>
            <w:r w:rsidRPr="007C64CD">
              <w:rPr>
                <w:b/>
                <w:bCs/>
                <w:sz w:val="20"/>
                <w:szCs w:val="20"/>
                <w:vertAlign w:val="subscript"/>
                <w:lang w:val="en-GB"/>
              </w:rPr>
              <w:t>2</w:t>
            </w:r>
            <w:r w:rsidRPr="007C64CD">
              <w:rPr>
                <w:b/>
                <w:bCs/>
                <w:sz w:val="20"/>
                <w:szCs w:val="20"/>
                <w:lang w:val="en-GB"/>
              </w:rPr>
              <w:t xml:space="preserve"> conc.</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E5BD"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H302, H315, H318</w:t>
            </w:r>
          </w:p>
        </w:tc>
      </w:tr>
      <w:tr w:rsidR="00EB4A9C" w:rsidRPr="007C64CD" w14:paraId="728F1ED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031C" w14:textId="21C2F190" w:rsidR="00EB4A9C" w:rsidRPr="007C64CD" w:rsidRDefault="00EB4A9C" w:rsidP="000D070B">
            <w:pPr>
              <w:pStyle w:val="IChOtextnormal"/>
              <w:spacing w:before="20" w:after="20"/>
              <w:jc w:val="left"/>
              <w:rPr>
                <w:lang w:val="en-GB"/>
              </w:rPr>
            </w:pPr>
            <w:r w:rsidRPr="007C64CD">
              <w:rPr>
                <w:sz w:val="20"/>
                <w:szCs w:val="20"/>
                <w:lang w:val="en-GB"/>
              </w:rPr>
              <w:t xml:space="preserve">0.100 </w:t>
            </w:r>
            <w:proofErr w:type="spellStart"/>
            <w:r w:rsidRPr="007C64CD">
              <w:rPr>
                <w:sz w:val="20"/>
                <w:szCs w:val="20"/>
                <w:lang w:val="en-GB"/>
              </w:rPr>
              <w:t>mol</w:t>
            </w:r>
            <w:proofErr w:type="spellEnd"/>
            <w:r w:rsidRPr="007C64CD">
              <w:rPr>
                <w:sz w:val="20"/>
                <w:szCs w:val="20"/>
                <w:lang w:val="en-GB"/>
              </w:rPr>
              <w:t xml:space="preserve"> dm</w:t>
            </w:r>
            <w:r w:rsidR="000D070B">
              <w:rPr>
                <w:sz w:val="20"/>
                <w:szCs w:val="20"/>
                <w:vertAlign w:val="superscript"/>
                <w:lang w:val="en-GB"/>
              </w:rPr>
              <w:t>−</w:t>
            </w:r>
            <w:r w:rsidRPr="007C64CD">
              <w:rPr>
                <w:sz w:val="20"/>
                <w:szCs w:val="20"/>
                <w:vertAlign w:val="superscript"/>
                <w:lang w:val="en-GB"/>
              </w:rPr>
              <w:t>3</w:t>
            </w:r>
            <w:r w:rsidRPr="007C64CD">
              <w:rPr>
                <w:b/>
                <w:sz w:val="20"/>
                <w:szCs w:val="20"/>
                <w:lang w:val="en-GB"/>
              </w:rPr>
              <w:t xml:space="preserve"> cysteine</w:t>
            </w:r>
            <w:r w:rsidR="00F90516">
              <w:rPr>
                <w:b/>
                <w:sz w:val="20"/>
                <w:szCs w:val="20"/>
                <w:lang w:val="en-GB"/>
              </w:rPr>
              <w:t xml:space="preserve"> hydrochloride</w:t>
            </w:r>
            <w:r w:rsidRPr="007C64CD">
              <w:rPr>
                <w:sz w:val="20"/>
                <w:szCs w:val="20"/>
                <w:lang w:val="en-GB"/>
              </w:rPr>
              <w:t xml:space="preserve"> aqueous solution, 12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small 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2275B" w14:textId="77777777" w:rsidR="00EB4A9C" w:rsidRPr="007C64CD" w:rsidRDefault="00EB4A9C" w:rsidP="00151D53">
            <w:pPr>
              <w:pStyle w:val="IChOtextnormal"/>
              <w:spacing w:before="20" w:after="20"/>
              <w:jc w:val="center"/>
              <w:rPr>
                <w:b/>
                <w:bCs/>
                <w:sz w:val="20"/>
                <w:szCs w:val="20"/>
                <w:lang w:val="en-GB"/>
              </w:rPr>
            </w:pPr>
            <w:proofErr w:type="spellStart"/>
            <w:r w:rsidRPr="007C64CD">
              <w:rPr>
                <w:b/>
                <w:bCs/>
                <w:sz w:val="20"/>
                <w:szCs w:val="20"/>
                <w:lang w:val="en-GB"/>
              </w:rPr>
              <w:t>Cys</w:t>
            </w:r>
            <w:proofErr w:type="spellEnd"/>
            <w:r w:rsidRPr="007C64CD">
              <w:rPr>
                <w:b/>
                <w:bCs/>
                <w:sz w:val="20"/>
                <w:szCs w:val="20"/>
                <w:lang w:val="en-GB"/>
              </w:rPr>
              <w:t xml:space="preserve"> conc.</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CB455"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Not hazardous</w:t>
            </w:r>
          </w:p>
        </w:tc>
      </w:tr>
      <w:tr w:rsidR="00EB4A9C" w:rsidRPr="007C64CD" w14:paraId="0D5A20B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EB841" w14:textId="425777D8" w:rsidR="00EB4A9C" w:rsidRPr="007C64CD" w:rsidRDefault="00EB4A9C" w:rsidP="00EB4A9C">
            <w:pPr>
              <w:pStyle w:val="IChOtextnormal"/>
              <w:spacing w:before="20" w:after="20"/>
              <w:jc w:val="left"/>
              <w:rPr>
                <w:lang w:val="en-GB"/>
              </w:rPr>
            </w:pPr>
            <w:r w:rsidRPr="007C64CD">
              <w:rPr>
                <w:b/>
                <w:sz w:val="20"/>
                <w:szCs w:val="20"/>
                <w:lang w:val="en-GB"/>
              </w:rPr>
              <w:t>Water</w:t>
            </w:r>
            <w:r w:rsidRPr="007C64CD">
              <w:rPr>
                <w:sz w:val="20"/>
                <w:szCs w:val="20"/>
                <w:lang w:val="en-GB"/>
              </w:rPr>
              <w:t>, 50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plastic bottle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F7E97" w14:textId="77777777" w:rsidR="00EB4A9C" w:rsidRPr="007C64CD" w:rsidRDefault="00EB4A9C" w:rsidP="00151D53">
            <w:pPr>
              <w:pStyle w:val="IChOtextnormal"/>
              <w:spacing w:before="20" w:after="20"/>
              <w:jc w:val="center"/>
              <w:rPr>
                <w:b/>
                <w:bCs/>
                <w:sz w:val="20"/>
                <w:szCs w:val="20"/>
                <w:lang w:val="en-GB"/>
              </w:rPr>
            </w:pPr>
            <w:r w:rsidRPr="007C64CD">
              <w:rPr>
                <w:b/>
                <w:bCs/>
                <w:sz w:val="20"/>
                <w:szCs w:val="20"/>
                <w:lang w:val="en-GB"/>
              </w:rPr>
              <w:t>Water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82CC4"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Not hazardous</w:t>
            </w:r>
          </w:p>
        </w:tc>
      </w:tr>
    </w:tbl>
    <w:p w14:paraId="55A6BBB7" w14:textId="5983C14C" w:rsidR="00EB4A9C" w:rsidRPr="007C64CD" w:rsidRDefault="00EB4A9C" w:rsidP="00EB4A9C">
      <w:pPr>
        <w:pStyle w:val="IChOHeading2"/>
        <w:rPr>
          <w:lang w:val="en-GB"/>
        </w:rPr>
      </w:pPr>
      <w:r w:rsidRPr="007C64CD">
        <w:rPr>
          <w:lang w:val="en-GB"/>
        </w:rPr>
        <w:lastRenderedPageBreak/>
        <w:t xml:space="preserve">For Problem P3 </w:t>
      </w:r>
      <w:r w:rsidRPr="007C64CD">
        <w:rPr>
          <w:color w:val="auto"/>
          <w:sz w:val="20"/>
          <w:szCs w:val="20"/>
          <w:lang w:val="en-GB"/>
        </w:rPr>
        <w:t>(in</w:t>
      </w:r>
      <w:r w:rsidR="00297CB6">
        <w:rPr>
          <w:color w:val="auto"/>
          <w:sz w:val="20"/>
          <w:szCs w:val="20"/>
          <w:lang w:val="en-GB"/>
        </w:rPr>
        <w:t xml:space="preserve"> </w:t>
      </w:r>
      <w:r w:rsidRPr="007C64CD">
        <w:rPr>
          <w:color w:val="auto"/>
          <w:sz w:val="20"/>
          <w:szCs w:val="20"/>
          <w:lang w:val="en-GB"/>
        </w:rPr>
        <w:t>grey basket if not stated otherwise)</w:t>
      </w:r>
    </w:p>
    <w:tbl>
      <w:tblPr>
        <w:tblW w:w="9747" w:type="dxa"/>
        <w:tblCellMar>
          <w:left w:w="10" w:type="dxa"/>
          <w:right w:w="10" w:type="dxa"/>
        </w:tblCellMar>
        <w:tblLook w:val="0000" w:firstRow="0" w:lastRow="0" w:firstColumn="0" w:lastColumn="0" w:noHBand="0" w:noVBand="0"/>
      </w:tblPr>
      <w:tblGrid>
        <w:gridCol w:w="5443"/>
        <w:gridCol w:w="1611"/>
        <w:gridCol w:w="2693"/>
      </w:tblGrid>
      <w:tr w:rsidR="00EB4A9C" w:rsidRPr="007C64CD" w14:paraId="2D0F306A" w14:textId="77777777" w:rsidTr="005A5FEE">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7C3923" w14:textId="77777777" w:rsidR="00EB4A9C" w:rsidRPr="007C64CD" w:rsidRDefault="00EB4A9C" w:rsidP="00EB4A9C">
            <w:pPr>
              <w:keepNext/>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Chemicals</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A8F5DD" w14:textId="77777777" w:rsidR="00EB4A9C" w:rsidRPr="007C64CD" w:rsidRDefault="00EB4A9C" w:rsidP="00EB4A9C">
            <w:pPr>
              <w:keepNext/>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Labelled as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ED0CC1" w14:textId="578DE50D" w:rsidR="00EB4A9C" w:rsidRPr="007C64CD" w:rsidRDefault="00EB4A9C" w:rsidP="000D070B">
            <w:pPr>
              <w:keepNext/>
              <w:spacing w:before="20" w:after="20" w:line="276" w:lineRule="auto"/>
              <w:jc w:val="center"/>
              <w:rPr>
                <w:lang w:val="en-GB"/>
              </w:rPr>
            </w:pPr>
            <w:r w:rsidRPr="007C64CD">
              <w:rPr>
                <w:rFonts w:ascii="Arial" w:hAnsi="Arial" w:cs="Arial"/>
                <w:b/>
                <w:bCs/>
                <w:sz w:val="20"/>
                <w:szCs w:val="20"/>
                <w:lang w:val="en-GB"/>
              </w:rPr>
              <w:t xml:space="preserve">GHS hazard </w:t>
            </w:r>
            <w:r w:rsidR="000D070B" w:rsidRPr="007C64CD">
              <w:rPr>
                <w:rFonts w:ascii="Arial" w:hAnsi="Arial" w:cs="Arial"/>
                <w:b/>
                <w:bCs/>
                <w:sz w:val="20"/>
                <w:szCs w:val="20"/>
                <w:lang w:val="en-GB"/>
              </w:rPr>
              <w:t>statements</w:t>
            </w:r>
            <w:r w:rsidR="000D070B">
              <w:rPr>
                <w:rFonts w:ascii="Arial" w:hAnsi="Arial" w:cs="Arial"/>
                <w:b/>
                <w:bCs/>
                <w:sz w:val="20"/>
                <w:szCs w:val="20"/>
                <w:vertAlign w:val="superscript"/>
                <w:lang w:val="en-GB"/>
              </w:rPr>
              <w:t>1</w:t>
            </w:r>
          </w:p>
        </w:tc>
      </w:tr>
      <w:tr w:rsidR="00EB4A9C" w:rsidRPr="007C64CD" w14:paraId="181A911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1265A" w14:textId="6EBF11AF" w:rsidR="00EB4A9C" w:rsidRPr="007C64CD" w:rsidRDefault="00EB4A9C" w:rsidP="00EB4A9C">
            <w:pPr>
              <w:spacing w:before="20" w:after="20" w:line="276" w:lineRule="auto"/>
              <w:rPr>
                <w:lang w:val="en-GB"/>
              </w:rPr>
            </w:pPr>
            <w:r w:rsidRPr="007C64CD">
              <w:rPr>
                <w:rFonts w:ascii="Arial" w:hAnsi="Arial" w:cs="Arial"/>
                <w:b/>
                <w:sz w:val="20"/>
                <w:szCs w:val="20"/>
                <w:lang w:val="en-GB"/>
              </w:rPr>
              <w:t>Sample of mineral water</w:t>
            </w:r>
            <w:r w:rsidRPr="007C64CD">
              <w:rPr>
                <w:rFonts w:ascii="Arial" w:hAnsi="Arial" w:cs="Arial"/>
                <w:sz w:val="20"/>
                <w:szCs w:val="20"/>
                <w:lang w:val="en-GB"/>
              </w:rPr>
              <w:t>, 400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in</w:t>
            </w:r>
            <w:r w:rsidR="00297CB6">
              <w:rPr>
                <w:rFonts w:ascii="Arial" w:hAnsi="Arial" w:cs="Arial"/>
                <w:sz w:val="20"/>
                <w:szCs w:val="20"/>
                <w:lang w:val="en-GB"/>
              </w:rPr>
              <w:t xml:space="preserve"> </w:t>
            </w:r>
            <w:r w:rsidRPr="007C64CD">
              <w:rPr>
                <w:rFonts w:ascii="Arial" w:hAnsi="Arial" w:cs="Arial"/>
                <w:sz w:val="20"/>
                <w:szCs w:val="20"/>
                <w:lang w:val="en-GB"/>
              </w:rPr>
              <w:t>plastic bottle (bench)</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92E5A" w14:textId="77777777" w:rsidR="00EB4A9C" w:rsidRPr="00151D53" w:rsidRDefault="00EB4A9C" w:rsidP="00151D53">
            <w:pPr>
              <w:spacing w:before="20" w:after="20" w:line="276" w:lineRule="auto"/>
              <w:jc w:val="center"/>
              <w:rPr>
                <w:rFonts w:ascii="Arial" w:hAnsi="Arial" w:cs="Arial"/>
                <w:b/>
                <w:bCs/>
                <w:sz w:val="20"/>
                <w:szCs w:val="20"/>
                <w:lang w:val="en-GB"/>
              </w:rPr>
            </w:pPr>
            <w:r w:rsidRPr="00151D53">
              <w:rPr>
                <w:rFonts w:ascii="Arial" w:hAnsi="Arial" w:cs="Arial"/>
                <w:b/>
                <w:bCs/>
                <w:sz w:val="20"/>
                <w:szCs w:val="20"/>
                <w:lang w:val="en-GB"/>
              </w:rPr>
              <w:t>Sample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3FC7F"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Not hazardous</w:t>
            </w:r>
          </w:p>
        </w:tc>
      </w:tr>
      <w:tr w:rsidR="00EB4A9C" w:rsidRPr="007C64CD" w14:paraId="41123DDC"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E04D6" w14:textId="5681DF51" w:rsidR="00EB4A9C" w:rsidRPr="007C64CD" w:rsidRDefault="00EB4A9C" w:rsidP="00EB4A9C">
            <w:pPr>
              <w:spacing w:before="20" w:after="20" w:line="276" w:lineRule="auto"/>
              <w:rPr>
                <w:lang w:val="en-GB"/>
              </w:rPr>
            </w:pPr>
            <w:r w:rsidRPr="007C64CD">
              <w:rPr>
                <w:rFonts w:ascii="Arial" w:hAnsi="Arial" w:cs="Arial"/>
                <w:bCs/>
                <w:sz w:val="20"/>
                <w:szCs w:val="20"/>
                <w:lang w:val="en-GB"/>
              </w:rPr>
              <w:t xml:space="preserve">3 </w:t>
            </w:r>
            <w:proofErr w:type="spellStart"/>
            <w:r w:rsidRPr="007C64CD">
              <w:rPr>
                <w:rFonts w:ascii="Arial" w:hAnsi="Arial" w:cs="Arial"/>
                <w:bCs/>
                <w:sz w:val="20"/>
                <w:szCs w:val="20"/>
                <w:lang w:val="en-GB"/>
              </w:rPr>
              <w:t>mol</w:t>
            </w:r>
            <w:proofErr w:type="spellEnd"/>
            <w:r w:rsidRPr="007C64CD">
              <w:rPr>
                <w:rFonts w:ascii="Arial" w:hAnsi="Arial" w:cs="Arial"/>
                <w:bCs/>
                <w:sz w:val="20"/>
                <w:szCs w:val="20"/>
                <w:lang w:val="en-GB"/>
              </w:rPr>
              <w:t xml:space="preserve"> dm</w:t>
            </w:r>
            <w:r w:rsidRPr="007C64CD">
              <w:rPr>
                <w:rFonts w:ascii="Arial" w:hAnsi="Arial" w:cs="Arial"/>
                <w:bCs/>
                <w:sz w:val="20"/>
                <w:szCs w:val="20"/>
                <w:vertAlign w:val="superscript"/>
                <w:lang w:val="en-GB"/>
              </w:rPr>
              <w:t>−3</w:t>
            </w:r>
            <w:r w:rsidRPr="007C64CD">
              <w:rPr>
                <w:rFonts w:ascii="Arial" w:hAnsi="Arial" w:cs="Arial"/>
                <w:b/>
                <w:bCs/>
                <w:sz w:val="20"/>
                <w:szCs w:val="20"/>
                <w:lang w:val="en-GB"/>
              </w:rPr>
              <w:t xml:space="preserve"> NH</w:t>
            </w:r>
            <w:r w:rsidRPr="007C64CD">
              <w:rPr>
                <w:rFonts w:ascii="Arial" w:hAnsi="Arial" w:cs="Arial"/>
                <w:b/>
                <w:bCs/>
                <w:sz w:val="20"/>
                <w:szCs w:val="20"/>
                <w:vertAlign w:val="subscript"/>
                <w:lang w:val="en-GB"/>
              </w:rPr>
              <w:t>4</w:t>
            </w:r>
            <w:r w:rsidRPr="007C64CD">
              <w:rPr>
                <w:rFonts w:ascii="Arial" w:hAnsi="Arial" w:cs="Arial"/>
                <w:b/>
                <w:bCs/>
                <w:sz w:val="20"/>
                <w:szCs w:val="20"/>
                <w:lang w:val="en-GB"/>
              </w:rPr>
              <w:t>Cl / </w:t>
            </w:r>
            <w:r w:rsidRPr="007C64CD">
              <w:rPr>
                <w:rFonts w:ascii="Arial" w:hAnsi="Arial" w:cs="Arial"/>
                <w:bCs/>
                <w:sz w:val="20"/>
                <w:szCs w:val="20"/>
                <w:lang w:val="en-GB"/>
              </w:rPr>
              <w:t xml:space="preserve">3 </w:t>
            </w:r>
            <w:proofErr w:type="spellStart"/>
            <w:r w:rsidRPr="007C64CD">
              <w:rPr>
                <w:rFonts w:ascii="Arial" w:hAnsi="Arial" w:cs="Arial"/>
                <w:bCs/>
                <w:sz w:val="20"/>
                <w:szCs w:val="20"/>
                <w:lang w:val="en-GB"/>
              </w:rPr>
              <w:t>mol</w:t>
            </w:r>
            <w:proofErr w:type="spellEnd"/>
            <w:r w:rsidRPr="007C64CD">
              <w:rPr>
                <w:rFonts w:ascii="Arial" w:hAnsi="Arial" w:cs="Arial"/>
                <w:bCs/>
                <w:sz w:val="20"/>
                <w:szCs w:val="20"/>
                <w:lang w:val="en-GB"/>
              </w:rPr>
              <w:t xml:space="preserve"> dm</w:t>
            </w:r>
            <w:r w:rsidRPr="007C64CD">
              <w:rPr>
                <w:rFonts w:ascii="Arial" w:hAnsi="Arial" w:cs="Arial"/>
                <w:bCs/>
                <w:sz w:val="20"/>
                <w:szCs w:val="20"/>
                <w:vertAlign w:val="superscript"/>
                <w:lang w:val="en-GB"/>
              </w:rPr>
              <w:t>−3</w:t>
            </w:r>
            <w:r w:rsidRPr="007C64CD">
              <w:rPr>
                <w:rFonts w:ascii="Arial" w:hAnsi="Arial" w:cs="Arial"/>
                <w:b/>
                <w:bCs/>
                <w:sz w:val="20"/>
                <w:szCs w:val="20"/>
                <w:lang w:val="en-GB"/>
              </w:rPr>
              <w:t xml:space="preserve"> NH</w:t>
            </w:r>
            <w:r w:rsidRPr="007C64CD">
              <w:rPr>
                <w:rFonts w:ascii="Arial" w:hAnsi="Arial" w:cs="Arial"/>
                <w:b/>
                <w:bCs/>
                <w:sz w:val="20"/>
                <w:szCs w:val="20"/>
                <w:vertAlign w:val="subscript"/>
                <w:lang w:val="en-GB"/>
              </w:rPr>
              <w:t>3</w:t>
            </w:r>
            <w:r w:rsidRPr="007C64CD">
              <w:rPr>
                <w:rFonts w:ascii="Arial" w:hAnsi="Arial" w:cs="Arial"/>
                <w:b/>
                <w:bCs/>
                <w:sz w:val="20"/>
                <w:szCs w:val="20"/>
                <w:lang w:val="en-GB"/>
              </w:rPr>
              <w:t xml:space="preserve"> </w:t>
            </w:r>
            <w:r w:rsidRPr="007C64CD">
              <w:rPr>
                <w:rFonts w:ascii="Arial" w:hAnsi="Arial" w:cs="Arial"/>
                <w:bCs/>
                <w:sz w:val="20"/>
                <w:szCs w:val="20"/>
                <w:lang w:val="en-GB"/>
              </w:rPr>
              <w:t>solution in water,</w:t>
            </w:r>
            <w:r w:rsidRPr="007C64CD">
              <w:rPr>
                <w:rFonts w:ascii="Arial" w:hAnsi="Arial" w:cs="Arial"/>
                <w:b/>
                <w:bCs/>
                <w:sz w:val="20"/>
                <w:szCs w:val="20"/>
                <w:lang w:val="en-GB"/>
              </w:rPr>
              <w:t xml:space="preserve"> </w:t>
            </w:r>
            <w:r w:rsidRPr="007C64CD">
              <w:rPr>
                <w:rFonts w:ascii="Arial" w:hAnsi="Arial" w:cs="Arial"/>
                <w:bCs/>
                <w:sz w:val="20"/>
                <w:szCs w:val="20"/>
                <w:lang w:val="en-GB"/>
              </w:rPr>
              <w:t>15</w:t>
            </w:r>
            <w:r w:rsidR="000D070B">
              <w:rPr>
                <w:rFonts w:ascii="Arial" w:hAnsi="Arial" w:cs="Arial"/>
                <w:bCs/>
                <w:sz w:val="20"/>
                <w:szCs w:val="20"/>
                <w:lang w:val="en-GB"/>
              </w:rPr>
              <w:t> </w:t>
            </w:r>
            <w:r w:rsidRPr="007C64CD">
              <w:rPr>
                <w:rFonts w:ascii="Arial" w:hAnsi="Arial" w:cs="Arial"/>
                <w:bCs/>
                <w:sz w:val="20"/>
                <w:szCs w:val="20"/>
                <w:lang w:val="en-GB"/>
              </w:rPr>
              <w:t>cm</w:t>
            </w:r>
            <w:r w:rsidRPr="007C64CD">
              <w:rPr>
                <w:rFonts w:ascii="Arial" w:hAnsi="Arial" w:cs="Arial"/>
                <w:bCs/>
                <w:sz w:val="20"/>
                <w:szCs w:val="20"/>
                <w:vertAlign w:val="superscript"/>
                <w:lang w:val="en-GB"/>
              </w:rPr>
              <w:t>3</w:t>
            </w:r>
            <w:r w:rsidRPr="007C64CD">
              <w:rPr>
                <w:rFonts w:ascii="Arial" w:hAnsi="Arial" w:cs="Arial"/>
                <w:bCs/>
                <w:sz w:val="20"/>
                <w:szCs w:val="20"/>
                <w:lang w:val="en-GB"/>
              </w:rPr>
              <w:t xml:space="preserve"> in</w:t>
            </w:r>
            <w:r w:rsidR="00297CB6">
              <w:rPr>
                <w:rFonts w:ascii="Arial" w:hAnsi="Arial" w:cs="Arial"/>
                <w:bCs/>
                <w:sz w:val="20"/>
                <w:szCs w:val="20"/>
                <w:lang w:val="en-GB"/>
              </w:rPr>
              <w:t xml:space="preserve"> </w:t>
            </w:r>
            <w:r w:rsidRPr="007C64CD">
              <w:rPr>
                <w:rFonts w:ascii="Arial" w:hAnsi="Arial" w:cs="Arial"/>
                <w:bCs/>
                <w:sz w:val="20"/>
                <w:szCs w:val="20"/>
                <w:lang w:val="en-GB"/>
              </w:rPr>
              <w:t>plastic bottle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76E2"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Buffer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A094"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H302, H319, H314, H400</w:t>
            </w:r>
          </w:p>
        </w:tc>
      </w:tr>
      <w:tr w:rsidR="00EB4A9C" w:rsidRPr="007C64CD" w14:paraId="07959D94"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BF091" w14:textId="7E9564B6" w:rsidR="00EB4A9C" w:rsidRPr="007C64CD" w:rsidRDefault="00EB4A9C" w:rsidP="00EB4A9C">
            <w:pPr>
              <w:spacing w:before="20" w:after="20" w:line="276" w:lineRule="auto"/>
              <w:rPr>
                <w:lang w:val="en-GB"/>
              </w:rPr>
            </w:pPr>
            <w:proofErr w:type="spellStart"/>
            <w:r w:rsidRPr="007C64CD">
              <w:rPr>
                <w:rFonts w:ascii="Arial" w:hAnsi="Arial" w:cs="Arial"/>
                <w:b/>
                <w:bCs/>
                <w:sz w:val="20"/>
                <w:szCs w:val="20"/>
                <w:lang w:val="en-GB"/>
              </w:rPr>
              <w:t>NaCl</w:t>
            </w:r>
            <w:proofErr w:type="spellEnd"/>
            <w:r w:rsidRPr="007C64CD">
              <w:rPr>
                <w:rFonts w:ascii="Arial" w:hAnsi="Arial" w:cs="Arial"/>
                <w:bCs/>
                <w:sz w:val="20"/>
                <w:szCs w:val="20"/>
                <w:lang w:val="en-GB"/>
              </w:rPr>
              <w:t>,</w:t>
            </w:r>
            <w:r w:rsidRPr="007C64CD">
              <w:rPr>
                <w:rFonts w:ascii="Arial" w:hAnsi="Arial" w:cs="Arial"/>
                <w:b/>
                <w:bCs/>
                <w:sz w:val="20"/>
                <w:szCs w:val="20"/>
                <w:lang w:val="en-GB"/>
              </w:rPr>
              <w:t xml:space="preserve"> </w:t>
            </w:r>
            <w:r w:rsidRPr="007C64CD">
              <w:rPr>
                <w:rFonts w:ascii="Arial" w:hAnsi="Arial" w:cs="Arial"/>
                <w:bCs/>
                <w:sz w:val="20"/>
                <w:szCs w:val="20"/>
                <w:lang w:val="en-GB"/>
              </w:rPr>
              <w:t>solid, 10 g in</w:t>
            </w:r>
            <w:r w:rsidR="00297CB6">
              <w:rPr>
                <w:rFonts w:ascii="Arial" w:hAnsi="Arial" w:cs="Arial"/>
                <w:bCs/>
                <w:sz w:val="20"/>
                <w:szCs w:val="20"/>
                <w:lang w:val="en-GB"/>
              </w:rPr>
              <w:t xml:space="preserve"> </w:t>
            </w:r>
            <w:r w:rsidRPr="007C64CD">
              <w:rPr>
                <w:rFonts w:ascii="Arial" w:hAnsi="Arial" w:cs="Arial"/>
                <w:bCs/>
                <w:sz w:val="20"/>
                <w:szCs w:val="20"/>
                <w:lang w:val="en-GB"/>
              </w:rPr>
              <w:t>plastic bottle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8EE19" w14:textId="77777777" w:rsidR="00EB4A9C" w:rsidRPr="00151D53" w:rsidRDefault="00EB4A9C" w:rsidP="00151D53">
            <w:pPr>
              <w:spacing w:before="20" w:after="20" w:line="276" w:lineRule="auto"/>
              <w:jc w:val="center"/>
              <w:rPr>
                <w:rFonts w:ascii="Arial" w:hAnsi="Arial" w:cs="Arial"/>
                <w:b/>
                <w:bCs/>
                <w:sz w:val="20"/>
                <w:szCs w:val="20"/>
                <w:lang w:val="en-GB"/>
              </w:rPr>
            </w:pPr>
            <w:proofErr w:type="spellStart"/>
            <w:r w:rsidRPr="00151D53">
              <w:rPr>
                <w:rFonts w:ascii="Arial" w:hAnsi="Arial" w:cs="Arial"/>
                <w:b/>
                <w:bCs/>
                <w:sz w:val="20"/>
                <w:szCs w:val="20"/>
                <w:lang w:val="en-GB"/>
              </w:rPr>
              <w:t>NaCl</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32601"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r w:rsidR="00EB4A9C" w:rsidRPr="007C64CD" w14:paraId="0A5694A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AE680" w14:textId="6818252E" w:rsidR="00EB4A9C" w:rsidRPr="007C64CD" w:rsidRDefault="00EB4A9C" w:rsidP="00EB4A9C">
            <w:pPr>
              <w:spacing w:before="20" w:after="20" w:line="276" w:lineRule="auto"/>
              <w:rPr>
                <w:lang w:val="en-GB"/>
              </w:rPr>
            </w:pPr>
            <w:r w:rsidRPr="007C64CD">
              <w:rPr>
                <w:rFonts w:ascii="Arial" w:hAnsi="Arial" w:cs="Arial"/>
                <w:b/>
                <w:sz w:val="20"/>
                <w:szCs w:val="20"/>
                <w:lang w:val="en-GB"/>
              </w:rPr>
              <w:t>Eriochrome black T</w:t>
            </w:r>
            <w:r w:rsidRPr="007C64CD">
              <w:rPr>
                <w:rFonts w:ascii="Arial" w:hAnsi="Arial" w:cs="Arial"/>
                <w:sz w:val="20"/>
                <w:szCs w:val="20"/>
                <w:lang w:val="en-GB"/>
              </w:rPr>
              <w:t>, indicator mixture in</w:t>
            </w:r>
            <w:r w:rsidR="00297CB6">
              <w:rPr>
                <w:rFonts w:ascii="Arial" w:hAnsi="Arial" w:cs="Arial"/>
                <w:sz w:val="20"/>
                <w:szCs w:val="20"/>
                <w:lang w:val="en-GB"/>
              </w:rPr>
              <w:t xml:space="preserve"> </w:t>
            </w:r>
            <w:r w:rsidRPr="007C64CD">
              <w:rPr>
                <w:rFonts w:ascii="Arial" w:hAnsi="Arial" w:cs="Arial"/>
                <w:sz w:val="20"/>
                <w:szCs w:val="20"/>
                <w:lang w:val="en-GB"/>
              </w:rPr>
              <w:t>plastic bottle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64AA" w14:textId="77777777" w:rsidR="00EB4A9C" w:rsidRPr="00151D53" w:rsidRDefault="00EB4A9C" w:rsidP="00151D53">
            <w:pPr>
              <w:spacing w:before="20" w:after="20" w:line="276" w:lineRule="auto"/>
              <w:jc w:val="center"/>
              <w:rPr>
                <w:rFonts w:ascii="Arial" w:hAnsi="Arial" w:cs="Arial"/>
                <w:b/>
                <w:bCs/>
                <w:sz w:val="20"/>
                <w:szCs w:val="20"/>
                <w:lang w:val="en-GB"/>
              </w:rPr>
            </w:pPr>
            <w:r w:rsidRPr="00151D53">
              <w:rPr>
                <w:rFonts w:ascii="Arial" w:hAnsi="Arial" w:cs="Arial"/>
                <w:b/>
                <w:bCs/>
                <w:sz w:val="20"/>
                <w:szCs w:val="20"/>
                <w:lang w:val="en-GB"/>
              </w:rPr>
              <w:t>EBT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78F06"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H319</w:t>
            </w:r>
          </w:p>
        </w:tc>
      </w:tr>
      <w:tr w:rsidR="00EB4A9C" w:rsidRPr="007C64CD" w14:paraId="51CEC056"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26CDE" w14:textId="0C732ADB" w:rsidR="00EB4A9C" w:rsidRPr="007C64CD" w:rsidRDefault="00EB4A9C" w:rsidP="00EB4A9C">
            <w:pPr>
              <w:spacing w:before="20" w:after="20" w:line="276" w:lineRule="auto"/>
              <w:rPr>
                <w:lang w:val="en-GB"/>
              </w:rPr>
            </w:pPr>
            <w:r w:rsidRPr="007C64CD">
              <w:rPr>
                <w:rFonts w:ascii="Arial" w:hAnsi="Arial" w:cs="Arial"/>
                <w:b/>
                <w:sz w:val="20"/>
                <w:szCs w:val="20"/>
                <w:lang w:val="en-GB"/>
              </w:rPr>
              <w:t>Bromothymol blue</w:t>
            </w:r>
            <w:r w:rsidRPr="007C64CD">
              <w:rPr>
                <w:rFonts w:ascii="Arial" w:hAnsi="Arial" w:cs="Arial"/>
                <w:sz w:val="20"/>
                <w:szCs w:val="20"/>
                <w:lang w:val="en-GB"/>
              </w:rPr>
              <w:t>,</w:t>
            </w:r>
            <w:r w:rsidRPr="007C64CD">
              <w:rPr>
                <w:rFonts w:ascii="Arial" w:hAnsi="Arial" w:cs="Arial"/>
                <w:b/>
                <w:sz w:val="20"/>
                <w:szCs w:val="20"/>
                <w:lang w:val="en-GB"/>
              </w:rPr>
              <w:t xml:space="preserve"> </w:t>
            </w:r>
            <w:r w:rsidRPr="007C64CD">
              <w:rPr>
                <w:rFonts w:ascii="Arial" w:hAnsi="Arial" w:cs="Arial"/>
                <w:sz w:val="20"/>
                <w:szCs w:val="20"/>
                <w:lang w:val="en-GB"/>
              </w:rPr>
              <w:t>indicator solution in</w:t>
            </w:r>
            <w:r w:rsidR="00297CB6">
              <w:rPr>
                <w:rFonts w:ascii="Arial" w:hAnsi="Arial" w:cs="Arial"/>
                <w:sz w:val="20"/>
                <w:szCs w:val="20"/>
                <w:lang w:val="en-GB"/>
              </w:rPr>
              <w:t xml:space="preserve"> </w:t>
            </w:r>
            <w:r w:rsidRPr="007C64CD">
              <w:rPr>
                <w:rFonts w:ascii="Arial" w:hAnsi="Arial" w:cs="Arial"/>
                <w:sz w:val="20"/>
                <w:szCs w:val="20"/>
                <w:lang w:val="en-GB"/>
              </w:rPr>
              <w:t>plastic bottle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74715"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BTB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EC094"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H302, H315, H319</w:t>
            </w:r>
          </w:p>
        </w:tc>
      </w:tr>
      <w:tr w:rsidR="00EB4A9C" w:rsidRPr="007C64CD" w14:paraId="62630672"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58387" w14:textId="6AF4E193" w:rsidR="00EB4A9C" w:rsidRPr="00F927F8" w:rsidRDefault="00D8684C" w:rsidP="00EB4A9C">
            <w:pPr>
              <w:spacing w:before="20" w:after="20" w:line="276" w:lineRule="auto"/>
              <w:rPr>
                <w:lang w:val="en-GB"/>
              </w:rPr>
            </w:pPr>
            <w:r>
              <w:rPr>
                <w:rFonts w:ascii="Arial" w:hAnsi="Arial" w:cs="Arial"/>
                <w:bCs/>
                <w:sz w:val="20"/>
                <w:szCs w:val="20"/>
                <w:lang w:val="en-GB"/>
              </w:rPr>
              <w:t xml:space="preserve">5.965 </w:t>
            </w:r>
            <w:r w:rsidRPr="00F927F8">
              <w:rPr>
                <w:rFonts w:ascii="Arial" w:hAnsi="Arial" w:cs="Arial"/>
                <w:bCs/>
                <w:sz w:val="20"/>
                <w:szCs w:val="20"/>
                <w:lang w:val="en-GB"/>
              </w:rPr>
              <w:t>× 10</w:t>
            </w:r>
            <w:r w:rsidRPr="00F927F8">
              <w:rPr>
                <w:rFonts w:ascii="Arial" w:hAnsi="Arial" w:cs="Arial"/>
                <w:bCs/>
                <w:sz w:val="20"/>
                <w:szCs w:val="20"/>
                <w:vertAlign w:val="superscript"/>
                <w:lang w:val="en-GB"/>
              </w:rPr>
              <w:t>−3</w:t>
            </w:r>
            <w:r w:rsidRPr="00F927F8">
              <w:rPr>
                <w:rFonts w:ascii="Arial" w:hAnsi="Arial" w:cs="Arial"/>
                <w:bCs/>
                <w:sz w:val="20"/>
                <w:szCs w:val="20"/>
                <w:lang w:val="en-GB"/>
              </w:rPr>
              <w:t xml:space="preserve"> </w:t>
            </w:r>
            <w:proofErr w:type="spellStart"/>
            <w:r w:rsidR="00D47E3A" w:rsidRPr="00F927F8">
              <w:rPr>
                <w:rFonts w:ascii="Arial" w:hAnsi="Arial" w:cs="Arial"/>
                <w:bCs/>
                <w:sz w:val="20"/>
                <w:szCs w:val="20"/>
                <w:lang w:val="en-GB"/>
              </w:rPr>
              <w:t>mol</w:t>
            </w:r>
            <w:proofErr w:type="spellEnd"/>
            <w:r w:rsidR="00D47E3A" w:rsidRPr="00F927F8">
              <w:rPr>
                <w:rFonts w:ascii="Arial" w:hAnsi="Arial" w:cs="Arial"/>
                <w:bCs/>
                <w:sz w:val="20"/>
                <w:szCs w:val="20"/>
                <w:lang w:val="en-GB"/>
              </w:rPr>
              <w:t xml:space="preserve"> dm</w:t>
            </w:r>
            <w:r w:rsidR="00D47E3A" w:rsidRPr="00F927F8">
              <w:rPr>
                <w:rFonts w:ascii="Arial" w:hAnsi="Arial" w:cs="Arial"/>
                <w:bCs/>
                <w:sz w:val="20"/>
                <w:szCs w:val="20"/>
                <w:vertAlign w:val="superscript"/>
                <w:lang w:val="en-GB"/>
              </w:rPr>
              <w:t>−3</w:t>
            </w:r>
            <w:r w:rsidR="00EB4A9C" w:rsidRPr="00F927F8">
              <w:rPr>
                <w:rFonts w:ascii="Arial" w:hAnsi="Arial" w:cs="Arial"/>
                <w:b/>
                <w:sz w:val="20"/>
                <w:szCs w:val="20"/>
                <w:lang w:val="en-GB"/>
              </w:rPr>
              <w:t xml:space="preserve"> disodium ethylenediamine tetraacetate</w:t>
            </w:r>
            <w:r w:rsidR="00D47E3A" w:rsidRPr="00F927F8">
              <w:rPr>
                <w:rFonts w:ascii="Arial" w:hAnsi="Arial" w:cs="Arial"/>
                <w:b/>
                <w:sz w:val="20"/>
                <w:szCs w:val="20"/>
                <w:lang w:val="en-GB"/>
              </w:rPr>
              <w:t xml:space="preserve"> </w:t>
            </w:r>
            <w:r w:rsidR="00D47E3A" w:rsidRPr="00F927F8">
              <w:rPr>
                <w:rFonts w:ascii="Arial" w:hAnsi="Arial" w:cs="Arial"/>
                <w:sz w:val="20"/>
                <w:szCs w:val="20"/>
                <w:lang w:val="en-GB"/>
              </w:rPr>
              <w:t>standard solution</w:t>
            </w:r>
            <w:r w:rsidR="00EB4A9C" w:rsidRPr="00F927F8">
              <w:rPr>
                <w:rFonts w:ascii="Arial" w:hAnsi="Arial" w:cs="Arial"/>
                <w:sz w:val="20"/>
                <w:szCs w:val="20"/>
                <w:lang w:val="en-GB"/>
              </w:rPr>
              <w:t>,</w:t>
            </w:r>
            <w:r w:rsidR="00EB4A9C" w:rsidRPr="00F927F8">
              <w:rPr>
                <w:rFonts w:ascii="Arial" w:hAnsi="Arial" w:cs="Arial"/>
                <w:b/>
                <w:bCs/>
                <w:sz w:val="20"/>
                <w:szCs w:val="20"/>
                <w:lang w:val="en-GB"/>
              </w:rPr>
              <w:t xml:space="preserve"> </w:t>
            </w:r>
            <w:r w:rsidR="00EB4A9C" w:rsidRPr="00F927F8">
              <w:rPr>
                <w:rFonts w:ascii="Arial" w:hAnsi="Arial" w:cs="Arial"/>
                <w:bCs/>
                <w:sz w:val="20"/>
                <w:szCs w:val="20"/>
                <w:lang w:val="en-GB"/>
              </w:rPr>
              <w:t>200 cm</w:t>
            </w:r>
            <w:r w:rsidR="00EB4A9C" w:rsidRPr="00F927F8">
              <w:rPr>
                <w:rFonts w:ascii="Arial" w:hAnsi="Arial" w:cs="Arial"/>
                <w:bCs/>
                <w:sz w:val="20"/>
                <w:szCs w:val="20"/>
                <w:vertAlign w:val="superscript"/>
                <w:lang w:val="en-GB"/>
              </w:rPr>
              <w:t>3</w:t>
            </w:r>
            <w:r w:rsidR="00EB4A9C" w:rsidRPr="00F927F8">
              <w:rPr>
                <w:rFonts w:ascii="Arial" w:hAnsi="Arial" w:cs="Arial"/>
                <w:bCs/>
                <w:sz w:val="20"/>
                <w:szCs w:val="20"/>
                <w:lang w:val="en-GB"/>
              </w:rPr>
              <w:t xml:space="preserve"> in</w:t>
            </w:r>
            <w:r w:rsidR="00297CB6" w:rsidRPr="00F927F8">
              <w:rPr>
                <w:rFonts w:ascii="Arial" w:hAnsi="Arial" w:cs="Arial"/>
                <w:bCs/>
                <w:sz w:val="20"/>
                <w:szCs w:val="20"/>
                <w:lang w:val="en-GB"/>
              </w:rPr>
              <w:t xml:space="preserve"> </w:t>
            </w:r>
            <w:r w:rsidR="00EB4A9C" w:rsidRPr="00F927F8">
              <w:rPr>
                <w:rFonts w:ascii="Arial" w:hAnsi="Arial" w:cs="Arial"/>
                <w:bCs/>
                <w:sz w:val="20"/>
                <w:szCs w:val="20"/>
                <w:lang w:val="en-GB"/>
              </w:rPr>
              <w:t>plastic bottle (bench)</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3952D"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EDTA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ED5F7"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H302, H315, H319, H335</w:t>
            </w:r>
          </w:p>
        </w:tc>
      </w:tr>
      <w:tr w:rsidR="00EB4A9C" w:rsidRPr="007C64CD" w14:paraId="48310284"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B3994" w14:textId="04683A87" w:rsidR="00EB4A9C" w:rsidRPr="00F927F8" w:rsidRDefault="00D8684C" w:rsidP="00EB4A9C">
            <w:pPr>
              <w:spacing w:before="20" w:after="20" w:line="276" w:lineRule="auto"/>
              <w:rPr>
                <w:lang w:val="en-GB"/>
              </w:rPr>
            </w:pPr>
            <w:r>
              <w:rPr>
                <w:rFonts w:ascii="Arial" w:hAnsi="Arial" w:cs="Arial"/>
                <w:bCs/>
                <w:sz w:val="20"/>
                <w:szCs w:val="20"/>
                <w:lang w:val="en-GB"/>
              </w:rPr>
              <w:t xml:space="preserve">0.2660 </w:t>
            </w:r>
            <w:proofErr w:type="spellStart"/>
            <w:r w:rsidR="00D47E3A" w:rsidRPr="00F927F8">
              <w:rPr>
                <w:rFonts w:ascii="Arial" w:hAnsi="Arial" w:cs="Arial"/>
                <w:bCs/>
                <w:sz w:val="20"/>
                <w:szCs w:val="20"/>
                <w:lang w:val="en-GB"/>
              </w:rPr>
              <w:t>mol</w:t>
            </w:r>
            <w:proofErr w:type="spellEnd"/>
            <w:r w:rsidR="00D47E3A" w:rsidRPr="00F927F8">
              <w:rPr>
                <w:rFonts w:ascii="Arial" w:hAnsi="Arial" w:cs="Arial"/>
                <w:bCs/>
                <w:sz w:val="20"/>
                <w:szCs w:val="20"/>
                <w:lang w:val="en-GB"/>
              </w:rPr>
              <w:t xml:space="preserve"> dm</w:t>
            </w:r>
            <w:r w:rsidR="00D47E3A" w:rsidRPr="00F927F8">
              <w:rPr>
                <w:rFonts w:ascii="Arial" w:hAnsi="Arial" w:cs="Arial"/>
                <w:bCs/>
                <w:sz w:val="20"/>
                <w:szCs w:val="20"/>
                <w:vertAlign w:val="superscript"/>
                <w:lang w:val="en-GB"/>
              </w:rPr>
              <w:t>−3</w:t>
            </w:r>
            <w:r w:rsidR="00EB4A9C" w:rsidRPr="00F927F8">
              <w:rPr>
                <w:rFonts w:ascii="Arial" w:hAnsi="Arial" w:cs="Arial"/>
                <w:b/>
                <w:sz w:val="20"/>
                <w:szCs w:val="20"/>
                <w:lang w:val="en-GB"/>
              </w:rPr>
              <w:t xml:space="preserve"> </w:t>
            </w:r>
            <w:proofErr w:type="spellStart"/>
            <w:r w:rsidR="00EB4A9C" w:rsidRPr="00F927F8">
              <w:rPr>
                <w:rFonts w:ascii="Arial" w:hAnsi="Arial" w:cs="Arial"/>
                <w:b/>
                <w:sz w:val="20"/>
                <w:szCs w:val="20"/>
                <w:lang w:val="en-GB"/>
              </w:rPr>
              <w:t>NaOH</w:t>
            </w:r>
            <w:proofErr w:type="spellEnd"/>
            <w:r w:rsidR="00D47E3A" w:rsidRPr="00F927F8">
              <w:rPr>
                <w:rFonts w:ascii="Arial" w:hAnsi="Arial" w:cs="Arial"/>
                <w:b/>
                <w:sz w:val="20"/>
                <w:szCs w:val="20"/>
                <w:lang w:val="en-GB"/>
              </w:rPr>
              <w:t xml:space="preserve"> </w:t>
            </w:r>
            <w:r w:rsidR="00D47E3A" w:rsidRPr="00F927F8">
              <w:rPr>
                <w:rFonts w:ascii="Arial" w:hAnsi="Arial" w:cs="Arial"/>
                <w:sz w:val="20"/>
                <w:szCs w:val="20"/>
                <w:lang w:val="en-GB"/>
              </w:rPr>
              <w:t>standard solution</w:t>
            </w:r>
            <w:r w:rsidR="00EB4A9C" w:rsidRPr="00F927F8">
              <w:rPr>
                <w:rFonts w:ascii="Arial" w:hAnsi="Arial" w:cs="Arial"/>
                <w:sz w:val="20"/>
                <w:szCs w:val="20"/>
                <w:lang w:val="en-GB"/>
              </w:rPr>
              <w:t xml:space="preserve">, </w:t>
            </w:r>
            <w:r w:rsidR="00EB4A9C" w:rsidRPr="00F927F8">
              <w:rPr>
                <w:rFonts w:ascii="Arial" w:hAnsi="Arial" w:cs="Arial"/>
                <w:bCs/>
                <w:sz w:val="20"/>
                <w:szCs w:val="20"/>
                <w:lang w:val="en-GB"/>
              </w:rPr>
              <w:t>250 cm</w:t>
            </w:r>
            <w:r w:rsidR="00EB4A9C" w:rsidRPr="00F927F8">
              <w:rPr>
                <w:rFonts w:ascii="Arial" w:hAnsi="Arial" w:cs="Arial"/>
                <w:bCs/>
                <w:sz w:val="20"/>
                <w:szCs w:val="20"/>
                <w:vertAlign w:val="superscript"/>
                <w:lang w:val="en-GB"/>
              </w:rPr>
              <w:t>3</w:t>
            </w:r>
            <w:r w:rsidR="00EB4A9C" w:rsidRPr="00F927F8">
              <w:rPr>
                <w:rFonts w:ascii="Arial" w:hAnsi="Arial" w:cs="Arial"/>
                <w:bCs/>
                <w:sz w:val="20"/>
                <w:szCs w:val="20"/>
                <w:lang w:val="en-GB"/>
              </w:rPr>
              <w:t xml:space="preserve"> in</w:t>
            </w:r>
            <w:r w:rsidR="00297CB6" w:rsidRPr="00F927F8">
              <w:rPr>
                <w:rFonts w:ascii="Arial" w:hAnsi="Arial" w:cs="Arial"/>
                <w:bCs/>
                <w:sz w:val="20"/>
                <w:szCs w:val="20"/>
                <w:lang w:val="en-GB"/>
              </w:rPr>
              <w:t xml:space="preserve"> </w:t>
            </w:r>
            <w:r w:rsidR="00EB4A9C" w:rsidRPr="00F927F8">
              <w:rPr>
                <w:rFonts w:ascii="Arial" w:hAnsi="Arial" w:cs="Arial"/>
                <w:bCs/>
                <w:sz w:val="20"/>
                <w:szCs w:val="20"/>
                <w:lang w:val="en-GB"/>
              </w:rPr>
              <w:t>plastic bottle (bench)</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A766" w14:textId="77777777" w:rsidR="00EB4A9C" w:rsidRPr="00151D53" w:rsidRDefault="00EB4A9C" w:rsidP="00151D53">
            <w:pPr>
              <w:spacing w:before="20" w:after="20" w:line="276" w:lineRule="auto"/>
              <w:jc w:val="center"/>
              <w:rPr>
                <w:rFonts w:ascii="Arial" w:hAnsi="Arial" w:cs="Arial"/>
                <w:b/>
                <w:sz w:val="20"/>
                <w:szCs w:val="20"/>
                <w:lang w:val="en-GB"/>
              </w:rPr>
            </w:pPr>
            <w:proofErr w:type="spellStart"/>
            <w:r w:rsidRPr="00151D53">
              <w:rPr>
                <w:rFonts w:ascii="Arial" w:hAnsi="Arial" w:cs="Arial"/>
                <w:b/>
                <w:sz w:val="20"/>
                <w:szCs w:val="20"/>
                <w:lang w:val="en-GB"/>
              </w:rPr>
              <w:t>NaOH</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EDC95"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H314</w:t>
            </w:r>
          </w:p>
        </w:tc>
      </w:tr>
      <w:tr w:rsidR="00EB4A9C" w:rsidRPr="007C64CD" w14:paraId="3235F7AC"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A593F" w14:textId="721E62BF" w:rsidR="00EB4A9C" w:rsidRPr="007C64CD" w:rsidRDefault="00EB4A9C" w:rsidP="00EB4A9C">
            <w:pPr>
              <w:spacing w:before="20" w:after="20" w:line="276" w:lineRule="auto"/>
              <w:rPr>
                <w:lang w:val="en-GB"/>
              </w:rPr>
            </w:pPr>
            <w:r w:rsidRPr="007C64CD">
              <w:rPr>
                <w:rFonts w:ascii="Arial" w:hAnsi="Arial" w:cs="Arial"/>
                <w:sz w:val="20"/>
                <w:szCs w:val="20"/>
                <w:lang w:val="en-GB"/>
              </w:rPr>
              <w:t>Strong</w:t>
            </w:r>
            <w:r w:rsidRPr="007C64CD">
              <w:rPr>
                <w:rFonts w:ascii="Arial" w:hAnsi="Arial" w:cs="Arial"/>
                <w:b/>
                <w:sz w:val="20"/>
                <w:szCs w:val="20"/>
                <w:lang w:val="en-GB"/>
              </w:rPr>
              <w:t xml:space="preserve"> acidic cation exchange resin</w:t>
            </w:r>
            <w:r w:rsidRPr="007C64CD">
              <w:rPr>
                <w:rFonts w:ascii="Arial" w:hAnsi="Arial" w:cs="Arial"/>
                <w:sz w:val="20"/>
                <w:szCs w:val="20"/>
                <w:lang w:val="en-GB"/>
              </w:rPr>
              <w:t>,</w:t>
            </w:r>
            <w:r w:rsidRPr="007C64CD">
              <w:rPr>
                <w:rFonts w:ascii="Arial" w:hAnsi="Arial" w:cs="Arial"/>
                <w:b/>
                <w:sz w:val="20"/>
                <w:szCs w:val="20"/>
                <w:lang w:val="en-GB"/>
              </w:rPr>
              <w:t xml:space="preserve"> </w:t>
            </w:r>
            <w:r w:rsidRPr="007C64CD">
              <w:rPr>
                <w:rFonts w:ascii="Arial" w:hAnsi="Arial" w:cs="Arial"/>
                <w:sz w:val="20"/>
                <w:szCs w:val="20"/>
                <w:lang w:val="en-GB"/>
              </w:rPr>
              <w:t>in</w:t>
            </w:r>
            <w:r w:rsidR="00297CB6">
              <w:rPr>
                <w:rFonts w:ascii="Arial" w:hAnsi="Arial" w:cs="Arial"/>
                <w:sz w:val="20"/>
                <w:szCs w:val="20"/>
                <w:lang w:val="en-GB"/>
              </w:rPr>
              <w:t xml:space="preserve"> </w:t>
            </w:r>
            <w:r w:rsidRPr="007C64CD">
              <w:rPr>
                <w:rFonts w:ascii="Arial" w:hAnsi="Arial" w:cs="Arial"/>
                <w:sz w:val="20"/>
                <w:szCs w:val="20"/>
                <w:lang w:val="en-GB"/>
              </w:rPr>
              <w:t>H</w:t>
            </w:r>
            <w:r w:rsidRPr="007C64CD">
              <w:rPr>
                <w:rFonts w:ascii="Arial" w:hAnsi="Arial" w:cs="Arial"/>
                <w:sz w:val="20"/>
                <w:szCs w:val="20"/>
                <w:vertAlign w:val="superscript"/>
                <w:lang w:val="en-GB"/>
              </w:rPr>
              <w:t>+</w:t>
            </w:r>
            <w:r w:rsidRPr="007C64CD">
              <w:rPr>
                <w:rFonts w:ascii="Arial" w:hAnsi="Arial" w:cs="Arial"/>
                <w:sz w:val="20"/>
                <w:szCs w:val="20"/>
                <w:lang w:val="en-GB"/>
              </w:rPr>
              <w:t xml:space="preserve"> </w:t>
            </w:r>
            <w:r w:rsidR="00D8684C">
              <w:rPr>
                <w:rFonts w:ascii="Arial" w:hAnsi="Arial" w:cs="Arial"/>
                <w:sz w:val="20"/>
                <w:szCs w:val="20"/>
                <w:lang w:val="en-GB"/>
              </w:rPr>
              <w:t>form</w:t>
            </w:r>
            <w:r w:rsidRPr="007C64CD">
              <w:rPr>
                <w:rFonts w:ascii="Arial" w:hAnsi="Arial" w:cs="Arial"/>
                <w:sz w:val="20"/>
                <w:szCs w:val="20"/>
                <w:lang w:val="en-GB"/>
              </w:rPr>
              <w:t>, 50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of swollen material washed with deionized water in</w:t>
            </w:r>
            <w:r w:rsidR="00297CB6">
              <w:rPr>
                <w:rFonts w:ascii="Arial" w:hAnsi="Arial" w:cs="Arial"/>
                <w:sz w:val="20"/>
                <w:szCs w:val="20"/>
                <w:lang w:val="en-GB"/>
              </w:rPr>
              <w:t xml:space="preserve"> </w:t>
            </w:r>
            <w:r w:rsidRPr="007C64CD">
              <w:rPr>
                <w:rFonts w:ascii="Arial" w:hAnsi="Arial" w:cs="Arial"/>
                <w:sz w:val="20"/>
                <w:szCs w:val="20"/>
                <w:lang w:val="en-GB"/>
              </w:rPr>
              <w:t>plastic bottle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E90D1" w14:textId="77777777" w:rsidR="00EB4A9C" w:rsidRPr="00151D53" w:rsidRDefault="00EB4A9C" w:rsidP="00151D53">
            <w:pPr>
              <w:spacing w:before="20" w:after="20" w:line="276" w:lineRule="auto"/>
              <w:jc w:val="center"/>
              <w:rPr>
                <w:rFonts w:ascii="Arial" w:hAnsi="Arial" w:cs="Arial"/>
                <w:b/>
                <w:sz w:val="20"/>
                <w:szCs w:val="20"/>
                <w:lang w:val="en-GB"/>
              </w:rPr>
            </w:pPr>
            <w:proofErr w:type="spellStart"/>
            <w:r w:rsidRPr="00151D53">
              <w:rPr>
                <w:rFonts w:ascii="Arial" w:hAnsi="Arial" w:cs="Arial"/>
                <w:b/>
                <w:sz w:val="20"/>
                <w:szCs w:val="20"/>
                <w:lang w:val="en-GB"/>
              </w:rPr>
              <w:t>Catex</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66DFB"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bl>
    <w:p w14:paraId="5B6B51E2"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3F31211F"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5AD069D1"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087862AD" w14:textId="4F0FFA40" w:rsidR="00EB4A9C" w:rsidRPr="007C64CD" w:rsidRDefault="00EB4A9C" w:rsidP="00EB4A9C">
      <w:pPr>
        <w:pStyle w:val="IChOHeading1"/>
        <w:rPr>
          <w:lang w:val="en-GB"/>
        </w:rPr>
      </w:pPr>
      <w:bookmarkStart w:id="6" w:name="_Toc510613759"/>
      <w:bookmarkStart w:id="7" w:name="_Toc519526129"/>
      <w:r w:rsidRPr="007C64CD">
        <w:rPr>
          <w:lang w:val="en-GB"/>
        </w:rPr>
        <w:t>Equipment</w:t>
      </w:r>
      <w:bookmarkEnd w:id="6"/>
      <w:bookmarkEnd w:id="7"/>
    </w:p>
    <w:p w14:paraId="0D6E41F8" w14:textId="44F9D703" w:rsidR="00EB4A9C" w:rsidRPr="007C64CD" w:rsidRDefault="00EB4A9C" w:rsidP="00EB4A9C">
      <w:pPr>
        <w:pStyle w:val="IChOHeading2"/>
        <w:rPr>
          <w:lang w:val="en-GB"/>
        </w:rPr>
      </w:pPr>
      <w:r w:rsidRPr="007C64CD">
        <w:rPr>
          <w:lang w:val="en-GB"/>
        </w:rPr>
        <w:t xml:space="preserve">For all problems </w:t>
      </w:r>
      <w:r w:rsidRPr="007C64CD">
        <w:rPr>
          <w:color w:val="auto"/>
          <w:sz w:val="20"/>
          <w:szCs w:val="20"/>
          <w:lang w:val="en-GB"/>
        </w:rPr>
        <w:t>(on</w:t>
      </w:r>
      <w:r w:rsidR="00297CB6">
        <w:rPr>
          <w:color w:val="auto"/>
          <w:sz w:val="20"/>
          <w:szCs w:val="20"/>
          <w:lang w:val="en-GB"/>
        </w:rPr>
        <w:t xml:space="preserve"> </w:t>
      </w:r>
      <w:r w:rsidRPr="007C64CD">
        <w:rPr>
          <w:color w:val="auto"/>
          <w:sz w:val="20"/>
          <w:szCs w:val="20"/>
          <w:lang w:val="en-GB"/>
        </w:rPr>
        <w:t>shelf if not stated otherwise)</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7DB62BE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E586A2"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Shared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6ACFE3"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Quantity</w:t>
            </w:r>
          </w:p>
        </w:tc>
      </w:tr>
      <w:tr w:rsidR="00EB4A9C" w:rsidRPr="007C64CD" w14:paraId="066099FB"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2119" w14:textId="0167052B" w:rsidR="00EB4A9C" w:rsidRPr="007C64CD" w:rsidRDefault="006F607A" w:rsidP="00EB4A9C">
            <w:pPr>
              <w:spacing w:before="20" w:after="20" w:line="276" w:lineRule="auto"/>
              <w:rPr>
                <w:rFonts w:ascii="Arial" w:hAnsi="Arial" w:cs="Arial"/>
                <w:sz w:val="20"/>
                <w:szCs w:val="20"/>
                <w:lang w:val="en-GB"/>
              </w:rPr>
            </w:pPr>
            <w:r>
              <w:rPr>
                <w:rFonts w:ascii="Arial" w:hAnsi="Arial" w:cs="Arial"/>
                <w:sz w:val="20"/>
                <w:szCs w:val="20"/>
                <w:lang w:val="en-GB"/>
              </w:rPr>
              <w:t>P</w:t>
            </w:r>
            <w:r w:rsidR="00EB4A9C" w:rsidRPr="007C64CD">
              <w:rPr>
                <w:rFonts w:ascii="Arial" w:hAnsi="Arial" w:cs="Arial"/>
                <w:sz w:val="20"/>
                <w:szCs w:val="20"/>
                <w:lang w:val="en-GB"/>
              </w:rPr>
              <w:t>aper wipes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59060" w14:textId="7A961DBF"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6F607A">
              <w:rPr>
                <w:rFonts w:ascii="Arial" w:hAnsi="Arial" w:cs="Arial"/>
                <w:sz w:val="20"/>
                <w:szCs w:val="20"/>
                <w:lang w:val="en-GB"/>
              </w:rPr>
              <w:t xml:space="preserve">box </w:t>
            </w:r>
            <w:r w:rsidRPr="007C64CD">
              <w:rPr>
                <w:rFonts w:ascii="Arial" w:hAnsi="Arial" w:cs="Arial"/>
                <w:sz w:val="20"/>
                <w:szCs w:val="20"/>
                <w:lang w:val="en-GB"/>
              </w:rPr>
              <w:t>for 2</w:t>
            </w:r>
            <w:r w:rsidR="00D8684C">
              <w:rPr>
                <w:rFonts w:ascii="Arial" w:hAnsi="Arial" w:cs="Arial"/>
                <w:sz w:val="20"/>
                <w:szCs w:val="20"/>
                <w:lang w:val="en-GB"/>
              </w:rPr>
              <w:t xml:space="preserve">–4 </w:t>
            </w:r>
          </w:p>
        </w:tc>
      </w:tr>
      <w:tr w:rsidR="00EB4A9C" w:rsidRPr="007C64CD" w14:paraId="3A97671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E343"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Waste paper basket (bench, close to sink)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E5A3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for 4</w:t>
            </w:r>
          </w:p>
        </w:tc>
      </w:tr>
      <w:tr w:rsidR="00D8684C" w:rsidRPr="007C64CD" w14:paraId="3A4DC000" w14:textId="77777777" w:rsidTr="00D8684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6FAF" w14:textId="77777777" w:rsidR="00D8684C" w:rsidRPr="007C64CD" w:rsidRDefault="00D8684C" w:rsidP="00D8684C">
            <w:pPr>
              <w:spacing w:before="20" w:after="20" w:line="276" w:lineRule="auto"/>
              <w:rPr>
                <w:rFonts w:ascii="Arial" w:hAnsi="Arial" w:cs="Arial"/>
                <w:sz w:val="20"/>
                <w:szCs w:val="20"/>
                <w:lang w:val="en-GB"/>
              </w:rPr>
            </w:pPr>
            <w:r>
              <w:rPr>
                <w:rFonts w:ascii="Arial" w:hAnsi="Arial" w:cs="Arial"/>
                <w:sz w:val="20"/>
                <w:szCs w:val="20"/>
                <w:lang w:val="en-GB"/>
              </w:rPr>
              <w:t>N</w:t>
            </w:r>
            <w:r w:rsidRPr="007C64CD">
              <w:rPr>
                <w:rFonts w:ascii="Arial" w:hAnsi="Arial" w:cs="Arial"/>
                <w:sz w:val="20"/>
                <w:szCs w:val="20"/>
                <w:lang w:val="en-GB"/>
              </w:rPr>
              <w:t>itrile gloves (hood)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E4299" w14:textId="77777777" w:rsidR="00D8684C" w:rsidRPr="007C64CD" w:rsidRDefault="00D8684C" w:rsidP="00D8684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Pr>
                <w:rFonts w:ascii="Arial" w:hAnsi="Arial" w:cs="Arial"/>
                <w:sz w:val="20"/>
                <w:szCs w:val="20"/>
                <w:lang w:val="en-GB"/>
              </w:rPr>
              <w:t xml:space="preserve">box </w:t>
            </w:r>
            <w:r w:rsidRPr="007C64CD">
              <w:rPr>
                <w:rFonts w:ascii="Arial" w:hAnsi="Arial" w:cs="Arial"/>
                <w:sz w:val="20"/>
                <w:szCs w:val="20"/>
                <w:lang w:val="en-GB"/>
              </w:rPr>
              <w:t>for lab</w:t>
            </w:r>
          </w:p>
        </w:tc>
      </w:tr>
      <w:tr w:rsidR="00EB4A9C" w:rsidRPr="007C64CD" w14:paraId="064B551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EB1103"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Personal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F86519" w14:textId="77777777" w:rsidR="00EB4A9C" w:rsidRPr="007C64CD" w:rsidRDefault="00EB4A9C" w:rsidP="00EB4A9C">
            <w:pPr>
              <w:spacing w:before="20" w:after="20" w:line="276" w:lineRule="auto"/>
              <w:jc w:val="center"/>
              <w:rPr>
                <w:rFonts w:ascii="Arial" w:hAnsi="Arial" w:cs="Arial"/>
                <w:b/>
                <w:bCs/>
                <w:sz w:val="20"/>
                <w:szCs w:val="20"/>
                <w:lang w:val="en-GB"/>
              </w:rPr>
            </w:pPr>
          </w:p>
        </w:tc>
      </w:tr>
      <w:tr w:rsidR="00EB4A9C" w:rsidRPr="007C64CD" w14:paraId="3054BB6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0124" w14:textId="77777777"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Safety goggles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74E1"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FECD74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F65A" w14:textId="77777777"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Pipette stand (bench)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A58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DD78FB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B750" w14:textId="77777777"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Bulb pipette filler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21B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1CF32C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7DAE2" w14:textId="7221B44C" w:rsidR="00EB4A9C" w:rsidRPr="007C64CD" w:rsidRDefault="00EB4A9C" w:rsidP="00D47E3A">
            <w:pPr>
              <w:spacing w:before="20" w:after="20" w:line="276" w:lineRule="auto"/>
              <w:rPr>
                <w:lang w:val="en-GB"/>
              </w:rPr>
            </w:pPr>
            <w:r w:rsidRPr="007C64CD">
              <w:rPr>
                <w:rFonts w:ascii="Arial" w:hAnsi="Arial" w:cs="Arial"/>
                <w:color w:val="000000"/>
                <w:sz w:val="20"/>
                <w:szCs w:val="20"/>
                <w:lang w:val="en-GB"/>
              </w:rPr>
              <w:t>Glass beaker, 100 cm</w:t>
            </w:r>
            <w:r w:rsidRPr="007C64CD">
              <w:rPr>
                <w:rFonts w:ascii="Arial" w:hAnsi="Arial" w:cs="Arial"/>
                <w:color w:val="000000"/>
                <w:sz w:val="20"/>
                <w:szCs w:val="20"/>
                <w:vertAlign w:val="superscript"/>
                <w:lang w:val="en-GB"/>
              </w:rPr>
              <w:t>3</w:t>
            </w:r>
            <w:r w:rsidRPr="007C64CD">
              <w:rPr>
                <w:rFonts w:ascii="Arial" w:hAnsi="Arial" w:cs="Arial"/>
                <w:color w:val="000000"/>
                <w:sz w:val="20"/>
                <w:szCs w:val="20"/>
                <w:lang w:val="en-GB"/>
              </w:rPr>
              <w:t>, containing:</w:t>
            </w:r>
            <w:r w:rsidR="00D47E3A">
              <w:rPr>
                <w:rFonts w:ascii="Arial" w:hAnsi="Arial" w:cs="Arial"/>
                <w:color w:val="000000"/>
                <w:sz w:val="20"/>
                <w:szCs w:val="20"/>
                <w:lang w:val="en-GB"/>
              </w:rPr>
              <w:t xml:space="preserve"> </w:t>
            </w:r>
            <w:r w:rsidRPr="007C64CD">
              <w:rPr>
                <w:rFonts w:ascii="Arial" w:hAnsi="Arial" w:cs="Arial"/>
                <w:color w:val="000000"/>
                <w:sz w:val="20"/>
                <w:szCs w:val="20"/>
                <w:lang w:val="en-GB"/>
              </w:rPr>
              <w:t xml:space="preserve">glass rod, plastic spoon, </w:t>
            </w:r>
            <w:r w:rsidR="00D47E3A">
              <w:rPr>
                <w:rFonts w:ascii="Arial" w:hAnsi="Arial" w:cs="Arial"/>
                <w:color w:val="000000"/>
                <w:sz w:val="20"/>
                <w:szCs w:val="20"/>
                <w:lang w:val="en-GB"/>
              </w:rPr>
              <w:tab/>
            </w:r>
            <w:r w:rsidRPr="007C64CD">
              <w:rPr>
                <w:rFonts w:ascii="Arial" w:hAnsi="Arial" w:cs="Arial"/>
                <w:color w:val="000000"/>
                <w:sz w:val="20"/>
                <w:szCs w:val="20"/>
                <w:lang w:val="en-GB"/>
              </w:rPr>
              <w:t>spatula, tweezers, marker, pencil</w:t>
            </w:r>
            <w:r w:rsidR="000D070B">
              <w:rPr>
                <w:rFonts w:ascii="Arial" w:hAnsi="Arial" w:cs="Arial"/>
                <w:color w:val="000000"/>
                <w:sz w:val="20"/>
                <w:szCs w:val="20"/>
                <w:lang w:val="en-GB"/>
              </w:rPr>
              <w:t>,</w:t>
            </w:r>
            <w:r w:rsidRPr="007C64CD">
              <w:rPr>
                <w:rFonts w:ascii="Arial" w:hAnsi="Arial" w:cs="Arial"/>
                <w:color w:val="000000"/>
                <w:sz w:val="20"/>
                <w:szCs w:val="20"/>
                <w:lang w:val="en-GB"/>
              </w:rPr>
              <w:t xml:space="preserve"> ruler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4EAC3"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(each)</w:t>
            </w:r>
          </w:p>
        </w:tc>
      </w:tr>
    </w:tbl>
    <w:p w14:paraId="04DCB4F9" w14:textId="7103D542" w:rsidR="00EB4A9C" w:rsidRPr="007C64CD" w:rsidRDefault="00EB4A9C" w:rsidP="00EB4A9C">
      <w:pPr>
        <w:pStyle w:val="IChOHeading2"/>
        <w:rPr>
          <w:lang w:val="en-GB"/>
        </w:rPr>
      </w:pPr>
      <w:r w:rsidRPr="007C64CD">
        <w:rPr>
          <w:lang w:val="en-GB"/>
        </w:rPr>
        <w:t xml:space="preserve">For Problem P1 </w:t>
      </w:r>
      <w:r w:rsidRPr="007C64CD">
        <w:rPr>
          <w:color w:val="auto"/>
          <w:sz w:val="20"/>
          <w:szCs w:val="20"/>
          <w:lang w:val="en-GB"/>
        </w:rPr>
        <w:t>(in</w:t>
      </w:r>
      <w:r w:rsidR="00297CB6">
        <w:rPr>
          <w:color w:val="auto"/>
          <w:sz w:val="20"/>
          <w:szCs w:val="20"/>
          <w:lang w:val="en-GB"/>
        </w:rPr>
        <w:t xml:space="preserve"> </w:t>
      </w:r>
      <w:r w:rsidRPr="007C64CD">
        <w:rPr>
          <w:color w:val="auto"/>
          <w:sz w:val="20"/>
          <w:szCs w:val="20"/>
          <w:lang w:val="en-GB"/>
        </w:rPr>
        <w:t>white basket if not stated otherwise)</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17C6D19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17676A"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Shared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E70564"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Quantity</w:t>
            </w:r>
          </w:p>
        </w:tc>
      </w:tr>
      <w:tr w:rsidR="00EB4A9C" w:rsidRPr="007C64CD" w14:paraId="0F9BC74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5511"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UV lamp (hood)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4FA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for up to 12</w:t>
            </w:r>
          </w:p>
        </w:tc>
      </w:tr>
      <w:tr w:rsidR="00EB4A9C" w:rsidRPr="007C64CD" w14:paraId="0501A46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D470"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Vacuum source (plastic stopcock with vacuum hose, bench)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DC60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for 2</w:t>
            </w:r>
          </w:p>
        </w:tc>
      </w:tr>
      <w:tr w:rsidR="00EB4A9C" w:rsidRPr="007C64CD" w14:paraId="058AEAE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0CB1F3"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Personal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138967" w14:textId="77777777" w:rsidR="00EB4A9C" w:rsidRPr="007C64CD" w:rsidRDefault="00EB4A9C" w:rsidP="00EB4A9C">
            <w:pPr>
              <w:spacing w:before="20" w:after="20" w:line="276" w:lineRule="auto"/>
              <w:jc w:val="center"/>
              <w:rPr>
                <w:rFonts w:ascii="Arial" w:hAnsi="Arial" w:cs="Arial"/>
                <w:b/>
                <w:bCs/>
                <w:sz w:val="20"/>
                <w:szCs w:val="20"/>
                <w:lang w:val="en-GB"/>
              </w:rPr>
            </w:pPr>
          </w:p>
        </w:tc>
      </w:tr>
      <w:tr w:rsidR="00EB4A9C" w:rsidRPr="007C64CD" w14:paraId="13E1444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08B1"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Hotplate stirrer (bench) with:</w:t>
            </w:r>
          </w:p>
          <w:p w14:paraId="74F43C4C"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t>Temperature probe,</w:t>
            </w:r>
          </w:p>
          <w:p w14:paraId="58BA332F" w14:textId="0313E3E0" w:rsidR="00EB4A9C" w:rsidRPr="007C64CD" w:rsidRDefault="00EB4A9C" w:rsidP="00EB4A9C">
            <w:pPr>
              <w:spacing w:before="20" w:after="20" w:line="276" w:lineRule="auto"/>
              <w:rPr>
                <w:lang w:val="en-GB"/>
              </w:rPr>
            </w:pPr>
            <w:r w:rsidRPr="007C64CD">
              <w:rPr>
                <w:rFonts w:ascii="Arial" w:hAnsi="Arial" w:cs="Arial"/>
                <w:sz w:val="20"/>
                <w:szCs w:val="20"/>
                <w:lang w:val="en-GB"/>
              </w:rPr>
              <w:tab/>
              <w:t xml:space="preserve">Crystallizing dish, </w:t>
            </w:r>
            <w:r w:rsidRPr="007C64CD">
              <w:rPr>
                <w:rFonts w:ascii="Arial" w:hAnsi="Arial" w:cs="Arial"/>
                <w:color w:val="000000"/>
                <w:sz w:val="20"/>
                <w:szCs w:val="20"/>
                <w:lang w:val="en-GB"/>
              </w:rPr>
              <w:t>with metallic clip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A6A6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(each)</w:t>
            </w:r>
          </w:p>
        </w:tc>
      </w:tr>
      <w:tr w:rsidR="00EB4A9C" w:rsidRPr="007C64CD" w14:paraId="0CFA5DC0"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4C3F0"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lastRenderedPageBreak/>
              <w:t>Laboratory stand (bench) with:</w:t>
            </w:r>
          </w:p>
          <w:p w14:paraId="05DDA2DC"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t>Clamp holder with small clamp</w:t>
            </w:r>
          </w:p>
          <w:p w14:paraId="22BD8F24"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t>Clamp holder with large clamp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1AEA"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(each)</w:t>
            </w:r>
          </w:p>
        </w:tc>
      </w:tr>
      <w:tr w:rsidR="00EB4A9C" w:rsidRPr="007C64CD" w14:paraId="0A09565A"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B40F3" w14:textId="14F69A99" w:rsidR="00EB4A9C" w:rsidRPr="007C64CD" w:rsidRDefault="00EB4A9C" w:rsidP="00EB4A9C">
            <w:pPr>
              <w:spacing w:before="20" w:after="20" w:line="276" w:lineRule="auto"/>
              <w:rPr>
                <w:lang w:val="en-GB"/>
              </w:rPr>
            </w:pPr>
            <w:r w:rsidRPr="00AC4FCD">
              <w:rPr>
                <w:rFonts w:ascii="Arial" w:hAnsi="Arial" w:cs="Arial"/>
                <w:b/>
                <w:color w:val="000000"/>
                <w:sz w:val="20"/>
                <w:szCs w:val="20"/>
                <w:lang w:val="en-GB"/>
              </w:rPr>
              <w:t>Organic waste</w:t>
            </w:r>
            <w:r w:rsidRPr="007C64CD">
              <w:rPr>
                <w:rFonts w:ascii="Arial" w:hAnsi="Arial" w:cs="Arial"/>
                <w:color w:val="000000"/>
                <w:sz w:val="20"/>
                <w:szCs w:val="20"/>
                <w:lang w:val="en-GB"/>
              </w:rPr>
              <w:t xml:space="preserve"> plastic bottle (bench)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79EF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CB8BB7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26329" w14:textId="41A05A02" w:rsidR="00EB4A9C" w:rsidRPr="007C64CD" w:rsidRDefault="00EB4A9C" w:rsidP="00EB4A9C">
            <w:pPr>
              <w:spacing w:before="20" w:after="20" w:line="276" w:lineRule="auto"/>
              <w:rPr>
                <w:lang w:val="en-GB"/>
              </w:rPr>
            </w:pPr>
            <w:r w:rsidRPr="007C64CD">
              <w:rPr>
                <w:rFonts w:ascii="Arial" w:hAnsi="Arial" w:cs="Arial"/>
                <w:sz w:val="20"/>
                <w:szCs w:val="20"/>
                <w:lang w:val="en-GB"/>
              </w:rPr>
              <w:t>Open metal ring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2D2A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5F3D87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B4A7" w14:textId="77777777"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 xml:space="preserve">Round bottom flask, 50 </w:t>
            </w:r>
            <w:r w:rsidRPr="007C64CD">
              <w:rPr>
                <w:rFonts w:ascii="Arial" w:hAnsi="Arial" w:cs="Arial"/>
                <w:sz w:val="20"/>
                <w:szCs w:val="20"/>
                <w:lang w:val="en-GB"/>
              </w:rPr>
              <w:t>cm</w:t>
            </w:r>
            <w:r w:rsidRPr="007C64CD">
              <w:rPr>
                <w:rFonts w:ascii="Arial" w:hAnsi="Arial" w:cs="Arial"/>
                <w:sz w:val="20"/>
                <w:szCs w:val="20"/>
                <w:vertAlign w:val="superscript"/>
                <w:lang w:val="en-GB"/>
              </w:rPr>
              <w:t>3</w:t>
            </w:r>
            <w:r w:rsidRPr="007C64CD">
              <w:rPr>
                <w:rFonts w:ascii="Arial" w:hAnsi="Arial" w:cs="Arial"/>
                <w:color w:val="000000"/>
                <w:sz w:val="20"/>
                <w:szCs w:val="20"/>
                <w:lang w:val="en-GB"/>
              </w:rPr>
              <w:t>, with magnetic stir bar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8496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BBB39D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33D7"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Measuring cylinder, 10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27F5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EBCD21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5D646" w14:textId="7F314CEF"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Reflux condenser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22F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148638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3E30B" w14:textId="77777777"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Separatory funnel, 100 cm</w:t>
            </w:r>
            <w:r w:rsidRPr="007C64CD">
              <w:rPr>
                <w:rFonts w:ascii="Arial" w:hAnsi="Arial" w:cs="Arial"/>
                <w:color w:val="000000"/>
                <w:sz w:val="20"/>
                <w:szCs w:val="20"/>
                <w:vertAlign w:val="superscript"/>
                <w:lang w:val="en-GB"/>
              </w:rPr>
              <w:t>3</w:t>
            </w:r>
            <w:r w:rsidRPr="007C64CD">
              <w:rPr>
                <w:rFonts w:ascii="Arial" w:hAnsi="Arial" w:cs="Arial"/>
                <w:color w:val="000000"/>
                <w:sz w:val="20"/>
                <w:szCs w:val="20"/>
                <w:lang w:val="en-GB"/>
              </w:rPr>
              <w:t>, with stopper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9E30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158DF7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25C3" w14:textId="632EE760" w:rsidR="00EB4A9C" w:rsidRPr="007C64CD" w:rsidRDefault="00EB4A9C" w:rsidP="00EB4A9C">
            <w:pPr>
              <w:pStyle w:val="Nadpis1"/>
              <w:keepNext w:val="0"/>
              <w:keepLines w:val="0"/>
              <w:shd w:val="clear" w:color="auto" w:fill="FFFFFF"/>
              <w:spacing w:before="20" w:after="20" w:line="276" w:lineRule="auto"/>
              <w:rPr>
                <w:lang w:val="en-GB"/>
              </w:rPr>
            </w:pPr>
            <w:r w:rsidRPr="007C64CD">
              <w:rPr>
                <w:rFonts w:ascii="Arial" w:hAnsi="Arial" w:cs="Arial"/>
                <w:color w:val="auto"/>
                <w:sz w:val="20"/>
                <w:szCs w:val="20"/>
                <w:lang w:val="en-GB"/>
              </w:rPr>
              <w:t xml:space="preserve">Erlenmeyer flask </w:t>
            </w:r>
            <w:r w:rsidR="00414E0F">
              <w:rPr>
                <w:rFonts w:ascii="Arial" w:hAnsi="Arial" w:cs="Arial"/>
                <w:color w:val="auto"/>
                <w:sz w:val="20"/>
                <w:szCs w:val="20"/>
                <w:lang w:val="en-GB"/>
              </w:rPr>
              <w:t>without ground joint</w:t>
            </w:r>
            <w:r w:rsidRPr="007C64CD">
              <w:rPr>
                <w:rFonts w:ascii="Arial" w:hAnsi="Arial" w:cs="Arial"/>
                <w:color w:val="auto"/>
                <w:sz w:val="20"/>
                <w:szCs w:val="20"/>
                <w:lang w:val="en-GB"/>
              </w:rPr>
              <w:t>, 50 cm</w:t>
            </w:r>
            <w:r w:rsidRPr="007C64CD">
              <w:rPr>
                <w:rFonts w:ascii="Arial" w:hAnsi="Arial" w:cs="Arial"/>
                <w:color w:val="auto"/>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884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0CF1249"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16E0A" w14:textId="2916719B" w:rsidR="00EB4A9C" w:rsidRPr="007C64CD" w:rsidRDefault="00EB4A9C" w:rsidP="00EB4A9C">
            <w:pPr>
              <w:pStyle w:val="Nadpis1"/>
              <w:keepNext w:val="0"/>
              <w:keepLines w:val="0"/>
              <w:shd w:val="clear" w:color="auto" w:fill="FFFFFF"/>
              <w:spacing w:before="20" w:after="20" w:line="276" w:lineRule="auto"/>
              <w:rPr>
                <w:lang w:val="en-GB"/>
              </w:rPr>
            </w:pPr>
            <w:r w:rsidRPr="007C64CD">
              <w:rPr>
                <w:rFonts w:ascii="Arial" w:hAnsi="Arial" w:cs="Arial"/>
                <w:color w:val="auto"/>
                <w:sz w:val="20"/>
                <w:szCs w:val="20"/>
                <w:lang w:val="en-GB"/>
              </w:rPr>
              <w:t>Erlenmeyer flask with</w:t>
            </w:r>
            <w:r w:rsidR="00414E0F">
              <w:rPr>
                <w:rFonts w:ascii="Arial" w:hAnsi="Arial" w:cs="Arial"/>
                <w:color w:val="auto"/>
                <w:sz w:val="20"/>
                <w:szCs w:val="20"/>
                <w:lang w:val="en-GB"/>
              </w:rPr>
              <w:t>out ground joint</w:t>
            </w:r>
            <w:r w:rsidRPr="007C64CD">
              <w:rPr>
                <w:rFonts w:ascii="Arial" w:hAnsi="Arial" w:cs="Arial"/>
                <w:color w:val="auto"/>
                <w:sz w:val="20"/>
                <w:szCs w:val="20"/>
                <w:lang w:val="en-GB"/>
              </w:rPr>
              <w:t>, 25 cm</w:t>
            </w:r>
            <w:r w:rsidRPr="007C64CD">
              <w:rPr>
                <w:rFonts w:ascii="Arial" w:hAnsi="Arial" w:cs="Arial"/>
                <w:color w:val="auto"/>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723A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8B9B89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4DD7" w14:textId="5C8EEEE1"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 xml:space="preserve">Erlenmeyer flask with ground joint, 50 </w:t>
            </w:r>
            <w:r w:rsidRPr="007C64CD">
              <w:rPr>
                <w:rFonts w:ascii="Arial" w:hAnsi="Arial" w:cs="Arial"/>
                <w:sz w:val="20"/>
                <w:szCs w:val="20"/>
                <w:lang w:val="en-GB"/>
              </w:rPr>
              <w:t>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0A5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39DE152"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C7FC2" w14:textId="30AE6A75" w:rsidR="00EB4A9C" w:rsidRPr="007C64CD" w:rsidRDefault="00971FFB" w:rsidP="006F607A">
            <w:pPr>
              <w:spacing w:before="20" w:after="20" w:line="276" w:lineRule="auto"/>
              <w:rPr>
                <w:lang w:val="en-GB"/>
              </w:rPr>
            </w:pPr>
            <w:r>
              <w:rPr>
                <w:rFonts w:ascii="Arial" w:hAnsi="Arial" w:cs="Arial"/>
                <w:sz w:val="20"/>
                <w:szCs w:val="20"/>
                <w:lang w:val="en-GB"/>
              </w:rPr>
              <w:t>Glass</w:t>
            </w:r>
            <w:r w:rsidRPr="007C64CD">
              <w:rPr>
                <w:rFonts w:ascii="Arial" w:hAnsi="Arial" w:cs="Arial"/>
                <w:sz w:val="20"/>
                <w:szCs w:val="20"/>
                <w:lang w:val="en-GB"/>
              </w:rPr>
              <w:t xml:space="preserve"> </w:t>
            </w:r>
            <w:r w:rsidR="00EB4A9C" w:rsidRPr="007C64CD">
              <w:rPr>
                <w:rFonts w:ascii="Arial" w:hAnsi="Arial" w:cs="Arial"/>
                <w:sz w:val="20"/>
                <w:szCs w:val="20"/>
                <w:lang w:val="en-GB"/>
              </w:rPr>
              <w:t>funnel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00B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EF459D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B7CA"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Suction flask, 100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B8A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6C395FD"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8A83C" w14:textId="24F700A8" w:rsidR="00EB4A9C" w:rsidRPr="007C64CD" w:rsidRDefault="00EB4A9C" w:rsidP="00EB4A9C">
            <w:pPr>
              <w:spacing w:before="20" w:after="20" w:line="276" w:lineRule="auto"/>
              <w:rPr>
                <w:lang w:val="en-GB"/>
              </w:rPr>
            </w:pPr>
            <w:r w:rsidRPr="007C64CD">
              <w:rPr>
                <w:rFonts w:ascii="Arial" w:hAnsi="Arial" w:cs="Arial"/>
                <w:kern w:val="3"/>
                <w:sz w:val="20"/>
                <w:szCs w:val="20"/>
                <w:lang w:val="en-GB" w:eastAsia="sk-SK"/>
              </w:rPr>
              <w:t xml:space="preserve">Rubber </w:t>
            </w:r>
            <w:r w:rsidRPr="007C64CD">
              <w:rPr>
                <w:rFonts w:ascii="Arial" w:hAnsi="Arial" w:cs="Arial"/>
                <w:sz w:val="20"/>
                <w:szCs w:val="20"/>
                <w:lang w:val="en-GB"/>
              </w:rPr>
              <w:t xml:space="preserve">adapter </w:t>
            </w:r>
            <w:r w:rsidRPr="007C64CD">
              <w:rPr>
                <w:rFonts w:ascii="Arial" w:hAnsi="Arial" w:cs="Arial"/>
                <w:kern w:val="3"/>
                <w:sz w:val="20"/>
                <w:szCs w:val="20"/>
                <w:lang w:val="en-GB" w:eastAsia="sk-SK"/>
              </w:rPr>
              <w:t>for filter funnel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AF91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9B9D18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DFD8C" w14:textId="60689D97" w:rsidR="00EB4A9C" w:rsidRPr="007C64CD" w:rsidRDefault="00EB4A9C" w:rsidP="00EB4A9C">
            <w:pPr>
              <w:spacing w:before="20" w:after="20" w:line="276" w:lineRule="auto"/>
              <w:rPr>
                <w:lang w:val="en-GB"/>
              </w:rPr>
            </w:pPr>
            <w:r w:rsidRPr="007C64CD">
              <w:rPr>
                <w:rFonts w:ascii="Arial" w:hAnsi="Arial" w:cs="Arial"/>
                <w:sz w:val="20"/>
                <w:szCs w:val="20"/>
                <w:lang w:val="en-GB"/>
              </w:rPr>
              <w:t xml:space="preserve">Fritted glass filter funnel, porosity </w:t>
            </w:r>
            <w:r w:rsidRPr="007C64CD">
              <w:rPr>
                <w:rFonts w:ascii="Arial" w:hAnsi="Arial" w:cs="Arial"/>
                <w:b/>
                <w:sz w:val="20"/>
                <w:szCs w:val="20"/>
                <w:lang w:val="en-GB"/>
              </w:rPr>
              <w:t>S2</w:t>
            </w:r>
            <w:r w:rsidRPr="007C64CD">
              <w:rPr>
                <w:rFonts w:ascii="Arial" w:hAnsi="Arial" w:cs="Arial"/>
                <w:sz w:val="20"/>
                <w:szCs w:val="20"/>
                <w:lang w:val="en-GB"/>
              </w:rPr>
              <w:t xml:space="preserve"> (white label)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4E09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A4A8CF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4656" w14:textId="2872A69D" w:rsidR="00EB4A9C" w:rsidRPr="007C64CD" w:rsidRDefault="00EB4A9C" w:rsidP="00EB4A9C">
            <w:pPr>
              <w:spacing w:before="20" w:after="20" w:line="276" w:lineRule="auto"/>
              <w:rPr>
                <w:lang w:val="en-GB"/>
              </w:rPr>
            </w:pPr>
            <w:r w:rsidRPr="007C64CD">
              <w:rPr>
                <w:rFonts w:ascii="Arial" w:hAnsi="Arial" w:cs="Arial"/>
                <w:sz w:val="20"/>
                <w:szCs w:val="20"/>
                <w:lang w:val="en-GB"/>
              </w:rPr>
              <w:t xml:space="preserve">Fritted glass filter funnel, porosity </w:t>
            </w:r>
            <w:r w:rsidRPr="007C64CD">
              <w:rPr>
                <w:rFonts w:ascii="Arial" w:hAnsi="Arial" w:cs="Arial"/>
                <w:b/>
                <w:sz w:val="20"/>
                <w:szCs w:val="20"/>
                <w:lang w:val="en-GB"/>
              </w:rPr>
              <w:t>S3</w:t>
            </w:r>
            <w:r w:rsidRPr="007C64CD">
              <w:rPr>
                <w:rFonts w:ascii="Arial" w:hAnsi="Arial" w:cs="Arial"/>
                <w:sz w:val="20"/>
                <w:szCs w:val="20"/>
                <w:lang w:val="en-GB"/>
              </w:rPr>
              <w:t xml:space="preserve"> (orange label)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2307A"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C0B806A"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FA97E" w14:textId="4CD5BDAC"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Glass beaker, 50 cm</w:t>
            </w:r>
            <w:r w:rsidRPr="007C64CD">
              <w:rPr>
                <w:rFonts w:ascii="Arial" w:hAnsi="Arial" w:cs="Arial"/>
                <w:color w:val="000000"/>
                <w:sz w:val="20"/>
                <w:szCs w:val="20"/>
                <w:vertAlign w:val="superscript"/>
                <w:lang w:val="en-GB"/>
              </w:rPr>
              <w:t>3</w:t>
            </w:r>
            <w:r w:rsidRPr="007C64CD">
              <w:rPr>
                <w:rFonts w:ascii="Arial" w:hAnsi="Arial" w:cs="Arial"/>
                <w:color w:val="000000"/>
                <w:sz w:val="20"/>
                <w:szCs w:val="20"/>
                <w:lang w:val="en-GB"/>
              </w:rPr>
              <w:t>, with</w:t>
            </w:r>
            <w:r w:rsidR="00297CB6">
              <w:rPr>
                <w:rFonts w:ascii="Arial" w:hAnsi="Arial" w:cs="Arial"/>
                <w:color w:val="000000"/>
                <w:sz w:val="20"/>
                <w:szCs w:val="20"/>
                <w:lang w:val="en-GB"/>
              </w:rPr>
              <w:t xml:space="preserve"> </w:t>
            </w:r>
            <w:r w:rsidR="000D070B">
              <w:rPr>
                <w:rFonts w:ascii="Arial" w:hAnsi="Arial" w:cs="Arial"/>
                <w:color w:val="000000"/>
                <w:sz w:val="20"/>
                <w:szCs w:val="20"/>
                <w:lang w:val="en-GB"/>
              </w:rPr>
              <w:t xml:space="preserve">Petri dish </w:t>
            </w:r>
            <w:r w:rsidRPr="007C64CD">
              <w:rPr>
                <w:rFonts w:ascii="Arial" w:hAnsi="Arial" w:cs="Arial"/>
                <w:color w:val="000000"/>
                <w:sz w:val="20"/>
                <w:szCs w:val="20"/>
                <w:lang w:val="en-GB"/>
              </w:rPr>
              <w:t>lid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6099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FA0F0F" w:rsidRPr="007C64CD" w14:paraId="0C86CF23" w14:textId="77777777" w:rsidTr="00773778">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77AED" w14:textId="7B5C3A4A" w:rsidR="00FA0F0F" w:rsidRPr="007C64CD" w:rsidRDefault="00FA0F0F" w:rsidP="00773778">
            <w:pPr>
              <w:spacing w:before="20" w:after="20" w:line="276" w:lineRule="auto"/>
              <w:rPr>
                <w:lang w:val="en-GB"/>
              </w:rPr>
            </w:pPr>
            <w:r w:rsidRPr="007C64CD">
              <w:rPr>
                <w:rFonts w:ascii="Arial" w:hAnsi="Arial" w:cs="Arial"/>
                <w:sz w:val="20"/>
                <w:szCs w:val="20"/>
                <w:lang w:val="en-GB"/>
              </w:rPr>
              <w:t>Glass beaker, 150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3C9F0" w14:textId="77777777" w:rsidR="00FA0F0F" w:rsidRPr="007C64CD" w:rsidRDefault="00FA0F0F" w:rsidP="00773778">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291D3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A14B7" w14:textId="357843C0" w:rsidR="00EB4A9C" w:rsidRPr="007C64CD" w:rsidRDefault="00EB4A9C" w:rsidP="00EB4A9C">
            <w:pPr>
              <w:spacing w:before="20" w:after="20" w:line="276" w:lineRule="auto"/>
              <w:rPr>
                <w:lang w:val="en-GB"/>
              </w:rPr>
            </w:pPr>
            <w:r w:rsidRPr="007C64CD">
              <w:rPr>
                <w:rFonts w:ascii="Arial" w:hAnsi="Arial" w:cs="Arial"/>
                <w:color w:val="000000"/>
                <w:sz w:val="20"/>
                <w:szCs w:val="20"/>
                <w:lang w:val="en-GB"/>
              </w:rPr>
              <w:t xml:space="preserve">TLC graduated capillary spotter, 5 </w:t>
            </w:r>
            <w:r w:rsidRPr="007C64CD">
              <w:rPr>
                <w:rFonts w:ascii="Symbol" w:hAnsi="Symbol" w:cs="Arial"/>
                <w:color w:val="000000"/>
                <w:sz w:val="20"/>
                <w:szCs w:val="20"/>
                <w:lang w:val="en-GB"/>
              </w:rPr>
              <w:t></w:t>
            </w:r>
            <w:r w:rsidRPr="007C64CD">
              <w:rPr>
                <w:rFonts w:ascii="Arial" w:hAnsi="Arial" w:cs="Arial"/>
                <w:color w:val="000000"/>
                <w:sz w:val="20"/>
                <w:szCs w:val="20"/>
                <w:lang w:val="en-GB"/>
              </w:rPr>
              <w:t>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9586B" w14:textId="61CBFD1B" w:rsidR="00EB4A9C" w:rsidRPr="007C64CD" w:rsidRDefault="00FA0F0F" w:rsidP="00EB4A9C">
            <w:pPr>
              <w:spacing w:before="20" w:after="20" w:line="276" w:lineRule="auto"/>
              <w:jc w:val="center"/>
              <w:rPr>
                <w:rFonts w:ascii="Arial" w:hAnsi="Arial" w:cs="Arial"/>
                <w:sz w:val="20"/>
                <w:szCs w:val="20"/>
                <w:lang w:val="en-GB"/>
              </w:rPr>
            </w:pPr>
            <w:r>
              <w:rPr>
                <w:rFonts w:ascii="Arial" w:hAnsi="Arial" w:cs="Arial"/>
                <w:sz w:val="20"/>
                <w:szCs w:val="20"/>
                <w:lang w:val="en-GB"/>
              </w:rPr>
              <w:t>3</w:t>
            </w:r>
          </w:p>
        </w:tc>
      </w:tr>
      <w:tr w:rsidR="00EB4A9C" w:rsidRPr="007C64CD" w14:paraId="5D64590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F4475"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Zipped bag with 5 pH indicator strips and 1 pH scale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23F55"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CEAC3D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911E6" w14:textId="77777777" w:rsidR="00EB4A9C" w:rsidRPr="007C64CD" w:rsidRDefault="00EB4A9C" w:rsidP="00EB4A9C">
            <w:pPr>
              <w:spacing w:before="20" w:after="20" w:line="276" w:lineRule="auto"/>
              <w:rPr>
                <w:rFonts w:ascii="Arial" w:hAnsi="Arial" w:cs="Arial"/>
                <w:color w:val="000000"/>
                <w:sz w:val="20"/>
                <w:szCs w:val="20"/>
                <w:lang w:val="en-GB"/>
              </w:rPr>
            </w:pPr>
            <w:r w:rsidRPr="007C64CD">
              <w:rPr>
                <w:rFonts w:ascii="Arial" w:hAnsi="Arial" w:cs="Arial"/>
                <w:color w:val="000000"/>
                <w:sz w:val="20"/>
                <w:szCs w:val="20"/>
                <w:lang w:val="en-GB"/>
              </w:rPr>
              <w:t>Zipped bag with 2 TLC plates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09E03"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C5EC1D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8C8FB" w14:textId="330B85C0" w:rsidR="00EB4A9C" w:rsidRPr="007C64CD" w:rsidRDefault="00677CA0" w:rsidP="00EB4A9C">
            <w:pPr>
              <w:spacing w:before="20" w:after="20" w:line="276" w:lineRule="auto"/>
              <w:rPr>
                <w:rFonts w:ascii="Arial" w:hAnsi="Arial" w:cs="Arial"/>
                <w:sz w:val="20"/>
                <w:szCs w:val="20"/>
                <w:lang w:val="en-GB"/>
              </w:rPr>
            </w:pPr>
            <w:r>
              <w:rPr>
                <w:rFonts w:ascii="Arial" w:hAnsi="Arial" w:cs="Arial"/>
                <w:sz w:val="20"/>
                <w:szCs w:val="20"/>
                <w:lang w:val="en-GB"/>
              </w:rPr>
              <w:t xml:space="preserve">Glass </w:t>
            </w:r>
            <w:r w:rsidR="00EB4A9C" w:rsidRPr="007C64CD">
              <w:rPr>
                <w:rFonts w:ascii="Arial" w:hAnsi="Arial" w:cs="Arial"/>
                <w:sz w:val="20"/>
                <w:szCs w:val="20"/>
                <w:lang w:val="en-GB"/>
              </w:rPr>
              <w:t>Pasteur pipette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1AFA" w14:textId="04F38F74" w:rsidR="00EB4A9C" w:rsidRPr="007C64CD" w:rsidRDefault="00D8684C" w:rsidP="00EB4A9C">
            <w:pPr>
              <w:spacing w:before="20" w:after="20" w:line="276" w:lineRule="auto"/>
              <w:jc w:val="center"/>
              <w:rPr>
                <w:rFonts w:ascii="Arial" w:hAnsi="Arial" w:cs="Arial"/>
                <w:sz w:val="20"/>
                <w:szCs w:val="20"/>
                <w:lang w:val="en-GB"/>
              </w:rPr>
            </w:pPr>
            <w:r w:rsidRPr="009102D7">
              <w:rPr>
                <w:rFonts w:ascii="Arial" w:hAnsi="Arial" w:cs="Arial"/>
                <w:sz w:val="20"/>
                <w:szCs w:val="20"/>
                <w:lang w:val="en-GB"/>
              </w:rPr>
              <w:t>4</w:t>
            </w:r>
          </w:p>
        </w:tc>
      </w:tr>
      <w:tr w:rsidR="00EB4A9C" w:rsidRPr="007C64CD" w14:paraId="251E9ED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007C"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Rubber bulb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29BC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9BEB974"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FB85B" w14:textId="45976661" w:rsidR="00EB4A9C" w:rsidRPr="007C64CD" w:rsidRDefault="00FA4C75" w:rsidP="00EB4A9C">
            <w:pPr>
              <w:spacing w:before="20" w:after="20" w:line="276" w:lineRule="auto"/>
              <w:rPr>
                <w:lang w:val="en-GB"/>
              </w:rPr>
            </w:pPr>
            <w:r>
              <w:rPr>
                <w:rFonts w:ascii="Arial" w:hAnsi="Arial" w:cs="Arial"/>
                <w:color w:val="000000"/>
                <w:sz w:val="20"/>
                <w:szCs w:val="20"/>
                <w:lang w:val="en-GB"/>
              </w:rPr>
              <w:t xml:space="preserve">Glass vial labelled </w:t>
            </w:r>
            <w:r w:rsidR="00EB4A9C" w:rsidRPr="007C64CD">
              <w:rPr>
                <w:rFonts w:ascii="Arial" w:hAnsi="Arial" w:cs="Arial"/>
                <w:b/>
                <w:color w:val="000000"/>
                <w:sz w:val="20"/>
                <w:szCs w:val="20"/>
                <w:lang w:val="en-GB"/>
              </w:rPr>
              <w:t xml:space="preserve">Student </w:t>
            </w:r>
            <w:proofErr w:type="gramStart"/>
            <w:r w:rsidR="00EB4A9C" w:rsidRPr="007C64CD">
              <w:rPr>
                <w:rFonts w:ascii="Arial" w:hAnsi="Arial" w:cs="Arial"/>
                <w:b/>
                <w:color w:val="000000"/>
                <w:sz w:val="20"/>
                <w:szCs w:val="20"/>
                <w:lang w:val="en-GB"/>
              </w:rPr>
              <w:t>code</w:t>
            </w:r>
            <w:proofErr w:type="gramEnd"/>
            <w:r w:rsidR="00EB4A9C" w:rsidRPr="007C64CD">
              <w:rPr>
                <w:rFonts w:ascii="Arial" w:hAnsi="Arial" w:cs="Arial"/>
                <w:color w:val="000000"/>
                <w:sz w:val="20"/>
                <w:szCs w:val="20"/>
                <w:lang w:val="en-GB"/>
              </w:rPr>
              <w:t xml:space="preserve"> </w:t>
            </w:r>
            <w:r w:rsidR="00EB4A9C" w:rsidRPr="007C64CD">
              <w:rPr>
                <w:rFonts w:ascii="Arial" w:hAnsi="Arial" w:cs="Arial"/>
                <w:b/>
                <w:color w:val="000000"/>
                <w:sz w:val="20"/>
                <w:szCs w:val="20"/>
                <w:lang w:val="en-GB"/>
              </w:rPr>
              <w:t>B</w:t>
            </w:r>
            <w:r w:rsidR="00EB4A9C" w:rsidRPr="007C64CD">
              <w:rPr>
                <w:rFonts w:ascii="Arial" w:hAnsi="Arial" w:cs="Arial"/>
                <w:color w:val="000000"/>
                <w:sz w:val="20"/>
                <w:szCs w:val="20"/>
                <w:lang w:val="en-GB"/>
              </w:rPr>
              <w:t xml:space="preserve"> for the product of the haloform reaction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03B46"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4B5502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8CDB" w14:textId="58012C64" w:rsidR="00EB4A9C" w:rsidRPr="007C64CD" w:rsidRDefault="00FA4C75" w:rsidP="00EB4A9C">
            <w:pPr>
              <w:spacing w:before="20" w:after="20" w:line="276" w:lineRule="auto"/>
              <w:rPr>
                <w:lang w:val="en-GB"/>
              </w:rPr>
            </w:pPr>
            <w:r>
              <w:rPr>
                <w:rFonts w:ascii="Arial" w:hAnsi="Arial" w:cs="Arial"/>
                <w:color w:val="000000"/>
                <w:sz w:val="20"/>
                <w:szCs w:val="20"/>
                <w:lang w:val="en-GB"/>
              </w:rPr>
              <w:t xml:space="preserve">Glass vial labelled </w:t>
            </w:r>
            <w:r w:rsidR="00EB4A9C" w:rsidRPr="007C64CD">
              <w:rPr>
                <w:rFonts w:ascii="Arial" w:hAnsi="Arial" w:cs="Arial"/>
                <w:b/>
                <w:color w:val="000000"/>
                <w:sz w:val="20"/>
                <w:szCs w:val="20"/>
                <w:lang w:val="en-GB"/>
              </w:rPr>
              <w:t xml:space="preserve">Student </w:t>
            </w:r>
            <w:proofErr w:type="gramStart"/>
            <w:r w:rsidR="00EB4A9C" w:rsidRPr="007C64CD">
              <w:rPr>
                <w:rFonts w:ascii="Arial" w:hAnsi="Arial" w:cs="Arial"/>
                <w:b/>
                <w:color w:val="000000"/>
                <w:sz w:val="20"/>
                <w:szCs w:val="20"/>
                <w:lang w:val="en-GB"/>
              </w:rPr>
              <w:t>code</w:t>
            </w:r>
            <w:proofErr w:type="gramEnd"/>
            <w:r w:rsidR="00EB4A9C" w:rsidRPr="007C64CD">
              <w:rPr>
                <w:rFonts w:ascii="Arial" w:hAnsi="Arial" w:cs="Arial"/>
                <w:b/>
                <w:color w:val="000000"/>
                <w:sz w:val="20"/>
                <w:szCs w:val="20"/>
                <w:lang w:val="en-GB"/>
              </w:rPr>
              <w:t xml:space="preserve"> C</w:t>
            </w:r>
            <w:r w:rsidR="00EB4A9C" w:rsidRPr="007C64CD">
              <w:rPr>
                <w:rFonts w:ascii="Arial" w:hAnsi="Arial" w:cs="Arial"/>
                <w:color w:val="000000"/>
                <w:sz w:val="20"/>
                <w:szCs w:val="20"/>
                <w:lang w:val="en-GB"/>
              </w:rPr>
              <w:t xml:space="preserve"> for the product of the reaction with Brady’s reagent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16ED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2AD07DD3" w14:textId="237C0A26" w:rsidR="00EB4A9C" w:rsidRPr="007C64CD" w:rsidRDefault="00EB4A9C" w:rsidP="00EB4A9C">
      <w:pPr>
        <w:pStyle w:val="IChOHeading2"/>
        <w:rPr>
          <w:lang w:val="en-GB"/>
        </w:rPr>
      </w:pPr>
      <w:r w:rsidRPr="007C64CD">
        <w:rPr>
          <w:lang w:val="en-GB"/>
        </w:rPr>
        <w:t xml:space="preserve">For Problem P2 </w:t>
      </w:r>
      <w:r w:rsidRPr="007C64CD">
        <w:rPr>
          <w:color w:val="auto"/>
          <w:sz w:val="20"/>
          <w:szCs w:val="20"/>
          <w:lang w:val="en-GB"/>
        </w:rPr>
        <w:t>(in</w:t>
      </w:r>
      <w:r w:rsidR="00297CB6">
        <w:rPr>
          <w:color w:val="auto"/>
          <w:sz w:val="20"/>
          <w:szCs w:val="20"/>
          <w:lang w:val="en-GB"/>
        </w:rPr>
        <w:t xml:space="preserve"> </w:t>
      </w:r>
      <w:r w:rsidRPr="007C64CD">
        <w:rPr>
          <w:color w:val="auto"/>
          <w:sz w:val="20"/>
          <w:szCs w:val="20"/>
          <w:lang w:val="en-GB"/>
        </w:rPr>
        <w:t>green basket if not stated otherwise)</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0A337D20"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77CE16"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Personal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29F1F0"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Quantity</w:t>
            </w:r>
          </w:p>
        </w:tc>
      </w:tr>
      <w:tr w:rsidR="00EB4A9C" w:rsidRPr="007C64CD" w14:paraId="571E8DE2"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EE8B"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Stopwatch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33F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B83670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058C" w14:textId="16576E8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Digital thermometer</w:t>
            </w:r>
            <w:r w:rsidR="00AC5A10">
              <w:rPr>
                <w:rFonts w:ascii="Arial" w:hAnsi="Arial" w:cs="Arial"/>
                <w:sz w:val="20"/>
                <w:szCs w:val="20"/>
                <w:lang w:val="en-GB"/>
              </w:rPr>
              <w:t xml:space="preserve"> and card with its calibration constant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F9BA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8E4DF6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6011"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Volumetric flask, 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654E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BD67E6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ACA42"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Bulb pipette, 5 cm</w:t>
            </w:r>
            <w:r w:rsidRPr="007C64CD">
              <w:rPr>
                <w:rFonts w:ascii="Arial" w:hAnsi="Arial" w:cs="Arial"/>
                <w:sz w:val="20"/>
                <w:szCs w:val="20"/>
                <w:vertAlign w:val="superscript"/>
                <w:lang w:val="en-GB"/>
              </w:rPr>
              <w:t>3</w:t>
            </w:r>
            <w:r w:rsidRPr="007C64CD">
              <w:rPr>
                <w:rFonts w:ascii="Arial" w:hAnsi="Arial" w:cs="Arial"/>
                <w:sz w:val="20"/>
                <w:szCs w:val="20"/>
                <w:lang w:val="en-GB"/>
              </w:rPr>
              <w:t xml:space="preserve"> (bench, in pipette stand)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E1207"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AAE936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B917" w14:textId="516E9912" w:rsidR="00EB4A9C" w:rsidRPr="007C64CD" w:rsidRDefault="00EB4A9C" w:rsidP="00EB4A9C">
            <w:pPr>
              <w:spacing w:before="20" w:after="20" w:line="276" w:lineRule="auto"/>
              <w:rPr>
                <w:lang w:val="en-GB"/>
              </w:rPr>
            </w:pPr>
            <w:r w:rsidRPr="007C64CD">
              <w:rPr>
                <w:rFonts w:ascii="Arial" w:hAnsi="Arial" w:cs="Arial"/>
                <w:sz w:val="20"/>
                <w:szCs w:val="20"/>
                <w:lang w:val="en-GB"/>
              </w:rPr>
              <w:t>Graduated pipette, 5 cm</w:t>
            </w:r>
            <w:r w:rsidRPr="007C64CD">
              <w:rPr>
                <w:rFonts w:ascii="Arial" w:hAnsi="Arial" w:cs="Arial"/>
                <w:sz w:val="20"/>
                <w:szCs w:val="20"/>
                <w:vertAlign w:val="superscript"/>
                <w:lang w:val="en-GB"/>
              </w:rPr>
              <w:t xml:space="preserve">3 </w:t>
            </w:r>
            <w:r w:rsidRPr="007C64CD">
              <w:rPr>
                <w:rFonts w:ascii="Arial" w:hAnsi="Arial" w:cs="Arial"/>
                <w:sz w:val="20"/>
                <w:szCs w:val="20"/>
                <w:lang w:val="en-GB"/>
              </w:rPr>
              <w:t>(bench, in pipette stand)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87D5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3</w:t>
            </w:r>
          </w:p>
        </w:tc>
      </w:tr>
      <w:tr w:rsidR="00EB4A9C" w:rsidRPr="007C64CD" w14:paraId="106C68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CEC9" w14:textId="1AF31EAF" w:rsidR="00EB4A9C" w:rsidRPr="007C64CD" w:rsidRDefault="00EB4A9C" w:rsidP="00EB4A9C">
            <w:pPr>
              <w:spacing w:before="20" w:after="20" w:line="276" w:lineRule="auto"/>
              <w:rPr>
                <w:lang w:val="en-GB"/>
              </w:rPr>
            </w:pPr>
            <w:r w:rsidRPr="007C64CD">
              <w:rPr>
                <w:rFonts w:ascii="Arial" w:hAnsi="Arial" w:cs="Arial"/>
                <w:sz w:val="20"/>
                <w:szCs w:val="20"/>
                <w:lang w:val="en-GB"/>
              </w:rPr>
              <w:t>Graduated pipette, 1 cm</w:t>
            </w:r>
            <w:r w:rsidRPr="007C64CD">
              <w:rPr>
                <w:rFonts w:ascii="Arial" w:hAnsi="Arial" w:cs="Arial"/>
                <w:sz w:val="20"/>
                <w:szCs w:val="20"/>
                <w:vertAlign w:val="superscript"/>
                <w:lang w:val="en-GB"/>
              </w:rPr>
              <w:t xml:space="preserve">3 </w:t>
            </w:r>
            <w:r w:rsidRPr="007C64CD">
              <w:rPr>
                <w:rFonts w:ascii="Arial" w:hAnsi="Arial" w:cs="Arial"/>
                <w:sz w:val="20"/>
                <w:szCs w:val="20"/>
                <w:lang w:val="en-GB"/>
              </w:rPr>
              <w:t>(bench, in pipette stand)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B71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238045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4445" w14:textId="30C179B9" w:rsidR="00EB4A9C" w:rsidRPr="00DE442B" w:rsidRDefault="00EB4A9C" w:rsidP="00EB4A9C">
            <w:pPr>
              <w:spacing w:before="20" w:after="20" w:line="276" w:lineRule="auto"/>
              <w:rPr>
                <w:lang w:val="en-GB"/>
              </w:rPr>
            </w:pPr>
            <w:r w:rsidRPr="007C64CD">
              <w:rPr>
                <w:rFonts w:ascii="Arial" w:hAnsi="Arial" w:cs="Arial"/>
                <w:sz w:val="20"/>
                <w:szCs w:val="20"/>
                <w:lang w:val="en-GB"/>
              </w:rPr>
              <w:t>Plastic bottle</w:t>
            </w:r>
            <w:r w:rsidR="00972882">
              <w:rPr>
                <w:rFonts w:ascii="Arial" w:hAnsi="Arial" w:cs="Arial"/>
                <w:sz w:val="20"/>
                <w:szCs w:val="20"/>
                <w:lang w:val="en-GB"/>
              </w:rPr>
              <w:t xml:space="preserve"> labelled </w:t>
            </w:r>
            <w:r w:rsidR="00972882" w:rsidRPr="00DE442B">
              <w:rPr>
                <w:rFonts w:ascii="Arial" w:hAnsi="Arial" w:cs="Arial"/>
                <w:b/>
                <w:sz w:val="20"/>
                <w:szCs w:val="20"/>
              </w:rPr>
              <w:t>H</w:t>
            </w:r>
            <w:r w:rsidR="00972882" w:rsidRPr="00DE442B">
              <w:rPr>
                <w:rFonts w:ascii="Arial" w:hAnsi="Arial" w:cs="Arial"/>
                <w:b/>
                <w:sz w:val="20"/>
                <w:szCs w:val="20"/>
                <w:vertAlign w:val="subscript"/>
              </w:rPr>
              <w:t>2</w:t>
            </w:r>
            <w:r w:rsidR="00972882" w:rsidRPr="00DE442B">
              <w:rPr>
                <w:rFonts w:ascii="Arial" w:hAnsi="Arial" w:cs="Arial"/>
                <w:b/>
                <w:sz w:val="20"/>
                <w:szCs w:val="20"/>
              </w:rPr>
              <w:t>O</w:t>
            </w:r>
            <w:r w:rsidR="00972882" w:rsidRPr="00DE442B">
              <w:rPr>
                <w:rFonts w:ascii="Arial" w:hAnsi="Arial" w:cs="Arial"/>
                <w:b/>
                <w:sz w:val="20"/>
                <w:szCs w:val="20"/>
                <w:vertAlign w:val="subscript"/>
              </w:rPr>
              <w:t>2</w:t>
            </w:r>
            <w:r w:rsidR="00972882" w:rsidRPr="00DE442B">
              <w:rPr>
                <w:rFonts w:ascii="Arial" w:hAnsi="Arial" w:cs="Arial"/>
                <w:b/>
                <w:sz w:val="20"/>
                <w:szCs w:val="20"/>
              </w:rPr>
              <w:t xml:space="preserve"> dil.</w:t>
            </w:r>
            <w:r w:rsidR="00DE442B">
              <w:rPr>
                <w:rFonts w:ascii="Arial" w:hAnsi="Arial" w:cs="Arial"/>
                <w:sz w:val="20"/>
                <w:szCs w:val="20"/>
                <w:lang w:val="en-GB"/>
              </w:rPr>
              <w:t xml:space="preserve"> </w:t>
            </w:r>
            <w:r w:rsidR="00972882" w:rsidRPr="007C64CD">
              <w:rPr>
                <w:rFonts w:ascii="Arial" w:hAnsi="Arial" w:cs="Arial"/>
                <w:sz w:val="20"/>
                <w:szCs w:val="20"/>
                <w:lang w:val="en-GB"/>
              </w:rPr>
              <w:t>for diluted stock solution</w:t>
            </w:r>
            <w:r w:rsidR="00972882">
              <w:rPr>
                <w:rFonts w:ascii="Arial" w:hAnsi="Arial" w:cs="Arial"/>
                <w:sz w:val="20"/>
                <w:szCs w:val="20"/>
                <w:lang w:val="en-GB"/>
              </w:rPr>
              <w:t xml:space="preserve"> of </w:t>
            </w:r>
            <w:r w:rsidR="00972882" w:rsidRPr="00DE2076">
              <w:rPr>
                <w:rFonts w:ascii="Arial" w:hAnsi="Arial" w:cs="Arial"/>
                <w:sz w:val="20"/>
                <w:szCs w:val="20"/>
                <w:lang w:val="en-GB"/>
              </w:rPr>
              <w:t>H</w:t>
            </w:r>
            <w:r w:rsidR="00972882" w:rsidRPr="00DE2076">
              <w:rPr>
                <w:rFonts w:ascii="Arial" w:hAnsi="Arial" w:cs="Arial"/>
                <w:sz w:val="20"/>
                <w:szCs w:val="20"/>
                <w:vertAlign w:val="subscript"/>
                <w:lang w:val="en-GB"/>
              </w:rPr>
              <w:t>2</w:t>
            </w:r>
            <w:r w:rsidR="00972882" w:rsidRPr="00DE2076">
              <w:rPr>
                <w:rFonts w:ascii="Arial" w:hAnsi="Arial" w:cs="Arial"/>
                <w:sz w:val="20"/>
                <w:szCs w:val="20"/>
                <w:lang w:val="en-GB"/>
              </w:rPr>
              <w:t>O</w:t>
            </w:r>
            <w:r w:rsidR="00972882" w:rsidRPr="00DE2076">
              <w:rPr>
                <w:rFonts w:ascii="Arial" w:hAnsi="Arial" w:cs="Arial"/>
                <w:sz w:val="20"/>
                <w:szCs w:val="20"/>
                <w:vertAlign w:val="subscript"/>
                <w:lang w:val="en-GB"/>
              </w:rPr>
              <w:t>2</w:t>
            </w:r>
            <w:r w:rsidR="008C6E0A">
              <w:rPr>
                <w:rFonts w:ascii="Arial" w:hAnsi="Arial" w:cs="Arial"/>
                <w:sz w:val="20"/>
                <w:szCs w:val="20"/>
                <w:lang w:val="en-GB"/>
              </w:rPr>
              <w:t xml:space="preserve">, </w:t>
            </w:r>
            <w:r w:rsidR="008C6E0A" w:rsidRPr="007C64CD">
              <w:rPr>
                <w:rFonts w:ascii="Arial" w:hAnsi="Arial" w:cs="Arial"/>
                <w:sz w:val="20"/>
                <w:szCs w:val="20"/>
                <w:lang w:val="en-GB"/>
              </w:rPr>
              <w:t>50 cm</w:t>
            </w:r>
            <w:r w:rsidR="008C6E0A"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D59F" w14:textId="20F20C05" w:rsidR="00EB4A9C" w:rsidRPr="007C64CD" w:rsidRDefault="00972882" w:rsidP="00DE442B">
            <w:pPr>
              <w:spacing w:before="20" w:after="20" w:line="276" w:lineRule="auto"/>
              <w:jc w:val="center"/>
              <w:rPr>
                <w:lang w:val="en-GB"/>
              </w:rPr>
            </w:pPr>
            <w:r>
              <w:rPr>
                <w:rFonts w:ascii="Arial" w:hAnsi="Arial" w:cs="Arial"/>
                <w:sz w:val="20"/>
                <w:szCs w:val="20"/>
                <w:lang w:val="en-GB"/>
              </w:rPr>
              <w:t>1</w:t>
            </w:r>
          </w:p>
        </w:tc>
      </w:tr>
      <w:tr w:rsidR="00972882" w:rsidRPr="007C64CD" w14:paraId="4124583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E059" w14:textId="782A2578" w:rsidR="00972882" w:rsidRPr="007C64CD" w:rsidRDefault="00972882" w:rsidP="00972882">
            <w:pPr>
              <w:spacing w:before="20" w:after="20" w:line="276" w:lineRule="auto"/>
              <w:rPr>
                <w:rFonts w:ascii="Arial" w:hAnsi="Arial" w:cs="Arial"/>
                <w:sz w:val="20"/>
                <w:szCs w:val="20"/>
                <w:lang w:val="en-GB"/>
              </w:rPr>
            </w:pPr>
            <w:r w:rsidRPr="007C64CD">
              <w:rPr>
                <w:rFonts w:ascii="Arial" w:hAnsi="Arial" w:cs="Arial"/>
                <w:sz w:val="20"/>
                <w:szCs w:val="20"/>
                <w:lang w:val="en-GB"/>
              </w:rPr>
              <w:t>Plastic bottle</w:t>
            </w:r>
            <w:r>
              <w:rPr>
                <w:rFonts w:ascii="Arial" w:hAnsi="Arial" w:cs="Arial"/>
                <w:sz w:val="20"/>
                <w:szCs w:val="20"/>
                <w:lang w:val="en-GB"/>
              </w:rPr>
              <w:t xml:space="preserve"> labelled </w:t>
            </w:r>
            <w:proofErr w:type="spellStart"/>
            <w:r w:rsidRPr="00DE442B">
              <w:rPr>
                <w:rFonts w:ascii="Arial" w:hAnsi="Arial" w:cs="Arial"/>
                <w:b/>
                <w:sz w:val="20"/>
                <w:szCs w:val="20"/>
              </w:rPr>
              <w:t>Cys</w:t>
            </w:r>
            <w:proofErr w:type="spellEnd"/>
            <w:r w:rsidRPr="00DE442B">
              <w:rPr>
                <w:rFonts w:ascii="Arial" w:hAnsi="Arial" w:cs="Arial"/>
                <w:b/>
                <w:sz w:val="20"/>
                <w:szCs w:val="20"/>
              </w:rPr>
              <w:t xml:space="preserve"> dil.</w:t>
            </w:r>
            <w:r>
              <w:rPr>
                <w:rFonts w:ascii="Arial" w:hAnsi="Arial" w:cs="Arial"/>
                <w:sz w:val="20"/>
                <w:szCs w:val="20"/>
                <w:lang w:val="en-GB"/>
              </w:rPr>
              <w:t xml:space="preserve"> </w:t>
            </w:r>
            <w:r w:rsidRPr="007C64CD">
              <w:rPr>
                <w:rFonts w:ascii="Arial" w:hAnsi="Arial" w:cs="Arial"/>
                <w:sz w:val="20"/>
                <w:szCs w:val="20"/>
                <w:lang w:val="en-GB"/>
              </w:rPr>
              <w:t>for diluted stock solution</w:t>
            </w:r>
            <w:r>
              <w:rPr>
                <w:rFonts w:ascii="Arial" w:hAnsi="Arial" w:cs="Arial"/>
                <w:sz w:val="20"/>
                <w:szCs w:val="20"/>
                <w:lang w:val="en-GB"/>
              </w:rPr>
              <w:t xml:space="preserve"> </w:t>
            </w:r>
            <w:proofErr w:type="spellStart"/>
            <w:proofErr w:type="gramStart"/>
            <w:r w:rsidRPr="00DE2076">
              <w:rPr>
                <w:rFonts w:ascii="Arial" w:hAnsi="Arial" w:cs="Arial"/>
                <w:sz w:val="20"/>
                <w:szCs w:val="20"/>
                <w:lang w:val="en-GB"/>
              </w:rPr>
              <w:t>cysteine.HCl</w:t>
            </w:r>
            <w:proofErr w:type="spellEnd"/>
            <w:proofErr w:type="gramEnd"/>
            <w:r w:rsidR="008C6E0A">
              <w:rPr>
                <w:rFonts w:ascii="Arial" w:hAnsi="Arial" w:cs="Arial"/>
                <w:sz w:val="20"/>
                <w:szCs w:val="20"/>
                <w:lang w:val="en-GB"/>
              </w:rPr>
              <w:t xml:space="preserve">, </w:t>
            </w:r>
            <w:r w:rsidR="008C6E0A" w:rsidRPr="007C64CD">
              <w:rPr>
                <w:rFonts w:ascii="Arial" w:hAnsi="Arial" w:cs="Arial"/>
                <w:sz w:val="20"/>
                <w:szCs w:val="20"/>
                <w:lang w:val="en-GB"/>
              </w:rPr>
              <w:t>50 cm</w:t>
            </w:r>
            <w:r w:rsidR="008C6E0A"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90FE" w14:textId="0E600181" w:rsidR="00972882" w:rsidRPr="007C64CD" w:rsidRDefault="00972882" w:rsidP="00972882">
            <w:pPr>
              <w:spacing w:before="20" w:after="20" w:line="276" w:lineRule="auto"/>
              <w:jc w:val="center"/>
              <w:rPr>
                <w:rFonts w:ascii="Arial" w:hAnsi="Arial" w:cs="Arial"/>
                <w:sz w:val="20"/>
                <w:szCs w:val="20"/>
                <w:lang w:val="en-GB"/>
              </w:rPr>
            </w:pPr>
            <w:r>
              <w:rPr>
                <w:rFonts w:ascii="Arial" w:hAnsi="Arial" w:cs="Arial"/>
                <w:sz w:val="20"/>
                <w:szCs w:val="20"/>
                <w:lang w:val="en-GB"/>
              </w:rPr>
              <w:t>1</w:t>
            </w:r>
          </w:p>
        </w:tc>
      </w:tr>
      <w:tr w:rsidR="00972882" w:rsidRPr="007C64CD" w14:paraId="49C4E8D4"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2D55" w14:textId="77777777" w:rsidR="00972882" w:rsidRPr="007C64CD" w:rsidRDefault="00972882" w:rsidP="00972882">
            <w:pPr>
              <w:spacing w:before="20" w:after="20" w:line="276" w:lineRule="auto"/>
              <w:rPr>
                <w:lang w:val="en-GB"/>
              </w:rPr>
            </w:pPr>
            <w:r w:rsidRPr="007C64CD">
              <w:rPr>
                <w:rFonts w:ascii="Arial" w:hAnsi="Arial" w:cs="Arial"/>
                <w:sz w:val="20"/>
                <w:szCs w:val="20"/>
                <w:lang w:val="en-GB"/>
              </w:rPr>
              <w:t>Black plastic test tube, 15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70AC4" w14:textId="77777777" w:rsidR="00972882" w:rsidRPr="007C64CD" w:rsidRDefault="00972882" w:rsidP="00972882">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972882" w:rsidRPr="007C64CD" w14:paraId="6D572A0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EEF3" w14:textId="77777777" w:rsidR="00972882" w:rsidRPr="007C64CD" w:rsidRDefault="00972882" w:rsidP="00972882">
            <w:pPr>
              <w:spacing w:before="20" w:after="20" w:line="276" w:lineRule="auto"/>
              <w:rPr>
                <w:lang w:val="en-GB"/>
              </w:rPr>
            </w:pPr>
            <w:proofErr w:type="spellStart"/>
            <w:r w:rsidRPr="007C64CD">
              <w:rPr>
                <w:rFonts w:ascii="Arial" w:hAnsi="Arial" w:cs="Arial"/>
                <w:sz w:val="20"/>
                <w:szCs w:val="20"/>
                <w:lang w:val="en-GB"/>
              </w:rPr>
              <w:t>Capless</w:t>
            </w:r>
            <w:proofErr w:type="spellEnd"/>
            <w:r w:rsidRPr="007C64CD">
              <w:rPr>
                <w:rFonts w:ascii="Arial" w:hAnsi="Arial" w:cs="Arial"/>
                <w:sz w:val="20"/>
                <w:szCs w:val="20"/>
                <w:lang w:val="en-GB"/>
              </w:rPr>
              <w:t xml:space="preserve"> centrifuge tube, 1.5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A343" w14:textId="77777777" w:rsidR="00972882" w:rsidRPr="007C64CD" w:rsidRDefault="00972882" w:rsidP="00972882">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972882" w:rsidRPr="007C64CD" w14:paraId="10560569"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ABDA" w14:textId="5F193DBE" w:rsidR="00972882" w:rsidRPr="00972882" w:rsidRDefault="00972882" w:rsidP="00972882">
            <w:pPr>
              <w:spacing w:before="20" w:after="20" w:line="276" w:lineRule="auto"/>
              <w:rPr>
                <w:lang w:val="en-GB"/>
              </w:rPr>
            </w:pPr>
            <w:r w:rsidRPr="007C64CD">
              <w:rPr>
                <w:rFonts w:ascii="Arial" w:hAnsi="Arial" w:cs="Arial"/>
                <w:sz w:val="20"/>
                <w:szCs w:val="20"/>
                <w:lang w:val="en-GB"/>
              </w:rPr>
              <w:lastRenderedPageBreak/>
              <w:t>Plastic beaker, 25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4A049" w14:textId="77777777" w:rsidR="00972882" w:rsidRPr="007C64CD" w:rsidRDefault="00972882" w:rsidP="00972882">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972882" w:rsidRPr="007C64CD" w14:paraId="6763C8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4E68" w14:textId="4358AF2F" w:rsidR="00972882" w:rsidRPr="007C64CD" w:rsidRDefault="00972882" w:rsidP="00972882">
            <w:pPr>
              <w:spacing w:before="20" w:after="20" w:line="276" w:lineRule="auto"/>
              <w:rPr>
                <w:lang w:val="en-GB"/>
              </w:rPr>
            </w:pPr>
            <w:r>
              <w:rPr>
                <w:rFonts w:ascii="Arial" w:hAnsi="Arial" w:cs="Arial"/>
                <w:sz w:val="20"/>
                <w:szCs w:val="20"/>
                <w:lang w:val="en-GB"/>
              </w:rPr>
              <w:t>Erlenmeyer</w:t>
            </w:r>
            <w:r w:rsidRPr="007C64CD">
              <w:rPr>
                <w:rFonts w:ascii="Arial" w:hAnsi="Arial" w:cs="Arial"/>
                <w:sz w:val="20"/>
                <w:szCs w:val="20"/>
                <w:lang w:val="en-GB"/>
              </w:rPr>
              <w:t xml:space="preserve"> flask, 100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ECDA3" w14:textId="77777777" w:rsidR="00972882" w:rsidRPr="007C64CD" w:rsidRDefault="00972882" w:rsidP="00972882">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53BDD567" w14:textId="57FB50F0" w:rsidR="00EB4A9C" w:rsidRPr="007C64CD" w:rsidRDefault="00EB4A9C" w:rsidP="00EB4A9C">
      <w:pPr>
        <w:pStyle w:val="IChOHeading2"/>
        <w:rPr>
          <w:lang w:val="en-GB"/>
        </w:rPr>
      </w:pPr>
      <w:r w:rsidRPr="007C64CD">
        <w:rPr>
          <w:lang w:val="en-GB"/>
        </w:rPr>
        <w:t xml:space="preserve">For Problem P3 </w:t>
      </w:r>
      <w:r w:rsidRPr="007C64CD">
        <w:rPr>
          <w:color w:val="auto"/>
          <w:sz w:val="20"/>
          <w:szCs w:val="20"/>
          <w:lang w:val="en-GB"/>
        </w:rPr>
        <w:t>(in</w:t>
      </w:r>
      <w:r w:rsidR="00297CB6">
        <w:rPr>
          <w:color w:val="auto"/>
          <w:sz w:val="20"/>
          <w:szCs w:val="20"/>
          <w:lang w:val="en-GB"/>
        </w:rPr>
        <w:t xml:space="preserve"> </w:t>
      </w:r>
      <w:r w:rsidRPr="007C64CD">
        <w:rPr>
          <w:color w:val="auto"/>
          <w:sz w:val="20"/>
          <w:szCs w:val="20"/>
          <w:lang w:val="en-GB"/>
        </w:rPr>
        <w:t>grey basket if not stated otherwise)</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19133F3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B0A311" w14:textId="77777777" w:rsidR="00EB4A9C" w:rsidRPr="007C64CD" w:rsidRDefault="00EB4A9C" w:rsidP="00EB4A9C">
            <w:pPr>
              <w:spacing w:before="20" w:after="20" w:line="276" w:lineRule="auto"/>
              <w:ind w:firstLine="360"/>
              <w:jc w:val="center"/>
              <w:rPr>
                <w:rFonts w:ascii="Arial" w:hAnsi="Arial" w:cs="Arial"/>
                <w:b/>
                <w:bCs/>
                <w:sz w:val="20"/>
                <w:szCs w:val="20"/>
                <w:lang w:val="en-GB"/>
              </w:rPr>
            </w:pPr>
            <w:r w:rsidRPr="007C64CD">
              <w:rPr>
                <w:rFonts w:ascii="Arial" w:hAnsi="Arial" w:cs="Arial"/>
                <w:b/>
                <w:bCs/>
                <w:sz w:val="20"/>
                <w:szCs w:val="20"/>
                <w:lang w:val="en-GB"/>
              </w:rPr>
              <w:t>Personal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6C8410" w14:textId="77777777" w:rsidR="00EB4A9C" w:rsidRPr="007C64CD" w:rsidRDefault="00EB4A9C" w:rsidP="00EB4A9C">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Quantity</w:t>
            </w:r>
          </w:p>
        </w:tc>
      </w:tr>
      <w:tr w:rsidR="00EB4A9C" w:rsidRPr="007C64CD" w14:paraId="754F9E3E"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C0B80"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Laboratory stand (bench) with:</w:t>
            </w:r>
          </w:p>
          <w:p w14:paraId="5601F907" w14:textId="79452C79"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t xml:space="preserve">White </w:t>
            </w:r>
            <w:r w:rsidR="00137394">
              <w:rPr>
                <w:rFonts w:ascii="Arial" w:hAnsi="Arial" w:cs="Arial"/>
                <w:sz w:val="20"/>
                <w:szCs w:val="20"/>
                <w:lang w:val="en-GB"/>
              </w:rPr>
              <w:t>sheet of paper</w:t>
            </w:r>
          </w:p>
          <w:p w14:paraId="24BB5EFB"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ab/>
              <w:t>Burette clamp</w:t>
            </w:r>
          </w:p>
          <w:p w14:paraId="43378A11"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ab/>
              <w:t>Burette, 25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8819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(each)</w:t>
            </w:r>
          </w:p>
        </w:tc>
      </w:tr>
      <w:tr w:rsidR="00EB4A9C" w:rsidRPr="007C64CD" w14:paraId="222F7C1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B96C" w14:textId="5090DD47" w:rsidR="00EB4A9C" w:rsidRPr="007C64CD" w:rsidRDefault="00EB4A9C" w:rsidP="00EB4A9C">
            <w:pPr>
              <w:pStyle w:val="IChOchemicalsequipment"/>
              <w:numPr>
                <w:ilvl w:val="0"/>
                <w:numId w:val="0"/>
              </w:numPr>
              <w:spacing w:before="20" w:after="20"/>
              <w:ind w:left="720" w:hanging="720"/>
              <w:jc w:val="left"/>
              <w:rPr>
                <w:lang w:val="en-GB"/>
              </w:rPr>
            </w:pPr>
            <w:r w:rsidRPr="007C64CD">
              <w:rPr>
                <w:color w:val="auto"/>
                <w:lang w:val="en-GB"/>
              </w:rPr>
              <w:t xml:space="preserve">Bulb pipette, 50 </w:t>
            </w:r>
            <w:r w:rsidRPr="007C64CD">
              <w:rPr>
                <w:color w:val="auto"/>
                <w:spacing w:val="-3"/>
                <w:lang w:val="en-GB"/>
              </w:rPr>
              <w:t>cm</w:t>
            </w:r>
            <w:r w:rsidRPr="007C64CD">
              <w:rPr>
                <w:color w:val="auto"/>
                <w:spacing w:val="-3"/>
                <w:vertAlign w:val="superscript"/>
                <w:lang w:val="en-GB"/>
              </w:rPr>
              <w:t>3</w:t>
            </w:r>
            <w:r w:rsidRPr="007C64CD">
              <w:rPr>
                <w:color w:val="auto"/>
                <w:spacing w:val="-3"/>
                <w:lang w:val="en-GB"/>
              </w:rPr>
              <w:t xml:space="preserve"> </w:t>
            </w:r>
            <w:r w:rsidRPr="007C64CD">
              <w:rPr>
                <w:lang w:val="en-GB"/>
              </w:rPr>
              <w:t>(bench, in pipette stand)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4125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46951B7"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8C0A6" w14:textId="35B88FD4" w:rsidR="00EB4A9C" w:rsidRPr="007C64CD" w:rsidRDefault="00EB4A9C" w:rsidP="00EB4A9C">
            <w:pPr>
              <w:pStyle w:val="IChOchemicalsequipment"/>
              <w:numPr>
                <w:ilvl w:val="0"/>
                <w:numId w:val="0"/>
              </w:numPr>
              <w:spacing w:before="20" w:after="20"/>
              <w:ind w:left="720" w:hanging="720"/>
              <w:jc w:val="left"/>
              <w:rPr>
                <w:lang w:val="en-GB"/>
              </w:rPr>
            </w:pPr>
            <w:r w:rsidRPr="007C64CD">
              <w:rPr>
                <w:color w:val="auto"/>
                <w:lang w:val="en-GB"/>
              </w:rPr>
              <w:t xml:space="preserve">Bulb pipette, </w:t>
            </w:r>
            <w:r w:rsidRPr="007C64CD">
              <w:rPr>
                <w:color w:val="auto"/>
                <w:spacing w:val="-3"/>
                <w:lang w:val="en-GB"/>
              </w:rPr>
              <w:t>1</w:t>
            </w:r>
            <w:r w:rsidRPr="007C64CD">
              <w:rPr>
                <w:color w:val="auto"/>
                <w:lang w:val="en-GB"/>
              </w:rPr>
              <w:t xml:space="preserve">0 </w:t>
            </w:r>
            <w:r w:rsidRPr="007C64CD">
              <w:rPr>
                <w:color w:val="auto"/>
                <w:spacing w:val="-3"/>
                <w:lang w:val="en-GB"/>
              </w:rPr>
              <w:t>cm</w:t>
            </w:r>
            <w:r w:rsidRPr="007C64CD">
              <w:rPr>
                <w:color w:val="auto"/>
                <w:spacing w:val="-3"/>
                <w:vertAlign w:val="superscript"/>
                <w:lang w:val="en-GB"/>
              </w:rPr>
              <w:t>3</w:t>
            </w:r>
            <w:r w:rsidRPr="007C64CD">
              <w:rPr>
                <w:color w:val="auto"/>
                <w:spacing w:val="-3"/>
                <w:lang w:val="en-GB"/>
              </w:rPr>
              <w:t xml:space="preserve"> </w:t>
            </w:r>
            <w:r w:rsidRPr="007C64CD">
              <w:rPr>
                <w:lang w:val="en-GB"/>
              </w:rPr>
              <w:t>(bench, in pipette stand)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3538E"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FA49DE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49C71" w14:textId="13022265" w:rsidR="00EB4A9C" w:rsidRPr="007C64CD" w:rsidRDefault="00E60DC4" w:rsidP="00EB4A9C">
            <w:pPr>
              <w:spacing w:before="20" w:after="20" w:line="276" w:lineRule="auto"/>
              <w:rPr>
                <w:rFonts w:ascii="Arial" w:hAnsi="Arial" w:cs="Arial"/>
                <w:sz w:val="20"/>
                <w:szCs w:val="20"/>
                <w:lang w:val="en-GB"/>
              </w:rPr>
            </w:pPr>
            <w:r>
              <w:rPr>
                <w:rFonts w:ascii="Arial" w:hAnsi="Arial" w:cs="Arial"/>
                <w:sz w:val="20"/>
                <w:szCs w:val="20"/>
                <w:lang w:val="en-GB"/>
              </w:rPr>
              <w:t>Glass f</w:t>
            </w:r>
            <w:r w:rsidR="00EB4A9C" w:rsidRPr="007C64CD">
              <w:rPr>
                <w:rFonts w:ascii="Arial" w:hAnsi="Arial" w:cs="Arial"/>
                <w:sz w:val="20"/>
                <w:szCs w:val="20"/>
                <w:lang w:val="en-GB"/>
              </w:rPr>
              <w:t>unnel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766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10E4C38"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AEDB5"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 xml:space="preserve">Measuring cylinder, 5 </w:t>
            </w:r>
            <w:r w:rsidRPr="007C64CD">
              <w:rPr>
                <w:rFonts w:ascii="Arial" w:hAnsi="Arial" w:cs="Arial"/>
                <w:spacing w:val="-3"/>
                <w:sz w:val="20"/>
                <w:szCs w:val="20"/>
                <w:lang w:val="en-GB"/>
              </w:rPr>
              <w:t>cm</w:t>
            </w:r>
            <w:r w:rsidRPr="007C64CD">
              <w:rPr>
                <w:rFonts w:ascii="Arial" w:hAnsi="Arial" w:cs="Arial"/>
                <w:spacing w:val="-3"/>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DE81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88FA293"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ED637" w14:textId="429C7A7A" w:rsidR="00EB4A9C" w:rsidRPr="007C64CD" w:rsidRDefault="00EB4A9C" w:rsidP="00EB4A9C">
            <w:pPr>
              <w:spacing w:before="20" w:after="20" w:line="276" w:lineRule="auto"/>
              <w:rPr>
                <w:lang w:val="en-GB"/>
              </w:rPr>
            </w:pPr>
            <w:r w:rsidRPr="007C64CD">
              <w:rPr>
                <w:rFonts w:ascii="Arial" w:hAnsi="Arial" w:cs="Arial"/>
                <w:sz w:val="20"/>
                <w:szCs w:val="20"/>
                <w:lang w:val="en-GB"/>
              </w:rPr>
              <w:t>Titration flask</w:t>
            </w:r>
            <w:r w:rsidR="00EA1D9B">
              <w:rPr>
                <w:rFonts w:ascii="Arial" w:hAnsi="Arial" w:cs="Arial"/>
                <w:sz w:val="20"/>
                <w:szCs w:val="20"/>
                <w:lang w:val="en-GB"/>
              </w:rPr>
              <w:t xml:space="preserve"> (flat bottom flask)</w:t>
            </w:r>
            <w:r w:rsidRPr="007C64CD">
              <w:rPr>
                <w:rFonts w:ascii="Arial" w:hAnsi="Arial" w:cs="Arial"/>
                <w:sz w:val="20"/>
                <w:szCs w:val="20"/>
                <w:lang w:val="en-GB"/>
              </w:rPr>
              <w:t>, 250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CB59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439C9C7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C9BC6" w14:textId="2550F22D" w:rsidR="00EB4A9C" w:rsidRPr="007C64CD" w:rsidRDefault="00EB4A9C" w:rsidP="00FE2CAA">
            <w:pPr>
              <w:spacing w:before="20" w:after="20" w:line="276" w:lineRule="auto"/>
              <w:rPr>
                <w:lang w:val="en-GB"/>
              </w:rPr>
            </w:pPr>
            <w:r w:rsidRPr="007C64CD">
              <w:rPr>
                <w:rFonts w:ascii="Arial" w:hAnsi="Arial" w:cs="Arial"/>
                <w:sz w:val="20"/>
                <w:szCs w:val="20"/>
                <w:lang w:val="en-GB"/>
              </w:rPr>
              <w:t>Erlenmeyer flask, 250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0C183"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C1510B2"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BEA6" w14:textId="2D675EE6" w:rsidR="00EB4A9C" w:rsidRPr="007C64CD" w:rsidRDefault="00EB4A9C" w:rsidP="00EB4A9C">
            <w:pPr>
              <w:spacing w:before="20" w:after="20" w:line="276" w:lineRule="auto"/>
              <w:rPr>
                <w:lang w:val="en-GB"/>
              </w:rPr>
            </w:pPr>
            <w:r w:rsidRPr="007C64CD">
              <w:rPr>
                <w:rFonts w:ascii="Arial" w:hAnsi="Arial" w:cs="Arial"/>
                <w:sz w:val="20"/>
                <w:szCs w:val="20"/>
                <w:lang w:val="en-GB"/>
              </w:rPr>
              <w:t xml:space="preserve">Fritted glass filter funnel, porosity </w:t>
            </w:r>
            <w:r w:rsidRPr="007C64CD">
              <w:rPr>
                <w:rFonts w:ascii="Arial" w:hAnsi="Arial" w:cs="Arial"/>
                <w:b/>
                <w:sz w:val="20"/>
                <w:szCs w:val="20"/>
                <w:lang w:val="en-GB"/>
              </w:rPr>
              <w:t>S1</w:t>
            </w:r>
            <w:r w:rsidRPr="007C64CD">
              <w:rPr>
                <w:rFonts w:ascii="Arial" w:hAnsi="Arial" w:cs="Arial"/>
                <w:sz w:val="20"/>
                <w:szCs w:val="20"/>
                <w:lang w:val="en-GB"/>
              </w:rPr>
              <w:t xml:space="preserve"> (blue label)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DC757"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180B333"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706D"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Glass beaker, 100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BF7D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04E0B6E"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842B" w14:textId="77777777" w:rsidR="00EB4A9C" w:rsidRPr="007C64CD" w:rsidRDefault="00EB4A9C" w:rsidP="00EB4A9C">
            <w:pPr>
              <w:spacing w:before="20" w:after="20" w:line="276" w:lineRule="auto"/>
              <w:rPr>
                <w:lang w:val="en-GB"/>
              </w:rPr>
            </w:pPr>
            <w:r w:rsidRPr="007C64CD">
              <w:rPr>
                <w:rFonts w:ascii="Arial" w:hAnsi="Arial" w:cs="Arial"/>
                <w:sz w:val="20"/>
                <w:szCs w:val="20"/>
                <w:lang w:val="en-GB"/>
              </w:rPr>
              <w:t>Glass beaker, 250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3AE5"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DA3469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94330"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Plastic Pasteur pipette, narrow stem, nongraduated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38C88"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41F51DF"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84BE6"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Plastic Pasteur pipette, thick stem, graduated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9B1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D458BD1"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A39D"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Zipped bag with 5 pH indicator strips and 1 pH scale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A27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9E70B99"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17E55" w14:textId="4EB9F3E2"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 xml:space="preserve">Zipped bag with 5 </w:t>
            </w:r>
            <w:r w:rsidR="00F90516">
              <w:rPr>
                <w:rFonts w:ascii="Arial" w:hAnsi="Arial" w:cs="Arial"/>
                <w:sz w:val="20"/>
                <w:szCs w:val="20"/>
                <w:lang w:val="en-GB"/>
              </w:rPr>
              <w:t>absorbing</w:t>
            </w:r>
            <w:r w:rsidR="00F90516" w:rsidRPr="007C64CD">
              <w:rPr>
                <w:rFonts w:ascii="Arial" w:hAnsi="Arial" w:cs="Arial"/>
                <w:sz w:val="20"/>
                <w:szCs w:val="20"/>
                <w:lang w:val="en-GB"/>
              </w:rPr>
              <w:t xml:space="preserve"> </w:t>
            </w:r>
            <w:r w:rsidRPr="007C64CD">
              <w:rPr>
                <w:rFonts w:ascii="Arial" w:hAnsi="Arial" w:cs="Arial"/>
                <w:sz w:val="20"/>
                <w:szCs w:val="20"/>
                <w:lang w:val="en-GB"/>
              </w:rPr>
              <w:t>paper strips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85F9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778E0CF"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4E930" w14:textId="6A3FFD5D" w:rsidR="00EB4A9C" w:rsidRPr="007C64CD" w:rsidRDefault="00DE442B" w:rsidP="00DE442B">
            <w:pPr>
              <w:spacing w:before="20" w:after="20" w:line="276" w:lineRule="auto"/>
              <w:rPr>
                <w:rFonts w:ascii="Arial" w:hAnsi="Arial" w:cs="Arial"/>
                <w:sz w:val="20"/>
                <w:szCs w:val="20"/>
                <w:lang w:val="en-GB"/>
              </w:rPr>
            </w:pPr>
            <w:r w:rsidRPr="00AC4FCD">
              <w:rPr>
                <w:rFonts w:ascii="Arial" w:hAnsi="Arial" w:cs="Arial"/>
                <w:b/>
                <w:sz w:val="20"/>
                <w:szCs w:val="20"/>
                <w:lang w:val="en-GB"/>
              </w:rPr>
              <w:t xml:space="preserve">Waste </w:t>
            </w:r>
            <w:proofErr w:type="spellStart"/>
            <w:r w:rsidRPr="00AC4FCD">
              <w:rPr>
                <w:rFonts w:ascii="Arial" w:hAnsi="Arial" w:cs="Arial"/>
                <w:b/>
                <w:sz w:val="20"/>
                <w:szCs w:val="20"/>
                <w:lang w:val="en-GB"/>
              </w:rPr>
              <w:t>c</w:t>
            </w:r>
            <w:r w:rsidR="00EB4A9C" w:rsidRPr="00AC4FCD">
              <w:rPr>
                <w:rFonts w:ascii="Arial" w:hAnsi="Arial" w:cs="Arial"/>
                <w:b/>
                <w:sz w:val="20"/>
                <w:szCs w:val="20"/>
                <w:lang w:val="en-GB"/>
              </w:rPr>
              <w:t>atex</w:t>
            </w:r>
            <w:proofErr w:type="spellEnd"/>
            <w:r w:rsidR="00EB4A9C" w:rsidRPr="007C64CD">
              <w:rPr>
                <w:rFonts w:ascii="Arial" w:hAnsi="Arial" w:cs="Arial"/>
                <w:sz w:val="20"/>
                <w:szCs w:val="20"/>
                <w:lang w:val="en-GB"/>
              </w:rPr>
              <w:t xml:space="preserve"> plastic bottle (bench)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2B2F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035543B0" w14:textId="77777777" w:rsidR="00DE6601" w:rsidRPr="007C64CD" w:rsidRDefault="00EB4A9C" w:rsidP="00EB4A9C">
      <w:pPr>
        <w:pStyle w:val="IChOHeading1"/>
        <w:rPr>
          <w:lang w:val="en-GB"/>
        </w:rPr>
      </w:pPr>
      <w:r w:rsidRPr="007C64CD">
        <w:rPr>
          <w:lang w:val="en-GB"/>
        </w:rPr>
        <w:t xml:space="preserve"> </w:t>
      </w:r>
      <w:r w:rsidR="00DE6601" w:rsidRPr="007C64CD">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850"/>
        <w:gridCol w:w="850"/>
        <w:gridCol w:w="850"/>
        <w:gridCol w:w="850"/>
        <w:gridCol w:w="1020"/>
      </w:tblGrid>
      <w:tr w:rsidR="00A21985" w:rsidRPr="007C64CD" w14:paraId="008ED38E" w14:textId="77777777" w:rsidTr="00562835">
        <w:trPr>
          <w:trHeight w:val="397"/>
          <w:jc w:val="center"/>
        </w:trPr>
        <w:tc>
          <w:tcPr>
            <w:tcW w:w="1990" w:type="dxa"/>
            <w:vMerge w:val="restart"/>
            <w:vAlign w:val="center"/>
          </w:tcPr>
          <w:bookmarkEnd w:id="1"/>
          <w:p w14:paraId="79126C49" w14:textId="77777777" w:rsidR="00A21985" w:rsidRPr="007C64CD" w:rsidRDefault="00A21985" w:rsidP="00BB3337">
            <w:pPr>
              <w:pStyle w:val="IChOtextnormal"/>
              <w:spacing w:after="0"/>
              <w:jc w:val="center"/>
              <w:rPr>
                <w:b/>
                <w:lang w:val="en-GB"/>
              </w:rPr>
            </w:pPr>
            <w:r w:rsidRPr="007C64CD">
              <w:rPr>
                <w:b/>
                <w:lang w:val="en-GB"/>
              </w:rPr>
              <w:lastRenderedPageBreak/>
              <w:t>Practical</w:t>
            </w:r>
          </w:p>
          <w:p w14:paraId="52D112F3" w14:textId="77777777" w:rsidR="00A21985" w:rsidRPr="007C64CD" w:rsidRDefault="00A21985" w:rsidP="00BB3337">
            <w:pPr>
              <w:pStyle w:val="IChOtextnormal"/>
              <w:spacing w:after="0"/>
              <w:jc w:val="center"/>
              <w:rPr>
                <w:b/>
                <w:lang w:val="en-GB"/>
              </w:rPr>
            </w:pPr>
            <w:r w:rsidRPr="007C64CD">
              <w:rPr>
                <w:b/>
                <w:lang w:val="en-GB"/>
              </w:rPr>
              <w:t>Problem P1</w:t>
            </w:r>
          </w:p>
        </w:tc>
        <w:tc>
          <w:tcPr>
            <w:tcW w:w="1418" w:type="dxa"/>
            <w:vAlign w:val="center"/>
          </w:tcPr>
          <w:p w14:paraId="39D0CA5F" w14:textId="77777777" w:rsidR="00A21985" w:rsidRPr="007C64CD" w:rsidRDefault="00A21985" w:rsidP="00BB3337">
            <w:pPr>
              <w:pStyle w:val="IChOtextnormal"/>
              <w:spacing w:after="0" w:line="240" w:lineRule="auto"/>
              <w:jc w:val="center"/>
              <w:rPr>
                <w:lang w:val="en-GB"/>
              </w:rPr>
            </w:pPr>
            <w:r w:rsidRPr="007C64CD">
              <w:rPr>
                <w:lang w:val="en-GB"/>
              </w:rPr>
              <w:t>Question</w:t>
            </w:r>
          </w:p>
        </w:tc>
        <w:tc>
          <w:tcPr>
            <w:tcW w:w="850" w:type="dxa"/>
            <w:vAlign w:val="center"/>
          </w:tcPr>
          <w:p w14:paraId="19F06D0A" w14:textId="77777777" w:rsidR="00A21985" w:rsidRPr="007C64CD" w:rsidRDefault="00A21985" w:rsidP="00BB3337">
            <w:pPr>
              <w:pStyle w:val="IChOtextnormal"/>
              <w:spacing w:after="0" w:line="240" w:lineRule="auto"/>
              <w:jc w:val="center"/>
              <w:rPr>
                <w:lang w:val="en-GB"/>
              </w:rPr>
            </w:pPr>
            <w:r w:rsidRPr="007C64CD">
              <w:rPr>
                <w:lang w:val="en-GB"/>
              </w:rPr>
              <w:t>1.1</w:t>
            </w:r>
          </w:p>
        </w:tc>
        <w:tc>
          <w:tcPr>
            <w:tcW w:w="850" w:type="dxa"/>
            <w:vAlign w:val="center"/>
          </w:tcPr>
          <w:p w14:paraId="3793D9E5" w14:textId="77777777" w:rsidR="00A21985" w:rsidRPr="007C64CD" w:rsidRDefault="00A21985" w:rsidP="00BB3337">
            <w:pPr>
              <w:pStyle w:val="IChOtextnormal"/>
              <w:spacing w:after="0" w:line="240" w:lineRule="auto"/>
              <w:jc w:val="center"/>
              <w:rPr>
                <w:lang w:val="en-GB"/>
              </w:rPr>
            </w:pPr>
            <w:r w:rsidRPr="007C64CD">
              <w:rPr>
                <w:lang w:val="en-GB"/>
              </w:rPr>
              <w:t>1.2</w:t>
            </w:r>
          </w:p>
        </w:tc>
        <w:tc>
          <w:tcPr>
            <w:tcW w:w="850" w:type="dxa"/>
            <w:vAlign w:val="center"/>
          </w:tcPr>
          <w:p w14:paraId="4D73BD75" w14:textId="77777777" w:rsidR="00A21985" w:rsidRPr="007C64CD" w:rsidRDefault="00A21985" w:rsidP="00BB3337">
            <w:pPr>
              <w:pStyle w:val="IChOtextnormal"/>
              <w:spacing w:after="0" w:line="240" w:lineRule="auto"/>
              <w:jc w:val="center"/>
              <w:rPr>
                <w:lang w:val="en-GB"/>
              </w:rPr>
            </w:pPr>
            <w:r w:rsidRPr="007C64CD">
              <w:rPr>
                <w:lang w:val="en-GB"/>
              </w:rPr>
              <w:t>yield</w:t>
            </w:r>
          </w:p>
        </w:tc>
        <w:tc>
          <w:tcPr>
            <w:tcW w:w="850" w:type="dxa"/>
            <w:vAlign w:val="center"/>
          </w:tcPr>
          <w:p w14:paraId="6C380173" w14:textId="77777777" w:rsidR="00A21985" w:rsidRPr="007C64CD" w:rsidRDefault="00A21985" w:rsidP="00BB3337">
            <w:pPr>
              <w:pStyle w:val="IChOtextnormal"/>
              <w:spacing w:after="0" w:line="240" w:lineRule="auto"/>
              <w:jc w:val="center"/>
              <w:rPr>
                <w:lang w:val="en-GB"/>
              </w:rPr>
            </w:pPr>
            <w:proofErr w:type="spellStart"/>
            <w:r w:rsidRPr="007C64CD">
              <w:rPr>
                <w:lang w:val="en-GB"/>
              </w:rPr>
              <w:t>m.p</w:t>
            </w:r>
            <w:proofErr w:type="spellEnd"/>
            <w:r w:rsidRPr="007C64CD">
              <w:rPr>
                <w:lang w:val="en-GB"/>
              </w:rPr>
              <w:t>.</w:t>
            </w:r>
          </w:p>
        </w:tc>
        <w:tc>
          <w:tcPr>
            <w:tcW w:w="1020" w:type="dxa"/>
            <w:vAlign w:val="center"/>
          </w:tcPr>
          <w:p w14:paraId="3B9C91B6" w14:textId="77777777" w:rsidR="00A21985" w:rsidRPr="007C64CD" w:rsidRDefault="00A21985" w:rsidP="00BB3337">
            <w:pPr>
              <w:pStyle w:val="IChOtextnormal"/>
              <w:spacing w:after="0" w:line="240" w:lineRule="auto"/>
              <w:jc w:val="center"/>
              <w:rPr>
                <w:b/>
                <w:lang w:val="en-GB"/>
              </w:rPr>
            </w:pPr>
            <w:r w:rsidRPr="007C64CD">
              <w:rPr>
                <w:b/>
                <w:lang w:val="en-GB"/>
              </w:rPr>
              <w:t>Total</w:t>
            </w:r>
          </w:p>
        </w:tc>
      </w:tr>
      <w:tr w:rsidR="00A21985" w:rsidRPr="007C64CD" w14:paraId="45B50D1C" w14:textId="77777777" w:rsidTr="00562835">
        <w:trPr>
          <w:trHeight w:val="397"/>
          <w:jc w:val="center"/>
        </w:trPr>
        <w:tc>
          <w:tcPr>
            <w:tcW w:w="1990" w:type="dxa"/>
            <w:vMerge/>
            <w:tcBorders>
              <w:bottom w:val="nil"/>
            </w:tcBorders>
            <w:vAlign w:val="center"/>
          </w:tcPr>
          <w:p w14:paraId="0256994D" w14:textId="77777777" w:rsidR="00A21985" w:rsidRPr="007C64CD" w:rsidRDefault="00A21985" w:rsidP="00BB3337">
            <w:pPr>
              <w:pStyle w:val="IChOtextnormal"/>
              <w:spacing w:after="0" w:line="240" w:lineRule="auto"/>
              <w:jc w:val="center"/>
              <w:rPr>
                <w:b/>
                <w:lang w:val="en-GB"/>
              </w:rPr>
            </w:pPr>
          </w:p>
        </w:tc>
        <w:tc>
          <w:tcPr>
            <w:tcW w:w="1418" w:type="dxa"/>
            <w:vAlign w:val="center"/>
          </w:tcPr>
          <w:p w14:paraId="4F43C09E" w14:textId="77777777" w:rsidR="00A21985" w:rsidRPr="007C64CD" w:rsidRDefault="00A21985" w:rsidP="00BB3337">
            <w:pPr>
              <w:pStyle w:val="IChOtextnormal"/>
              <w:spacing w:after="0" w:line="240" w:lineRule="auto"/>
              <w:jc w:val="center"/>
              <w:rPr>
                <w:lang w:val="en-GB"/>
              </w:rPr>
            </w:pPr>
            <w:r w:rsidRPr="007C64CD">
              <w:rPr>
                <w:lang w:val="en-GB"/>
              </w:rPr>
              <w:t>Points</w:t>
            </w:r>
          </w:p>
        </w:tc>
        <w:tc>
          <w:tcPr>
            <w:tcW w:w="850" w:type="dxa"/>
            <w:vAlign w:val="center"/>
          </w:tcPr>
          <w:p w14:paraId="754141BA" w14:textId="77777777" w:rsidR="00A21985" w:rsidRPr="007C64CD" w:rsidRDefault="00A21985" w:rsidP="00BB3337">
            <w:pPr>
              <w:pStyle w:val="IChOtextnormal"/>
              <w:spacing w:after="0" w:line="240" w:lineRule="auto"/>
              <w:jc w:val="center"/>
              <w:rPr>
                <w:lang w:val="en-GB"/>
              </w:rPr>
            </w:pPr>
            <w:r w:rsidRPr="007C64CD">
              <w:rPr>
                <w:lang w:val="en-GB"/>
              </w:rPr>
              <w:t>4</w:t>
            </w:r>
          </w:p>
        </w:tc>
        <w:tc>
          <w:tcPr>
            <w:tcW w:w="850" w:type="dxa"/>
            <w:vAlign w:val="center"/>
          </w:tcPr>
          <w:p w14:paraId="6383635F" w14:textId="77777777" w:rsidR="00A21985" w:rsidRPr="007C64CD" w:rsidRDefault="00A21985" w:rsidP="00BB3337">
            <w:pPr>
              <w:pStyle w:val="IChOtextnormal"/>
              <w:spacing w:after="0" w:line="240" w:lineRule="auto"/>
              <w:jc w:val="center"/>
              <w:rPr>
                <w:lang w:val="en-GB"/>
              </w:rPr>
            </w:pPr>
            <w:r w:rsidRPr="007C64CD">
              <w:rPr>
                <w:lang w:val="en-GB"/>
              </w:rPr>
              <w:t>16</w:t>
            </w:r>
          </w:p>
        </w:tc>
        <w:tc>
          <w:tcPr>
            <w:tcW w:w="850" w:type="dxa"/>
            <w:vAlign w:val="center"/>
          </w:tcPr>
          <w:p w14:paraId="425D26BB" w14:textId="77777777" w:rsidR="00A21985" w:rsidRPr="007C64CD" w:rsidRDefault="00A21985" w:rsidP="00BB3337">
            <w:pPr>
              <w:pStyle w:val="IChOtextnormal"/>
              <w:spacing w:after="0" w:line="240" w:lineRule="auto"/>
              <w:jc w:val="center"/>
              <w:rPr>
                <w:lang w:val="en-GB"/>
              </w:rPr>
            </w:pPr>
            <w:r w:rsidRPr="007C64CD">
              <w:rPr>
                <w:lang w:val="en-GB"/>
              </w:rPr>
              <w:t>20</w:t>
            </w:r>
          </w:p>
        </w:tc>
        <w:tc>
          <w:tcPr>
            <w:tcW w:w="850" w:type="dxa"/>
            <w:vAlign w:val="center"/>
          </w:tcPr>
          <w:p w14:paraId="0AA3A456" w14:textId="77777777" w:rsidR="00A21985" w:rsidRPr="007C64CD" w:rsidRDefault="00A21985" w:rsidP="00BB3337">
            <w:pPr>
              <w:pStyle w:val="IChOtextnormal"/>
              <w:spacing w:after="0" w:line="240" w:lineRule="auto"/>
              <w:jc w:val="center"/>
              <w:rPr>
                <w:lang w:val="en-GB"/>
              </w:rPr>
            </w:pPr>
            <w:r w:rsidRPr="007C64CD">
              <w:rPr>
                <w:lang w:val="en-GB"/>
              </w:rPr>
              <w:t>10</w:t>
            </w:r>
          </w:p>
        </w:tc>
        <w:tc>
          <w:tcPr>
            <w:tcW w:w="1020" w:type="dxa"/>
            <w:vAlign w:val="center"/>
          </w:tcPr>
          <w:p w14:paraId="42E426E6" w14:textId="177AFED9" w:rsidR="00A21985" w:rsidRPr="007C64CD" w:rsidRDefault="00A21985" w:rsidP="00BB3337">
            <w:pPr>
              <w:pStyle w:val="IChOtextnormal"/>
              <w:spacing w:after="0" w:line="240" w:lineRule="auto"/>
              <w:jc w:val="center"/>
              <w:rPr>
                <w:b/>
                <w:lang w:val="en-GB"/>
              </w:rPr>
            </w:pPr>
            <w:r w:rsidRPr="007C64CD">
              <w:rPr>
                <w:b/>
                <w:lang w:val="en-GB"/>
              </w:rPr>
              <w:t>5</w:t>
            </w:r>
            <w:r w:rsidR="0060336A">
              <w:rPr>
                <w:b/>
                <w:lang w:val="en-GB"/>
              </w:rPr>
              <w:t>0</w:t>
            </w:r>
          </w:p>
        </w:tc>
      </w:tr>
      <w:tr w:rsidR="00A21985" w:rsidRPr="007C64CD" w14:paraId="5AC134C3" w14:textId="77777777" w:rsidTr="00562835">
        <w:trPr>
          <w:trHeight w:val="397"/>
          <w:jc w:val="center"/>
        </w:trPr>
        <w:tc>
          <w:tcPr>
            <w:tcW w:w="1990" w:type="dxa"/>
            <w:tcBorders>
              <w:top w:val="nil"/>
            </w:tcBorders>
            <w:vAlign w:val="center"/>
          </w:tcPr>
          <w:p w14:paraId="4DC4D6EB" w14:textId="15C9D31A" w:rsidR="00A21985" w:rsidRPr="007C64CD" w:rsidRDefault="00A21985" w:rsidP="00BB3337">
            <w:pPr>
              <w:pStyle w:val="IChOtextnormal"/>
              <w:spacing w:after="0" w:line="240" w:lineRule="auto"/>
              <w:jc w:val="center"/>
              <w:rPr>
                <w:lang w:val="en-GB"/>
              </w:rPr>
            </w:pPr>
            <w:r>
              <w:rPr>
                <w:lang w:val="en-GB"/>
              </w:rPr>
              <w:t>14</w:t>
            </w:r>
            <w:r w:rsidRPr="007C64CD">
              <w:rPr>
                <w:lang w:val="en-GB"/>
              </w:rPr>
              <w:t>% of the total</w:t>
            </w:r>
          </w:p>
        </w:tc>
        <w:tc>
          <w:tcPr>
            <w:tcW w:w="1418" w:type="dxa"/>
            <w:vAlign w:val="center"/>
          </w:tcPr>
          <w:p w14:paraId="1375D6DB" w14:textId="77777777" w:rsidR="00A21985" w:rsidRPr="007C64CD" w:rsidRDefault="00A21985" w:rsidP="00BB3337">
            <w:pPr>
              <w:pStyle w:val="IChOtextnormal"/>
              <w:spacing w:after="0" w:line="240" w:lineRule="auto"/>
              <w:jc w:val="center"/>
              <w:rPr>
                <w:lang w:val="en-GB"/>
              </w:rPr>
            </w:pPr>
            <w:r w:rsidRPr="007C64CD">
              <w:rPr>
                <w:lang w:val="en-GB"/>
              </w:rPr>
              <w:t>Score</w:t>
            </w:r>
          </w:p>
        </w:tc>
        <w:tc>
          <w:tcPr>
            <w:tcW w:w="850" w:type="dxa"/>
            <w:vAlign w:val="center"/>
          </w:tcPr>
          <w:p w14:paraId="2AC04F19" w14:textId="77777777" w:rsidR="00A21985" w:rsidRPr="007C64CD" w:rsidRDefault="00A21985" w:rsidP="00BB3337">
            <w:pPr>
              <w:pStyle w:val="IChOtextnormal"/>
              <w:spacing w:after="0" w:line="240" w:lineRule="auto"/>
              <w:jc w:val="center"/>
              <w:rPr>
                <w:lang w:val="en-GB"/>
              </w:rPr>
            </w:pPr>
          </w:p>
        </w:tc>
        <w:tc>
          <w:tcPr>
            <w:tcW w:w="850" w:type="dxa"/>
            <w:vAlign w:val="center"/>
          </w:tcPr>
          <w:p w14:paraId="2EA74D1F" w14:textId="77777777" w:rsidR="00A21985" w:rsidRPr="007C64CD" w:rsidRDefault="00A21985" w:rsidP="00BB3337">
            <w:pPr>
              <w:pStyle w:val="IChOtextnormal"/>
              <w:spacing w:after="0" w:line="240" w:lineRule="auto"/>
              <w:jc w:val="center"/>
              <w:rPr>
                <w:lang w:val="en-GB"/>
              </w:rPr>
            </w:pPr>
          </w:p>
        </w:tc>
        <w:tc>
          <w:tcPr>
            <w:tcW w:w="850" w:type="dxa"/>
            <w:vAlign w:val="center"/>
          </w:tcPr>
          <w:p w14:paraId="4B0B1A74" w14:textId="77777777" w:rsidR="00A21985" w:rsidRPr="007C64CD" w:rsidRDefault="00A21985" w:rsidP="00BB3337">
            <w:pPr>
              <w:pStyle w:val="IChOtextnormal"/>
              <w:spacing w:after="0" w:line="240" w:lineRule="auto"/>
              <w:jc w:val="center"/>
              <w:rPr>
                <w:lang w:val="en-GB"/>
              </w:rPr>
            </w:pPr>
          </w:p>
        </w:tc>
        <w:tc>
          <w:tcPr>
            <w:tcW w:w="850" w:type="dxa"/>
            <w:vAlign w:val="center"/>
          </w:tcPr>
          <w:p w14:paraId="0402B447" w14:textId="77777777" w:rsidR="00A21985" w:rsidRPr="007C64CD" w:rsidRDefault="00A21985" w:rsidP="00BB3337">
            <w:pPr>
              <w:pStyle w:val="IChOtextnormal"/>
              <w:spacing w:after="0" w:line="240" w:lineRule="auto"/>
              <w:jc w:val="center"/>
              <w:rPr>
                <w:lang w:val="en-GB"/>
              </w:rPr>
            </w:pPr>
          </w:p>
        </w:tc>
        <w:tc>
          <w:tcPr>
            <w:tcW w:w="1020" w:type="dxa"/>
            <w:vAlign w:val="center"/>
          </w:tcPr>
          <w:p w14:paraId="76CABCFD" w14:textId="77777777" w:rsidR="00A21985" w:rsidRPr="007C64CD" w:rsidRDefault="00A21985" w:rsidP="00BB3337">
            <w:pPr>
              <w:pStyle w:val="IChOtextnormal"/>
              <w:spacing w:after="0" w:line="240" w:lineRule="auto"/>
              <w:jc w:val="center"/>
              <w:rPr>
                <w:b/>
                <w:lang w:val="en-GB"/>
              </w:rPr>
            </w:pPr>
          </w:p>
        </w:tc>
      </w:tr>
    </w:tbl>
    <w:p w14:paraId="41120A9C" w14:textId="77777777" w:rsidR="00E34B44" w:rsidRPr="007C64CD" w:rsidRDefault="00E34B44" w:rsidP="00E34B44">
      <w:pPr>
        <w:pStyle w:val="IChOHeading1"/>
        <w:spacing w:before="480"/>
        <w:rPr>
          <w:lang w:val="en-GB"/>
        </w:rPr>
      </w:pPr>
      <w:bookmarkStart w:id="8" w:name="_Toc501717993"/>
      <w:bookmarkStart w:id="9" w:name="_Toc510613760"/>
      <w:bookmarkStart w:id="10" w:name="_Toc519526130"/>
      <w:r w:rsidRPr="007C64CD">
        <w:rPr>
          <w:lang w:val="en-GB"/>
        </w:rPr>
        <w:t xml:space="preserve">Problem P1. </w:t>
      </w:r>
      <w:bookmarkEnd w:id="8"/>
      <w:r w:rsidRPr="007C64CD">
        <w:rPr>
          <w:lang w:val="en-GB"/>
        </w:rPr>
        <w:t xml:space="preserve">Haloform reaction with </w:t>
      </w:r>
      <w:bookmarkEnd w:id="9"/>
      <w:r w:rsidRPr="007C64CD">
        <w:rPr>
          <w:lang w:val="en-GB"/>
        </w:rPr>
        <w:t>bleach</w:t>
      </w:r>
      <w:bookmarkEnd w:id="10"/>
    </w:p>
    <w:p w14:paraId="6C2DE07B" w14:textId="078E7EA0" w:rsidR="00E34B44" w:rsidRPr="007C64CD" w:rsidRDefault="00E34B44" w:rsidP="00E34B44">
      <w:pPr>
        <w:pStyle w:val="IChOtextnormal"/>
        <w:rPr>
          <w:lang w:val="en-GB"/>
        </w:rPr>
      </w:pPr>
      <w:r w:rsidRPr="007C64CD">
        <w:rPr>
          <w:lang w:val="en-GB"/>
        </w:rPr>
        <w:t>Chemical test reactions have been developed as a means of identifying functional groups in unknown compounds. In this task, you will explore two examples of chemical test reactions on a</w:t>
      </w:r>
      <w:r w:rsidR="00137394">
        <w:rPr>
          <w:lang w:val="en-GB"/>
        </w:rPr>
        <w:t> </w:t>
      </w:r>
      <w:r w:rsidRPr="007C64CD">
        <w:rPr>
          <w:lang w:val="en-GB"/>
        </w:rPr>
        <w:t>preparatory scale, starting from (2-</w:t>
      </w:r>
      <w:proofErr w:type="gramStart"/>
      <w:r w:rsidRPr="007C64CD">
        <w:rPr>
          <w:lang w:val="en-GB"/>
        </w:rPr>
        <w:t>naphthyl)</w:t>
      </w:r>
      <w:proofErr w:type="spellStart"/>
      <w:r w:rsidRPr="007C64CD">
        <w:rPr>
          <w:lang w:val="en-GB"/>
        </w:rPr>
        <w:t>ethanone</w:t>
      </w:r>
      <w:proofErr w:type="spellEnd"/>
      <w:proofErr w:type="gramEnd"/>
      <w:r w:rsidRPr="007C64CD">
        <w:rPr>
          <w:lang w:val="en-GB"/>
        </w:rPr>
        <w:t xml:space="preserve"> (</w:t>
      </w:r>
      <w:r w:rsidRPr="007C64CD">
        <w:rPr>
          <w:b/>
          <w:lang w:val="en-GB"/>
        </w:rPr>
        <w:t>A</w:t>
      </w:r>
      <w:r w:rsidRPr="007C64CD">
        <w:rPr>
          <w:lang w:val="en-GB"/>
        </w:rPr>
        <w:t>, 2-acetonaphthone):</w:t>
      </w:r>
    </w:p>
    <w:p w14:paraId="3709B869" w14:textId="77777777" w:rsidR="00E34B44" w:rsidRPr="007C64CD" w:rsidRDefault="00E34B44" w:rsidP="00E34B44">
      <w:pPr>
        <w:pStyle w:val="IChOtextnormal"/>
        <w:numPr>
          <w:ilvl w:val="0"/>
          <w:numId w:val="2"/>
        </w:numPr>
        <w:rPr>
          <w:lang w:val="en-GB"/>
        </w:rPr>
      </w:pPr>
      <w:r w:rsidRPr="007C64CD">
        <w:rPr>
          <w:lang w:val="en-GB"/>
        </w:rPr>
        <w:t xml:space="preserve">The haloform reaction is a transformation typical for methyl ketones which react with basic aqueous hypohalite solution and provide a carboxylic acid (product </w:t>
      </w:r>
      <w:r w:rsidRPr="007C64CD">
        <w:rPr>
          <w:b/>
          <w:lang w:val="en-GB"/>
        </w:rPr>
        <w:t>B</w:t>
      </w:r>
      <w:r w:rsidRPr="007C64CD">
        <w:rPr>
          <w:lang w:val="en-GB"/>
        </w:rPr>
        <w:t>) and a haloform (trihalomethane).</w:t>
      </w:r>
    </w:p>
    <w:p w14:paraId="0AF45303" w14:textId="69AE2C80" w:rsidR="00E34B44" w:rsidRPr="007C64CD" w:rsidRDefault="00E34B44" w:rsidP="00E34B44">
      <w:pPr>
        <w:pStyle w:val="IChOtextnormal"/>
        <w:numPr>
          <w:ilvl w:val="0"/>
          <w:numId w:val="2"/>
        </w:numPr>
        <w:rPr>
          <w:lang w:val="en-GB"/>
        </w:rPr>
      </w:pPr>
      <w:r w:rsidRPr="007C64CD">
        <w:rPr>
          <w:lang w:val="en-GB"/>
        </w:rPr>
        <w:t xml:space="preserve">The reaction of Brady’s reagent (acidic solution of 2,4-dinitrophenylhydrazine) with the carbonyl group of an aldehyde or ketone results in the formation of an orange </w:t>
      </w:r>
      <w:proofErr w:type="spellStart"/>
      <w:r w:rsidRPr="007C64CD">
        <w:rPr>
          <w:lang w:val="en-GB"/>
        </w:rPr>
        <w:t>hydrazone</w:t>
      </w:r>
      <w:proofErr w:type="spellEnd"/>
      <w:r w:rsidRPr="007C64CD">
        <w:rPr>
          <w:lang w:val="en-GB"/>
        </w:rPr>
        <w:t xml:space="preserve"> precipitate (product </w:t>
      </w:r>
      <w:r w:rsidRPr="007C64CD">
        <w:rPr>
          <w:b/>
          <w:lang w:val="en-GB"/>
        </w:rPr>
        <w:t>C</w:t>
      </w:r>
      <w:r w:rsidRPr="007C64CD">
        <w:rPr>
          <w:lang w:val="en-GB"/>
        </w:rPr>
        <w:t>).</w:t>
      </w:r>
    </w:p>
    <w:p w14:paraId="5A215CC6" w14:textId="15A90456" w:rsidR="00E34B44" w:rsidRPr="007C64CD" w:rsidRDefault="007B3CAE" w:rsidP="00E34B44">
      <w:pPr>
        <w:pStyle w:val="IChOtextnormal"/>
        <w:jc w:val="center"/>
        <w:rPr>
          <w:lang w:val="en-GB"/>
        </w:rPr>
      </w:pPr>
      <w:r w:rsidRPr="007C64CD">
        <w:rPr>
          <w:lang w:val="en-GB"/>
        </w:rPr>
        <w:object w:dxaOrig="9309" w:dyaOrig="1802" w14:anchorId="68FFD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93.95pt" o:ole="">
            <v:imagedata r:id="rId9" o:title=""/>
          </v:shape>
          <o:OLEObject Type="Embed" ProgID="ChemDraw.Document.6.0" ShapeID="_x0000_i1025" DrawAspect="Content" ObjectID="_1593726046" r:id="rId10"/>
        </w:object>
      </w:r>
    </w:p>
    <w:p w14:paraId="4CF10B18" w14:textId="77777777" w:rsidR="00E34B44" w:rsidRPr="007C64CD" w:rsidRDefault="00E34B44" w:rsidP="00E34B44">
      <w:pPr>
        <w:pStyle w:val="IChOtextnormal"/>
        <w:ind w:left="567" w:hanging="567"/>
        <w:rPr>
          <w:lang w:val="en-GB"/>
        </w:rPr>
      </w:pPr>
      <w:r w:rsidRPr="007C64CD">
        <w:rPr>
          <w:lang w:val="en-GB"/>
        </w:rPr>
        <w:t>P1.1</w:t>
      </w:r>
      <w:r w:rsidRPr="007C64CD">
        <w:rPr>
          <w:lang w:val="en-GB"/>
        </w:rPr>
        <w:tab/>
        <w:t xml:space="preserve">Draw the structures of products </w:t>
      </w:r>
      <w:r w:rsidRPr="007C64CD">
        <w:rPr>
          <w:b/>
          <w:lang w:val="en-GB"/>
        </w:rPr>
        <w:t>B</w:t>
      </w:r>
      <w:r w:rsidRPr="007C64CD">
        <w:rPr>
          <w:lang w:val="en-GB"/>
        </w:rPr>
        <w:t xml:space="preserve"> and </w:t>
      </w:r>
      <w:r w:rsidRPr="007C64CD">
        <w:rPr>
          <w:b/>
          <w:lang w:val="en-GB"/>
        </w:rPr>
        <w:t>C</w:t>
      </w:r>
      <w:r w:rsidRPr="007C64CD">
        <w:rPr>
          <w:lang w:val="en-GB"/>
        </w:rPr>
        <w:t>.</w:t>
      </w:r>
    </w:p>
    <w:tbl>
      <w:tblPr>
        <w:tblStyle w:val="Mriekatabuky"/>
        <w:tblW w:w="9165" w:type="dxa"/>
        <w:tblInd w:w="582" w:type="dxa"/>
        <w:tblLook w:val="04A0" w:firstRow="1" w:lastRow="0" w:firstColumn="1" w:lastColumn="0" w:noHBand="0" w:noVBand="1"/>
      </w:tblPr>
      <w:tblGrid>
        <w:gridCol w:w="4535"/>
        <w:gridCol w:w="4630"/>
      </w:tblGrid>
      <w:tr w:rsidR="00E34B44" w:rsidRPr="007C64CD" w14:paraId="41492FAB" w14:textId="77777777" w:rsidTr="00B41A3F">
        <w:trPr>
          <w:trHeight w:val="2835"/>
        </w:trPr>
        <w:tc>
          <w:tcPr>
            <w:tcW w:w="4535" w:type="dxa"/>
            <w:vAlign w:val="bottom"/>
          </w:tcPr>
          <w:p w14:paraId="45FFE079" w14:textId="77777777" w:rsidR="00B41A3F" w:rsidRDefault="00B41A3F" w:rsidP="00BB3337">
            <w:pPr>
              <w:pStyle w:val="IChOtextnormal"/>
              <w:jc w:val="left"/>
              <w:rPr>
                <w:lang w:val="en-GB"/>
              </w:rPr>
            </w:pPr>
          </w:p>
          <w:p w14:paraId="35CC4E67" w14:textId="1A303221" w:rsidR="00E34B44" w:rsidRPr="007C64CD" w:rsidRDefault="00E34B44" w:rsidP="00BB3337">
            <w:pPr>
              <w:pStyle w:val="IChOtextnormal"/>
              <w:jc w:val="left"/>
              <w:rPr>
                <w:i/>
                <w:color w:val="FF0000"/>
                <w:lang w:val="en-GB"/>
              </w:rPr>
            </w:pPr>
            <w:r w:rsidRPr="007C64CD">
              <w:rPr>
                <w:lang w:val="en-GB"/>
              </w:rPr>
              <w:t xml:space="preserve">Product </w:t>
            </w:r>
            <w:r w:rsidRPr="007C64CD">
              <w:rPr>
                <w:b/>
                <w:lang w:val="en-GB"/>
              </w:rPr>
              <w:t>B</w:t>
            </w:r>
          </w:p>
        </w:tc>
        <w:tc>
          <w:tcPr>
            <w:tcW w:w="4630" w:type="dxa"/>
            <w:vAlign w:val="bottom"/>
          </w:tcPr>
          <w:p w14:paraId="0D12317E" w14:textId="77777777" w:rsidR="00B41A3F" w:rsidRDefault="00B41A3F" w:rsidP="00BB3337">
            <w:pPr>
              <w:pStyle w:val="IChOtextnormal"/>
              <w:jc w:val="left"/>
              <w:rPr>
                <w:lang w:val="en-GB"/>
              </w:rPr>
            </w:pPr>
          </w:p>
          <w:p w14:paraId="03612806" w14:textId="04535C8D" w:rsidR="00E34B44" w:rsidRPr="007C64CD" w:rsidRDefault="00E34B44" w:rsidP="00BB3337">
            <w:pPr>
              <w:pStyle w:val="IChOtextnormal"/>
              <w:jc w:val="left"/>
              <w:rPr>
                <w:i/>
                <w:color w:val="FF0000"/>
                <w:lang w:val="en-GB"/>
              </w:rPr>
            </w:pPr>
            <w:r w:rsidRPr="007C64CD">
              <w:rPr>
                <w:lang w:val="en-GB"/>
              </w:rPr>
              <w:t xml:space="preserve">Product </w:t>
            </w:r>
            <w:r w:rsidRPr="007C64CD">
              <w:rPr>
                <w:b/>
                <w:lang w:val="en-GB"/>
              </w:rPr>
              <w:t>C</w:t>
            </w:r>
          </w:p>
        </w:tc>
      </w:tr>
    </w:tbl>
    <w:p w14:paraId="2FB68385" w14:textId="77777777" w:rsidR="00E34B44" w:rsidRPr="007C64CD" w:rsidRDefault="00E34B44" w:rsidP="00E34B44">
      <w:pPr>
        <w:pStyle w:val="IChOtextnormal"/>
        <w:ind w:left="567" w:hanging="567"/>
        <w:rPr>
          <w:lang w:val="en-GB"/>
        </w:rPr>
      </w:pPr>
    </w:p>
    <w:p w14:paraId="07E05B56" w14:textId="77777777" w:rsidR="00E34B44" w:rsidRPr="007C64CD" w:rsidRDefault="00E34B44" w:rsidP="00E34B44">
      <w:pPr>
        <w:pStyle w:val="IChOtextnormal"/>
        <w:ind w:left="567" w:hanging="567"/>
        <w:rPr>
          <w:i/>
          <w:lang w:val="en-GB"/>
        </w:rPr>
      </w:pPr>
      <w:r w:rsidRPr="007C64CD">
        <w:rPr>
          <w:b/>
          <w:bCs/>
          <w:i/>
          <w:lang w:val="en-GB"/>
        </w:rPr>
        <w:t>Notes:</w:t>
      </w:r>
    </w:p>
    <w:p w14:paraId="451CB9CC" w14:textId="7AF4DDAB" w:rsidR="00E34B44" w:rsidRPr="007C64CD" w:rsidRDefault="00E34B44" w:rsidP="00E34B44">
      <w:pPr>
        <w:pStyle w:val="IChOtextnormal"/>
        <w:numPr>
          <w:ilvl w:val="0"/>
          <w:numId w:val="3"/>
        </w:numPr>
        <w:ind w:left="284" w:hanging="284"/>
        <w:contextualSpacing/>
        <w:rPr>
          <w:lang w:val="en-GB"/>
        </w:rPr>
      </w:pPr>
      <w:r w:rsidRPr="007C64CD">
        <w:rPr>
          <w:lang w:val="en-GB"/>
        </w:rPr>
        <w:t xml:space="preserve">The total score will be based on the </w:t>
      </w:r>
      <w:proofErr w:type="spellStart"/>
      <w:r w:rsidRPr="007C64CD">
        <w:rPr>
          <w:i/>
          <w:lang w:val="en-GB"/>
        </w:rPr>
        <w:t>R</w:t>
      </w:r>
      <w:r w:rsidRPr="007C64CD">
        <w:rPr>
          <w:i/>
          <w:vertAlign w:val="subscript"/>
          <w:lang w:val="en-GB"/>
        </w:rPr>
        <w:t>f</w:t>
      </w:r>
      <w:proofErr w:type="spellEnd"/>
      <w:r w:rsidRPr="007C64CD">
        <w:rPr>
          <w:lang w:val="en-GB"/>
        </w:rPr>
        <w:t xml:space="preserve"> values of compounds </w:t>
      </w:r>
      <w:r w:rsidRPr="007C64CD">
        <w:rPr>
          <w:b/>
          <w:lang w:val="en-GB"/>
        </w:rPr>
        <w:t>A</w:t>
      </w:r>
      <w:r w:rsidRPr="007C64CD">
        <w:rPr>
          <w:lang w:val="en-GB"/>
        </w:rPr>
        <w:t xml:space="preserve"> and </w:t>
      </w:r>
      <w:r w:rsidRPr="007C64CD">
        <w:rPr>
          <w:b/>
          <w:lang w:val="en-GB"/>
        </w:rPr>
        <w:t>B</w:t>
      </w:r>
      <w:r w:rsidRPr="007C64CD">
        <w:rPr>
          <w:lang w:val="en-GB"/>
        </w:rPr>
        <w:t xml:space="preserve"> calculated from </w:t>
      </w:r>
      <w:r w:rsidR="00137394">
        <w:rPr>
          <w:lang w:val="en-GB"/>
        </w:rPr>
        <w:t xml:space="preserve">the </w:t>
      </w:r>
      <w:r w:rsidRPr="007C64CD">
        <w:rPr>
          <w:lang w:val="en-GB"/>
        </w:rPr>
        <w:t xml:space="preserve">submitted TLC plate 1 and on the quality and quantity of the submitted products </w:t>
      </w:r>
      <w:r w:rsidRPr="007C64CD">
        <w:rPr>
          <w:b/>
          <w:lang w:val="en-GB"/>
        </w:rPr>
        <w:t>B</w:t>
      </w:r>
      <w:r w:rsidRPr="007C64CD">
        <w:rPr>
          <w:lang w:val="en-GB"/>
        </w:rPr>
        <w:t xml:space="preserve"> and </w:t>
      </w:r>
      <w:r w:rsidRPr="007C64CD">
        <w:rPr>
          <w:b/>
          <w:lang w:val="en-GB"/>
        </w:rPr>
        <w:t>C</w:t>
      </w:r>
      <w:r w:rsidRPr="007C64CD">
        <w:rPr>
          <w:lang w:val="en-GB"/>
        </w:rPr>
        <w:t>.</w:t>
      </w:r>
    </w:p>
    <w:p w14:paraId="7A10B2DA" w14:textId="77777777" w:rsidR="00E34B44" w:rsidRPr="007C64CD" w:rsidRDefault="00E34B44" w:rsidP="00E34B44">
      <w:pPr>
        <w:pStyle w:val="IChOtextnormal"/>
        <w:numPr>
          <w:ilvl w:val="0"/>
          <w:numId w:val="3"/>
        </w:numPr>
        <w:ind w:left="284" w:hanging="284"/>
        <w:contextualSpacing/>
        <w:rPr>
          <w:lang w:val="en-GB"/>
        </w:rPr>
      </w:pPr>
      <w:r w:rsidRPr="007C64CD">
        <w:rPr>
          <w:lang w:val="en-GB"/>
        </w:rPr>
        <w:t>The quality of your products will be graded based on the TLC and melting points.</w:t>
      </w:r>
    </w:p>
    <w:p w14:paraId="6DAA5D0A" w14:textId="0EFE459F" w:rsidR="00E34B44" w:rsidRPr="007C64CD" w:rsidRDefault="00E34B44" w:rsidP="00E34B44">
      <w:pPr>
        <w:pStyle w:val="IChOtextnormal"/>
        <w:numPr>
          <w:ilvl w:val="0"/>
          <w:numId w:val="3"/>
        </w:numPr>
        <w:ind w:left="284" w:hanging="284"/>
        <w:contextualSpacing/>
        <w:rPr>
          <w:lang w:val="en-GB"/>
        </w:rPr>
      </w:pPr>
      <w:r w:rsidRPr="007C64CD">
        <w:rPr>
          <w:lang w:val="en-GB"/>
        </w:rPr>
        <w:t xml:space="preserve">The amount of the provided hypochlorite solution is not sufficient to convert all reactant </w:t>
      </w:r>
      <w:r w:rsidRPr="007C64CD">
        <w:rPr>
          <w:b/>
          <w:lang w:val="en-GB"/>
        </w:rPr>
        <w:t>A</w:t>
      </w:r>
      <w:r w:rsidRPr="007C64CD">
        <w:rPr>
          <w:lang w:val="en-GB"/>
        </w:rPr>
        <w:t xml:space="preserve"> to product </w:t>
      </w:r>
      <w:r w:rsidRPr="007C64CD">
        <w:rPr>
          <w:b/>
          <w:lang w:val="en-GB"/>
        </w:rPr>
        <w:t>B</w:t>
      </w:r>
      <w:r w:rsidRPr="007C64CD">
        <w:rPr>
          <w:lang w:val="en-GB"/>
        </w:rPr>
        <w:t xml:space="preserve">. You will recover the residual reactant </w:t>
      </w:r>
      <w:r w:rsidRPr="007C64CD">
        <w:rPr>
          <w:b/>
          <w:lang w:val="en-GB"/>
        </w:rPr>
        <w:t>A</w:t>
      </w:r>
      <w:r w:rsidRPr="007C64CD">
        <w:rPr>
          <w:lang w:val="en-GB"/>
        </w:rPr>
        <w:t xml:space="preserve"> by an acid</w:t>
      </w:r>
      <w:r w:rsidR="00335E1E">
        <w:rPr>
          <w:lang w:val="en-GB"/>
        </w:rPr>
        <w:t>-</w:t>
      </w:r>
      <w:r w:rsidRPr="007C64CD">
        <w:rPr>
          <w:lang w:val="en-GB"/>
        </w:rPr>
        <w:t xml:space="preserve">base extraction and isolate it after </w:t>
      </w:r>
      <w:r w:rsidRPr="007C64CD">
        <w:rPr>
          <w:lang w:val="en-GB"/>
        </w:rPr>
        <w:lastRenderedPageBreak/>
        <w:t>the reaction with</w:t>
      </w:r>
      <w:r w:rsidR="00137394">
        <w:rPr>
          <w:lang w:val="en-GB"/>
        </w:rPr>
        <w:t xml:space="preserve"> </w:t>
      </w:r>
      <w:r w:rsidRPr="007C64CD">
        <w:rPr>
          <w:lang w:val="en-GB"/>
        </w:rPr>
        <w:t xml:space="preserve">Brady's reagent as </w:t>
      </w:r>
      <w:proofErr w:type="spellStart"/>
      <w:r w:rsidRPr="007C64CD">
        <w:rPr>
          <w:lang w:val="en-GB"/>
        </w:rPr>
        <w:t>hydrazone</w:t>
      </w:r>
      <w:proofErr w:type="spellEnd"/>
      <w:r w:rsidRPr="007C64CD">
        <w:rPr>
          <w:lang w:val="en-GB"/>
        </w:rPr>
        <w:t xml:space="preserve"> </w:t>
      </w:r>
      <w:r w:rsidRPr="007C64CD">
        <w:rPr>
          <w:b/>
          <w:lang w:val="en-GB"/>
        </w:rPr>
        <w:t>C</w:t>
      </w:r>
      <w:r w:rsidRPr="007C64CD">
        <w:rPr>
          <w:lang w:val="en-GB"/>
        </w:rPr>
        <w:t xml:space="preserve">. The grading is based on the combined yield of products </w:t>
      </w:r>
      <w:r w:rsidRPr="007C64CD">
        <w:rPr>
          <w:b/>
          <w:lang w:val="en-GB"/>
        </w:rPr>
        <w:t>B</w:t>
      </w:r>
      <w:r w:rsidRPr="007C64CD">
        <w:rPr>
          <w:lang w:val="en-GB"/>
        </w:rPr>
        <w:t xml:space="preserve"> and </w:t>
      </w:r>
      <w:r w:rsidRPr="007C64CD">
        <w:rPr>
          <w:b/>
          <w:lang w:val="en-GB"/>
        </w:rPr>
        <w:t>C</w:t>
      </w:r>
      <w:r w:rsidRPr="007C64CD">
        <w:rPr>
          <w:lang w:val="en-GB"/>
        </w:rPr>
        <w:t>.</w:t>
      </w:r>
    </w:p>
    <w:p w14:paraId="3BC02E9C" w14:textId="77777777" w:rsidR="00E34B44" w:rsidRPr="007C64CD" w:rsidRDefault="00E34B44" w:rsidP="00E34B44">
      <w:pPr>
        <w:pStyle w:val="IChOHeading2"/>
        <w:rPr>
          <w:lang w:val="en-GB"/>
        </w:rPr>
      </w:pPr>
      <w:r w:rsidRPr="007C64CD">
        <w:rPr>
          <w:lang w:val="en-GB"/>
        </w:rPr>
        <w:t>Procedure</w:t>
      </w:r>
    </w:p>
    <w:p w14:paraId="56C8F8C0" w14:textId="77777777" w:rsidR="00E34B44" w:rsidRPr="007C64CD" w:rsidRDefault="00E34B44" w:rsidP="00E34B44">
      <w:pPr>
        <w:pStyle w:val="IChOHeading3"/>
        <w:rPr>
          <w:lang w:val="en-GB"/>
        </w:rPr>
      </w:pPr>
      <w:r w:rsidRPr="007C64CD">
        <w:rPr>
          <w:lang w:val="en-GB"/>
        </w:rPr>
        <w:t>I. Haloform reaction</w:t>
      </w:r>
    </w:p>
    <w:p w14:paraId="76FBD508" w14:textId="534174AB" w:rsidR="00E34B44" w:rsidRPr="007C64CD" w:rsidRDefault="00417A44" w:rsidP="00E34B44">
      <w:pPr>
        <w:pStyle w:val="IChOtextnormal"/>
        <w:numPr>
          <w:ilvl w:val="0"/>
          <w:numId w:val="4"/>
        </w:numPr>
        <w:ind w:left="284" w:hanging="284"/>
        <w:rPr>
          <w:rFonts w:cs="Cordia New"/>
          <w:lang w:val="en-GB"/>
        </w:rPr>
      </w:pPr>
      <w:r>
        <w:rPr>
          <w:lang w:val="en-GB"/>
        </w:rPr>
        <w:t>Turn on the stirrer</w:t>
      </w:r>
      <w:r w:rsidR="00E02493">
        <w:rPr>
          <w:lang w:val="en-GB"/>
        </w:rPr>
        <w:t xml:space="preserve"> and adjust the speed to 540 rpm</w:t>
      </w:r>
      <w:r>
        <w:rPr>
          <w:lang w:val="en-GB"/>
        </w:rPr>
        <w:t xml:space="preserve">. </w:t>
      </w:r>
      <w:r w:rsidR="00E34B44" w:rsidRPr="007C64CD">
        <w:rPr>
          <w:lang w:val="en-GB"/>
        </w:rPr>
        <w:t>Immerse a temperature probe</w:t>
      </w:r>
      <w:r w:rsidR="00B1723A">
        <w:rPr>
          <w:lang w:val="en-GB"/>
        </w:rPr>
        <w:t>, rest</w:t>
      </w:r>
      <w:r w:rsidR="00F2434C">
        <w:rPr>
          <w:lang w:val="en-GB"/>
        </w:rPr>
        <w:t>ing</w:t>
      </w:r>
      <w:r w:rsidR="00B1723A">
        <w:rPr>
          <w:lang w:val="en-GB"/>
        </w:rPr>
        <w:t xml:space="preserve"> the wire on</w:t>
      </w:r>
      <w:r w:rsidR="009B101C">
        <w:rPr>
          <w:lang w:val="en-GB"/>
        </w:rPr>
        <w:t xml:space="preserve"> the upper clamp </w:t>
      </w:r>
      <w:r w:rsidR="00E34B44" w:rsidRPr="007C64CD">
        <w:rPr>
          <w:lang w:val="en-GB"/>
        </w:rPr>
        <w:t xml:space="preserve">into the bath </w:t>
      </w:r>
      <w:r w:rsidR="00943FB5">
        <w:rPr>
          <w:lang w:val="en-GB"/>
        </w:rPr>
        <w:t xml:space="preserve">almost to the bottom </w:t>
      </w:r>
      <w:r w:rsidR="00E34B44" w:rsidRPr="007C64CD">
        <w:rPr>
          <w:lang w:val="en-GB"/>
        </w:rPr>
        <w:t>and set the temperature to 80 °C.</w:t>
      </w:r>
    </w:p>
    <w:p w14:paraId="36289AB4" w14:textId="6C11D98D" w:rsidR="00E34B44" w:rsidRPr="007C64CD" w:rsidRDefault="00E34B44" w:rsidP="00E34B44">
      <w:pPr>
        <w:pStyle w:val="IChOtextnormal"/>
        <w:numPr>
          <w:ilvl w:val="0"/>
          <w:numId w:val="4"/>
        </w:numPr>
        <w:ind w:left="284" w:hanging="284"/>
        <w:rPr>
          <w:rFonts w:cs="Cordia New"/>
          <w:lang w:val="en-GB"/>
        </w:rPr>
      </w:pPr>
      <w:r w:rsidRPr="007C64CD">
        <w:rPr>
          <w:lang w:val="en-GB"/>
        </w:rPr>
        <w:t xml:space="preserve">Transfer </w:t>
      </w:r>
      <w:r w:rsidR="00C143C7">
        <w:rPr>
          <w:lang w:val="en-GB"/>
        </w:rPr>
        <w:t xml:space="preserve">the 0.500 g of </w:t>
      </w:r>
      <w:r w:rsidRPr="007C64CD">
        <w:rPr>
          <w:lang w:val="en-GB"/>
        </w:rPr>
        <w:t xml:space="preserve">2-acetonaphthone from the vial labelled </w:t>
      </w:r>
      <w:r w:rsidR="00F7753A">
        <w:rPr>
          <w:b/>
          <w:lang w:val="en-GB"/>
        </w:rPr>
        <w:t>Reactant</w:t>
      </w:r>
      <w:r w:rsidRPr="007C64CD">
        <w:rPr>
          <w:lang w:val="en-GB"/>
        </w:rPr>
        <w:t xml:space="preserve"> </w:t>
      </w:r>
      <w:r w:rsidRPr="007C64CD">
        <w:rPr>
          <w:b/>
          <w:lang w:val="en-GB"/>
        </w:rPr>
        <w:t>A</w:t>
      </w:r>
      <w:r w:rsidRPr="007C64CD">
        <w:rPr>
          <w:lang w:val="en-GB"/>
        </w:rPr>
        <w:t xml:space="preserve"> into a 50 cm</w:t>
      </w:r>
      <w:r w:rsidRPr="007C64CD">
        <w:rPr>
          <w:vertAlign w:val="superscript"/>
          <w:lang w:val="en-GB"/>
        </w:rPr>
        <w:t>3</w:t>
      </w:r>
      <w:r w:rsidRPr="007C64CD">
        <w:rPr>
          <w:lang w:val="en-GB"/>
        </w:rPr>
        <w:t xml:space="preserve"> round bottom flask that contains a magnetic stir bar. Measure 3 cm</w:t>
      </w:r>
      <w:r w:rsidRPr="007C64CD">
        <w:rPr>
          <w:vertAlign w:val="superscript"/>
          <w:lang w:val="en-GB"/>
        </w:rPr>
        <w:t>3</w:t>
      </w:r>
      <w:r w:rsidRPr="007C64CD">
        <w:rPr>
          <w:lang w:val="en-GB"/>
        </w:rPr>
        <w:t xml:space="preserve"> of ethanol </w:t>
      </w:r>
      <w:r w:rsidR="00845AAC">
        <w:rPr>
          <w:lang w:val="en-GB"/>
        </w:rPr>
        <w:t xml:space="preserve">(from the wash bottle) </w:t>
      </w:r>
      <w:r w:rsidR="00522B6D">
        <w:rPr>
          <w:lang w:val="en-GB"/>
        </w:rPr>
        <w:t>in</w:t>
      </w:r>
      <w:r w:rsidR="00522B6D" w:rsidRPr="007C64CD">
        <w:rPr>
          <w:lang w:val="en-GB"/>
        </w:rPr>
        <w:t xml:space="preserve"> </w:t>
      </w:r>
      <w:r w:rsidRPr="007C64CD">
        <w:rPr>
          <w:lang w:val="en-GB"/>
        </w:rPr>
        <w:t>a measuring cylinder</w:t>
      </w:r>
      <w:r w:rsidR="00522B6D">
        <w:rPr>
          <w:lang w:val="en-GB"/>
        </w:rPr>
        <w:t xml:space="preserve"> and use it to t</w:t>
      </w:r>
      <w:r w:rsidRPr="007C64CD">
        <w:rPr>
          <w:lang w:val="en-GB"/>
        </w:rPr>
        <w:t xml:space="preserve">ransfer </w:t>
      </w:r>
      <w:r w:rsidR="00C143C7">
        <w:rPr>
          <w:lang w:val="en-GB"/>
        </w:rPr>
        <w:t>the remaining reactant</w:t>
      </w:r>
      <w:r w:rsidRPr="007C64CD">
        <w:rPr>
          <w:lang w:val="en-GB"/>
        </w:rPr>
        <w:t xml:space="preserve"> </w:t>
      </w:r>
      <w:r w:rsidRPr="007C64CD">
        <w:rPr>
          <w:b/>
          <w:lang w:val="en-GB"/>
        </w:rPr>
        <w:t>A</w:t>
      </w:r>
      <w:r w:rsidRPr="007C64CD">
        <w:rPr>
          <w:lang w:val="en-GB"/>
        </w:rPr>
        <w:t xml:space="preserve"> quantitatively into the round bottom flask using a </w:t>
      </w:r>
      <w:r w:rsidR="00414E0F">
        <w:rPr>
          <w:lang w:val="en-GB"/>
        </w:rPr>
        <w:t xml:space="preserve">glass </w:t>
      </w:r>
      <w:r w:rsidRPr="007C64CD">
        <w:rPr>
          <w:lang w:val="en-GB"/>
        </w:rPr>
        <w:t>Pasteur pipette.</w:t>
      </w:r>
    </w:p>
    <w:p w14:paraId="4EC3BC8A" w14:textId="0EEB5AEA" w:rsidR="00E34B44" w:rsidRPr="007C64CD" w:rsidRDefault="00360C13" w:rsidP="00E34B44">
      <w:pPr>
        <w:pStyle w:val="IChOtextnormal"/>
        <w:numPr>
          <w:ilvl w:val="0"/>
          <w:numId w:val="4"/>
        </w:numPr>
        <w:ind w:left="284" w:hanging="284"/>
        <w:rPr>
          <w:rFonts w:cs="Cordia New"/>
          <w:lang w:val="en-GB"/>
        </w:rPr>
      </w:pPr>
      <w:r>
        <w:rPr>
          <w:lang w:val="en-GB"/>
        </w:rPr>
        <w:t xml:space="preserve">Place the round bottom flask into the hot water bath. </w:t>
      </w:r>
      <w:r w:rsidR="00E34B44" w:rsidRPr="007C64CD">
        <w:rPr>
          <w:lang w:val="en-GB"/>
        </w:rPr>
        <w:t>Attach an air reflux condenser (water connection is not needed) and secure it in the upper part by a loosely attached large clamp</w:t>
      </w:r>
      <w:r w:rsidR="00137394">
        <w:rPr>
          <w:lang w:val="en-GB"/>
        </w:rPr>
        <w:t xml:space="preserve">, as </w:t>
      </w:r>
      <w:r w:rsidR="00E34B44" w:rsidRPr="007C64CD">
        <w:rPr>
          <w:lang w:val="en-GB"/>
        </w:rPr>
        <w:t xml:space="preserve">shown in </w:t>
      </w:r>
      <w:r w:rsidR="00E34B44" w:rsidRPr="007C64CD">
        <w:rPr>
          <w:bCs/>
          <w:lang w:val="en-GB"/>
        </w:rPr>
        <w:t>Figure 1</w:t>
      </w:r>
      <w:r w:rsidR="00E34B44" w:rsidRPr="007C64CD">
        <w:rPr>
          <w:lang w:val="en-GB"/>
        </w:rPr>
        <w:t xml:space="preserve">. Let compound </w:t>
      </w:r>
      <w:r w:rsidR="00E34B44" w:rsidRPr="007C64CD">
        <w:rPr>
          <w:b/>
          <w:lang w:val="en-GB"/>
        </w:rPr>
        <w:t>A</w:t>
      </w:r>
      <w:r w:rsidR="00E34B44" w:rsidRPr="007C64CD">
        <w:rPr>
          <w:lang w:val="en-GB"/>
        </w:rPr>
        <w:t xml:space="preserve"> dissolve with stirring.</w:t>
      </w:r>
    </w:p>
    <w:p w14:paraId="4624C91B" w14:textId="112598A5" w:rsidR="00E34B44" w:rsidRPr="007C64CD" w:rsidRDefault="00E02493" w:rsidP="00E34B44">
      <w:pPr>
        <w:pStyle w:val="IChOtextnormal"/>
        <w:tabs>
          <w:tab w:val="left" w:pos="2050"/>
        </w:tabs>
        <w:ind w:left="567" w:hanging="567"/>
        <w:jc w:val="center"/>
        <w:rPr>
          <w:lang w:val="en-GB"/>
        </w:rPr>
      </w:pPr>
      <w:r>
        <w:object w:dxaOrig="8489" w:dyaOrig="3788" w14:anchorId="12E9952E">
          <v:shape id="_x0000_i1037" type="#_x0000_t75" style="width:424.3pt;height:189.45pt" o:ole="">
            <v:imagedata r:id="rId11" o:title=""/>
          </v:shape>
          <o:OLEObject Type="Embed" ProgID="ChemDraw.Document.6.0" ShapeID="_x0000_i1037" DrawAspect="Content" ObjectID="_1593726047" r:id="rId12"/>
        </w:object>
      </w:r>
    </w:p>
    <w:p w14:paraId="0C43FBE2" w14:textId="2BCE23F2" w:rsidR="00E34B44" w:rsidRPr="007C64CD" w:rsidRDefault="00E34B44" w:rsidP="00E34B44">
      <w:pPr>
        <w:pStyle w:val="IChOtextnormal"/>
        <w:spacing w:after="240"/>
        <w:jc w:val="center"/>
        <w:rPr>
          <w:sz w:val="20"/>
          <w:szCs w:val="20"/>
          <w:lang w:val="en-GB"/>
        </w:rPr>
      </w:pPr>
      <w:r w:rsidRPr="007C64CD">
        <w:rPr>
          <w:b/>
          <w:bCs/>
          <w:sz w:val="20"/>
          <w:szCs w:val="20"/>
          <w:lang w:val="en-GB"/>
        </w:rPr>
        <w:t>Figure 1.</w:t>
      </w:r>
      <w:r w:rsidRPr="007C64CD">
        <w:rPr>
          <w:sz w:val="20"/>
          <w:szCs w:val="20"/>
          <w:lang w:val="en-GB"/>
        </w:rPr>
        <w:t xml:space="preserve"> Setup for heating the reaction </w:t>
      </w:r>
      <w:r w:rsidR="00886D7F">
        <w:rPr>
          <w:sz w:val="20"/>
          <w:szCs w:val="20"/>
          <w:lang w:val="en-GB"/>
        </w:rPr>
        <w:t xml:space="preserve">mixture </w:t>
      </w:r>
      <w:r w:rsidRPr="007C64CD">
        <w:rPr>
          <w:sz w:val="20"/>
          <w:szCs w:val="20"/>
          <w:lang w:val="en-GB"/>
        </w:rPr>
        <w:t>in a water bath.</w:t>
      </w:r>
    </w:p>
    <w:p w14:paraId="2722D63C" w14:textId="24FED2CA" w:rsidR="00E34B44" w:rsidRPr="007C64CD" w:rsidRDefault="00360C13" w:rsidP="00E34B44">
      <w:pPr>
        <w:pStyle w:val="IChOtextnormal"/>
        <w:numPr>
          <w:ilvl w:val="0"/>
          <w:numId w:val="4"/>
        </w:numPr>
        <w:ind w:left="284" w:hanging="284"/>
        <w:rPr>
          <w:cs/>
          <w:lang w:val="en-GB" w:bidi="th-TH"/>
        </w:rPr>
      </w:pPr>
      <w:r w:rsidRPr="007C64CD">
        <w:rPr>
          <w:lang w:val="en-GB"/>
        </w:rPr>
        <w:t>When the bath temperature reaches 75</w:t>
      </w:r>
      <w:r w:rsidR="00483940">
        <w:rPr>
          <w:lang w:val="en-GB"/>
        </w:rPr>
        <w:t xml:space="preserve"> </w:t>
      </w:r>
      <w:r w:rsidRPr="007C64CD">
        <w:rPr>
          <w:lang w:val="en-GB"/>
        </w:rPr>
        <w:t xml:space="preserve">°C, </w:t>
      </w:r>
      <w:r w:rsidR="00271934">
        <w:rPr>
          <w:lang w:val="en-GB"/>
        </w:rPr>
        <w:t>slow</w:t>
      </w:r>
      <w:r w:rsidR="00271934" w:rsidRPr="007C64CD">
        <w:rPr>
          <w:lang w:val="en-GB"/>
        </w:rPr>
        <w:t xml:space="preserve">ly </w:t>
      </w:r>
      <w:r w:rsidR="00E34B44" w:rsidRPr="007C64CD">
        <w:rPr>
          <w:lang w:val="en-GB"/>
        </w:rPr>
        <w:t xml:space="preserve">add all the </w:t>
      </w:r>
      <w:proofErr w:type="spellStart"/>
      <w:r w:rsidR="007B3CAE">
        <w:rPr>
          <w:lang w:val="en-GB"/>
        </w:rPr>
        <w:t>NaClO</w:t>
      </w:r>
      <w:proofErr w:type="spellEnd"/>
      <w:r w:rsidR="00E34B44" w:rsidRPr="007C64CD">
        <w:rPr>
          <w:lang w:val="en-GB"/>
        </w:rPr>
        <w:t xml:space="preserve"> solution (</w:t>
      </w:r>
      <w:r w:rsidR="00E34B44" w:rsidRPr="007C64CD">
        <w:rPr>
          <w:b/>
          <w:lang w:val="en-GB"/>
        </w:rPr>
        <w:t>Bleach</w:t>
      </w:r>
      <w:r w:rsidR="00E34B44" w:rsidRPr="007C64CD">
        <w:rPr>
          <w:lang w:val="en-GB"/>
        </w:rPr>
        <w:t>) to the reaction mixture through the top opening of the condenser</w:t>
      </w:r>
      <w:r w:rsidRPr="00360C13">
        <w:rPr>
          <w:lang w:val="en-GB"/>
        </w:rPr>
        <w:t xml:space="preserve"> </w:t>
      </w:r>
      <w:r>
        <w:rPr>
          <w:lang w:val="en-GB"/>
        </w:rPr>
        <w:t>u</w:t>
      </w:r>
      <w:r w:rsidRPr="007C64CD">
        <w:rPr>
          <w:lang w:val="en-GB"/>
        </w:rPr>
        <w:t xml:space="preserve">sing a small </w:t>
      </w:r>
      <w:r w:rsidR="00C143C7">
        <w:rPr>
          <w:lang w:val="en-GB"/>
        </w:rPr>
        <w:t>glass</w:t>
      </w:r>
      <w:r w:rsidR="00C143C7" w:rsidRPr="007C64CD">
        <w:rPr>
          <w:lang w:val="en-GB"/>
        </w:rPr>
        <w:t xml:space="preserve"> </w:t>
      </w:r>
      <w:r w:rsidRPr="007C64CD">
        <w:rPr>
          <w:lang w:val="en-GB"/>
        </w:rPr>
        <w:t>funnel</w:t>
      </w:r>
      <w:r w:rsidR="00E34B44" w:rsidRPr="007C64CD">
        <w:rPr>
          <w:lang w:val="en-GB"/>
        </w:rPr>
        <w:t>.</w:t>
      </w:r>
      <w:r w:rsidRPr="00360C13">
        <w:rPr>
          <w:lang w:val="en-GB"/>
        </w:rPr>
        <w:t xml:space="preserve"> </w:t>
      </w:r>
      <w:r>
        <w:rPr>
          <w:lang w:val="en-GB"/>
        </w:rPr>
        <w:t>H</w:t>
      </w:r>
      <w:r w:rsidRPr="007C64CD">
        <w:rPr>
          <w:lang w:val="en-GB"/>
        </w:rPr>
        <w:t xml:space="preserve">eat </w:t>
      </w:r>
      <w:r>
        <w:rPr>
          <w:lang w:val="en-GB"/>
        </w:rPr>
        <w:t>the reaction mixture</w:t>
      </w:r>
      <w:r w:rsidRPr="007C64CD">
        <w:rPr>
          <w:lang w:val="en-GB"/>
        </w:rPr>
        <w:t xml:space="preserve"> with stirring for 60</w:t>
      </w:r>
      <w:r>
        <w:rPr>
          <w:lang w:val="en-GB"/>
        </w:rPr>
        <w:t> </w:t>
      </w:r>
      <w:r w:rsidRPr="007C64CD">
        <w:rPr>
          <w:lang w:val="en-GB"/>
        </w:rPr>
        <w:t>minutes</w:t>
      </w:r>
      <w:r w:rsidR="00740D12">
        <w:rPr>
          <w:lang w:val="en-GB"/>
        </w:rPr>
        <w:t xml:space="preserve"> </w:t>
      </w:r>
      <w:r w:rsidR="00F2434C">
        <w:rPr>
          <w:lang w:val="en-GB"/>
        </w:rPr>
        <w:t>between 75 and</w:t>
      </w:r>
      <w:r w:rsidR="00740D12">
        <w:rPr>
          <w:lang w:val="en-GB"/>
        </w:rPr>
        <w:t xml:space="preserve"> 80 °C</w:t>
      </w:r>
      <w:r w:rsidRPr="007C64CD">
        <w:rPr>
          <w:lang w:val="en-GB"/>
        </w:rPr>
        <w:t>.</w:t>
      </w:r>
    </w:p>
    <w:p w14:paraId="2371293E" w14:textId="5EE94302" w:rsidR="00E34B44" w:rsidRPr="007C64CD" w:rsidRDefault="00E34B44" w:rsidP="00E34B44">
      <w:pPr>
        <w:pStyle w:val="IChOtextnormal"/>
        <w:numPr>
          <w:ilvl w:val="0"/>
          <w:numId w:val="4"/>
        </w:numPr>
        <w:ind w:left="284" w:hanging="284"/>
        <w:rPr>
          <w:lang w:val="en-GB" w:bidi="th-TH"/>
        </w:rPr>
      </w:pPr>
      <w:r w:rsidRPr="007C64CD">
        <w:rPr>
          <w:lang w:val="en-GB"/>
        </w:rPr>
        <w:t xml:space="preserve">Then turn off the heating of the hotplate stirrer. </w:t>
      </w:r>
      <w:r w:rsidR="00E02493">
        <w:rPr>
          <w:lang w:val="en-GB"/>
        </w:rPr>
        <w:t>Loosen the upper clamp a bit and l</w:t>
      </w:r>
      <w:r w:rsidRPr="007C64CD">
        <w:rPr>
          <w:lang w:val="en-GB"/>
        </w:rPr>
        <w:t xml:space="preserve">ift the reaction flask over the water bath. </w:t>
      </w:r>
      <w:r w:rsidRPr="007C64CD">
        <w:rPr>
          <w:bCs/>
          <w:lang w:val="en-GB"/>
        </w:rPr>
        <w:t>(</w:t>
      </w:r>
      <w:r w:rsidRPr="007C64CD">
        <w:rPr>
          <w:bCs/>
          <w:i/>
          <w:lang w:val="en-GB"/>
        </w:rPr>
        <w:t xml:space="preserve">Caution! </w:t>
      </w:r>
      <w:r w:rsidRPr="007C64CD">
        <w:rPr>
          <w:bCs/>
          <w:lang w:val="en-GB"/>
        </w:rPr>
        <w:t>Touch only the clamps, the flask is hot.)</w:t>
      </w:r>
      <w:r w:rsidRPr="007C64CD">
        <w:rPr>
          <w:lang w:val="en-GB"/>
        </w:rPr>
        <w:t xml:space="preserve"> Allow the reaction mixture to cool down for 15 minutes.</w:t>
      </w:r>
    </w:p>
    <w:p w14:paraId="4747F4E8" w14:textId="77777777" w:rsidR="00E34B44" w:rsidRPr="007C64CD" w:rsidRDefault="00E34B44" w:rsidP="00E34B44">
      <w:pPr>
        <w:pStyle w:val="IChOHeading3"/>
        <w:rPr>
          <w:cs/>
          <w:lang w:val="en-GB" w:bidi="th-TH"/>
        </w:rPr>
      </w:pPr>
      <w:r w:rsidRPr="007C64CD">
        <w:rPr>
          <w:lang w:val="en-GB"/>
        </w:rPr>
        <w:t>II. Workup of the reaction mixture</w:t>
      </w:r>
    </w:p>
    <w:p w14:paraId="2E8B49C4" w14:textId="66BCF07D" w:rsidR="00E34B44" w:rsidRPr="007C64CD" w:rsidRDefault="00E34B44" w:rsidP="00E34B44">
      <w:pPr>
        <w:pStyle w:val="IChOtextnormal"/>
        <w:numPr>
          <w:ilvl w:val="0"/>
          <w:numId w:val="19"/>
        </w:numPr>
        <w:ind w:left="284" w:hanging="284"/>
        <w:rPr>
          <w:lang w:val="en-GB" w:bidi="th-TH"/>
        </w:rPr>
      </w:pPr>
      <w:r w:rsidRPr="007C64CD">
        <w:rPr>
          <w:lang w:val="en-GB"/>
        </w:rPr>
        <w:t>Place a separatory funnel into a metal ring and place a 50 cm</w:t>
      </w:r>
      <w:r w:rsidRPr="007C64CD">
        <w:rPr>
          <w:vertAlign w:val="superscript"/>
          <w:lang w:val="en-GB"/>
        </w:rPr>
        <w:t>3</w:t>
      </w:r>
      <w:r w:rsidRPr="007C64CD">
        <w:rPr>
          <w:lang w:val="en-GB"/>
        </w:rPr>
        <w:t xml:space="preserve"> Erlenmeyer flask </w:t>
      </w:r>
      <w:r w:rsidR="00414E0F">
        <w:rPr>
          <w:lang w:val="en-GB"/>
        </w:rPr>
        <w:t>without a ground joint</w:t>
      </w:r>
      <w:r w:rsidR="00414E0F" w:rsidRPr="007C64CD">
        <w:rPr>
          <w:lang w:val="en-GB"/>
        </w:rPr>
        <w:t xml:space="preserve"> </w:t>
      </w:r>
      <w:r w:rsidRPr="007C64CD">
        <w:rPr>
          <w:lang w:val="en-GB"/>
        </w:rPr>
        <w:t xml:space="preserve">under it. Using a </w:t>
      </w:r>
      <w:r w:rsidR="00C143C7">
        <w:rPr>
          <w:lang w:val="en-GB"/>
        </w:rPr>
        <w:t>glass</w:t>
      </w:r>
      <w:r w:rsidR="00C143C7" w:rsidRPr="007C64CD">
        <w:rPr>
          <w:lang w:val="en-GB"/>
        </w:rPr>
        <w:t xml:space="preserve"> </w:t>
      </w:r>
      <w:r w:rsidRPr="007C64CD">
        <w:rPr>
          <w:lang w:val="en-GB"/>
        </w:rPr>
        <w:t xml:space="preserve">funnel, pour the cooled reaction mixture into the separatory funnel. Remove the stir bar from the </w:t>
      </w:r>
      <w:r w:rsidR="00C143C7">
        <w:rPr>
          <w:lang w:val="en-GB"/>
        </w:rPr>
        <w:t>glass</w:t>
      </w:r>
      <w:r w:rsidR="00C143C7" w:rsidRPr="007C64CD">
        <w:rPr>
          <w:lang w:val="en-GB"/>
        </w:rPr>
        <w:t xml:space="preserve"> </w:t>
      </w:r>
      <w:r w:rsidRPr="007C64CD">
        <w:rPr>
          <w:lang w:val="en-GB"/>
        </w:rPr>
        <w:t>funnel with tweezers. Measure 5 cm</w:t>
      </w:r>
      <w:r w:rsidRPr="007C64CD">
        <w:rPr>
          <w:vertAlign w:val="superscript"/>
          <w:lang w:val="en-GB"/>
        </w:rPr>
        <w:t>3</w:t>
      </w:r>
      <w:r w:rsidRPr="007C64CD">
        <w:rPr>
          <w:lang w:val="en-GB"/>
        </w:rPr>
        <w:t xml:space="preserve"> of ethyl acetate (</w:t>
      </w:r>
      <w:proofErr w:type="spellStart"/>
      <w:r w:rsidRPr="007C64CD">
        <w:rPr>
          <w:b/>
          <w:lang w:val="en-GB"/>
        </w:rPr>
        <w:t>EtOAc</w:t>
      </w:r>
      <w:proofErr w:type="spellEnd"/>
      <w:r w:rsidRPr="007C64CD">
        <w:rPr>
          <w:lang w:val="en-GB"/>
        </w:rPr>
        <w:t xml:space="preserve">) and use it to rinse the reaction </w:t>
      </w:r>
      <w:proofErr w:type="gramStart"/>
      <w:r w:rsidRPr="007C64CD">
        <w:rPr>
          <w:lang w:val="en-GB"/>
        </w:rPr>
        <w:t>flask</w:t>
      </w:r>
      <w:r w:rsidR="006B1E8E">
        <w:rPr>
          <w:lang w:val="en-GB"/>
        </w:rPr>
        <w:t>.</w:t>
      </w:r>
      <w:r w:rsidRPr="007C64CD">
        <w:rPr>
          <w:lang w:val="en-GB"/>
        </w:rPr>
        <w:t>.</w:t>
      </w:r>
      <w:proofErr w:type="gramEnd"/>
      <w:r w:rsidRPr="007C64CD">
        <w:rPr>
          <w:lang w:val="en-GB"/>
        </w:rPr>
        <w:t xml:space="preserve"> Add the washings into the separatory funnel using a </w:t>
      </w:r>
      <w:r w:rsidR="00C143C7">
        <w:rPr>
          <w:lang w:val="en-GB"/>
        </w:rPr>
        <w:t xml:space="preserve">glass </w:t>
      </w:r>
      <w:r w:rsidRPr="007C64CD">
        <w:rPr>
          <w:lang w:val="en-GB"/>
        </w:rPr>
        <w:t>Pasteur pipette.</w:t>
      </w:r>
      <w:bookmarkStart w:id="11" w:name="_Hlk510614194"/>
    </w:p>
    <w:bookmarkEnd w:id="11"/>
    <w:p w14:paraId="4E82B2E3" w14:textId="7962D009" w:rsidR="00E34B44" w:rsidRPr="007C64CD" w:rsidRDefault="00E34B44" w:rsidP="00E34B44">
      <w:pPr>
        <w:pStyle w:val="IChOtextnormal"/>
        <w:numPr>
          <w:ilvl w:val="0"/>
          <w:numId w:val="20"/>
        </w:numPr>
        <w:ind w:left="284" w:hanging="284"/>
        <w:rPr>
          <w:lang w:val="en-GB" w:bidi="th-TH"/>
        </w:rPr>
      </w:pPr>
      <w:r w:rsidRPr="007C64CD">
        <w:rPr>
          <w:lang w:val="en-GB"/>
        </w:rPr>
        <w:lastRenderedPageBreak/>
        <w:t>Perform the extraction. Allow the layers to separate.</w:t>
      </w:r>
      <w:r w:rsidRPr="007C64CD">
        <w:rPr>
          <w:b/>
          <w:lang w:val="en-GB"/>
        </w:rPr>
        <w:t xml:space="preserve"> </w:t>
      </w:r>
      <w:r w:rsidR="001E2A4C">
        <w:rPr>
          <w:lang w:val="en-GB"/>
        </w:rPr>
        <w:t>Collect</w:t>
      </w:r>
      <w:r w:rsidR="001E2A4C" w:rsidRPr="007C64CD">
        <w:rPr>
          <w:lang w:val="en-GB"/>
        </w:rPr>
        <w:t xml:space="preserve"> </w:t>
      </w:r>
      <w:r w:rsidRPr="007C64CD">
        <w:rPr>
          <w:lang w:val="en-GB"/>
        </w:rPr>
        <w:t>the aqueous layer into the 50 cm</w:t>
      </w:r>
      <w:r w:rsidRPr="007C64CD">
        <w:rPr>
          <w:vertAlign w:val="superscript"/>
          <w:lang w:val="en-GB"/>
        </w:rPr>
        <w:t>3</w:t>
      </w:r>
      <w:r w:rsidRPr="007C64CD">
        <w:rPr>
          <w:lang w:val="en-GB"/>
        </w:rPr>
        <w:t xml:space="preserve"> Erlenmeyer flask</w:t>
      </w:r>
      <w:r w:rsidR="00C903A8">
        <w:rPr>
          <w:lang w:val="en-GB"/>
        </w:rPr>
        <w:t xml:space="preserve"> without a ground joint</w:t>
      </w:r>
      <w:r w:rsidRPr="007C64CD">
        <w:rPr>
          <w:lang w:val="en-GB"/>
        </w:rPr>
        <w:t xml:space="preserve">. Using a small </w:t>
      </w:r>
      <w:r w:rsidR="00D8684C">
        <w:rPr>
          <w:lang w:val="en-GB"/>
        </w:rPr>
        <w:t>glass</w:t>
      </w:r>
      <w:r w:rsidRPr="007C64CD">
        <w:rPr>
          <w:lang w:val="en-GB"/>
        </w:rPr>
        <w:t xml:space="preserve"> funnel, pour the organic layer through the top neck into the 25 cm</w:t>
      </w:r>
      <w:r w:rsidRPr="007C64CD">
        <w:rPr>
          <w:vertAlign w:val="superscript"/>
          <w:lang w:val="en-GB"/>
        </w:rPr>
        <w:t xml:space="preserve">3 </w:t>
      </w:r>
      <w:r w:rsidRPr="007C64CD">
        <w:rPr>
          <w:lang w:val="en-GB"/>
        </w:rPr>
        <w:t>Erlenmeyer flask. Keep both phases!</w:t>
      </w:r>
    </w:p>
    <w:p w14:paraId="071592A6" w14:textId="43141631" w:rsidR="00E34B44" w:rsidRPr="007C64CD" w:rsidRDefault="00E34B44" w:rsidP="00E34B44">
      <w:pPr>
        <w:pStyle w:val="IChOtextnormal"/>
        <w:numPr>
          <w:ilvl w:val="0"/>
          <w:numId w:val="20"/>
        </w:numPr>
        <w:ind w:left="284" w:hanging="284"/>
        <w:rPr>
          <w:lang w:val="en-GB" w:bidi="th-TH"/>
        </w:rPr>
      </w:pPr>
      <w:r w:rsidRPr="007C64CD">
        <w:rPr>
          <w:lang w:val="en-GB"/>
        </w:rPr>
        <w:t>Using a small funnel, pour the aqueous phase from the 50 cm</w:t>
      </w:r>
      <w:r w:rsidRPr="007C64CD">
        <w:rPr>
          <w:vertAlign w:val="superscript"/>
          <w:lang w:val="en-GB"/>
        </w:rPr>
        <w:t>3</w:t>
      </w:r>
      <w:r w:rsidRPr="007C64CD">
        <w:rPr>
          <w:lang w:val="en-GB"/>
        </w:rPr>
        <w:t xml:space="preserve"> Erlenmeyer flask back to the separatory funnel. Measure another 5 cm</w:t>
      </w:r>
      <w:r w:rsidRPr="007C64CD">
        <w:rPr>
          <w:vertAlign w:val="superscript"/>
          <w:lang w:val="en-GB"/>
        </w:rPr>
        <w:t>3</w:t>
      </w:r>
      <w:r w:rsidRPr="007C64CD">
        <w:rPr>
          <w:lang w:val="en-GB"/>
        </w:rPr>
        <w:t xml:space="preserve"> of ethyl acetate and repeat the extraction (step No. II.2). Combine the organic phases together in the 25 cm</w:t>
      </w:r>
      <w:r w:rsidRPr="007C64CD">
        <w:rPr>
          <w:vertAlign w:val="superscript"/>
          <w:lang w:val="en-GB"/>
        </w:rPr>
        <w:t xml:space="preserve">3 </w:t>
      </w:r>
      <w:r w:rsidRPr="007C64CD">
        <w:rPr>
          <w:lang w:val="en-GB"/>
        </w:rPr>
        <w:t>Erlenmeyer flask. Keep both phases!</w:t>
      </w:r>
    </w:p>
    <w:p w14:paraId="61A79829" w14:textId="5ED3E74C" w:rsidR="00E34B44" w:rsidRPr="007C64CD" w:rsidRDefault="00C903A8" w:rsidP="00E34B44">
      <w:pPr>
        <w:pStyle w:val="IChOtextnormal"/>
        <w:numPr>
          <w:ilvl w:val="0"/>
          <w:numId w:val="20"/>
        </w:numPr>
        <w:ind w:left="284" w:hanging="284"/>
        <w:rPr>
          <w:lang w:val="en-GB"/>
        </w:rPr>
      </w:pPr>
      <w:r>
        <w:rPr>
          <w:lang w:val="en-GB"/>
        </w:rPr>
        <w:t xml:space="preserve">Prepare your TLC plate. </w:t>
      </w:r>
      <w:r w:rsidR="00E34B44" w:rsidRPr="007C64CD">
        <w:rPr>
          <w:lang w:val="en-GB"/>
        </w:rPr>
        <w:t xml:space="preserve">Check </w:t>
      </w:r>
      <w:r>
        <w:rPr>
          <w:lang w:val="en-GB"/>
        </w:rPr>
        <w:t>it</w:t>
      </w:r>
      <w:r w:rsidR="00E34B44" w:rsidRPr="007C64CD">
        <w:rPr>
          <w:lang w:val="en-GB"/>
        </w:rPr>
        <w:t xml:space="preserve"> before use. Unused damaged plates will be replaced upon request without penalty. Use a pencil to draw the start line and mark the positions for spotting the samples. Write number </w:t>
      </w:r>
      <w:r w:rsidR="00E34B44" w:rsidRPr="007C64CD">
        <w:rPr>
          <w:b/>
          <w:lang w:val="en-GB"/>
        </w:rPr>
        <w:t>1</w:t>
      </w:r>
      <w:r w:rsidR="00E34B44" w:rsidRPr="007C64CD">
        <w:rPr>
          <w:lang w:val="en-GB"/>
        </w:rPr>
        <w:t xml:space="preserve"> in a circle and your student code on the top of the TLC plate as shown in Figure </w:t>
      </w:r>
      <w:r w:rsidR="00271934">
        <w:rPr>
          <w:lang w:val="en-GB"/>
        </w:rPr>
        <w:t>2</w:t>
      </w:r>
      <w:r w:rsidR="00E34B44" w:rsidRPr="007C64CD">
        <w:rPr>
          <w:lang w:val="en-GB"/>
        </w:rPr>
        <w:t>. Dissolve the given sample of 2-acetonaphthone in a vial (</w:t>
      </w:r>
      <w:r w:rsidR="00BF3809">
        <w:rPr>
          <w:b/>
          <w:lang w:val="en-GB"/>
        </w:rPr>
        <w:t>S</w:t>
      </w:r>
      <w:r w:rsidR="00E34B44" w:rsidRPr="007C64CD">
        <w:rPr>
          <w:b/>
          <w:lang w:val="en-GB"/>
        </w:rPr>
        <w:t>tandard</w:t>
      </w:r>
      <w:r w:rsidR="00BF3809">
        <w:rPr>
          <w:b/>
          <w:lang w:val="en-GB"/>
        </w:rPr>
        <w:t xml:space="preserve"> A</w:t>
      </w:r>
      <w:r w:rsidR="00E34B44" w:rsidRPr="007C64CD">
        <w:rPr>
          <w:lang w:val="en-GB"/>
        </w:rPr>
        <w:t>)</w:t>
      </w:r>
      <w:r w:rsidR="00E34B44" w:rsidRPr="007C64CD">
        <w:rPr>
          <w:i/>
          <w:lang w:val="en-GB"/>
        </w:rPr>
        <w:t xml:space="preserve"> </w:t>
      </w:r>
      <w:r w:rsidR="00E34B44" w:rsidRPr="007C64CD">
        <w:rPr>
          <w:lang w:val="en-GB"/>
        </w:rPr>
        <w:t>in</w:t>
      </w:r>
      <w:r w:rsidR="00E34B44" w:rsidRPr="007C64CD">
        <w:rPr>
          <w:i/>
          <w:lang w:val="en-GB"/>
        </w:rPr>
        <w:t xml:space="preserve"> </w:t>
      </w:r>
      <w:r w:rsidR="00E34B44" w:rsidRPr="00943FB5">
        <w:rPr>
          <w:lang w:val="en-GB"/>
        </w:rPr>
        <w:t>ca.</w:t>
      </w:r>
      <w:r w:rsidR="00E34B44" w:rsidRPr="007C64CD">
        <w:rPr>
          <w:lang w:val="en-GB"/>
        </w:rPr>
        <w:t xml:space="preserve"> 2 cm</w:t>
      </w:r>
      <w:r w:rsidR="00E34B44" w:rsidRPr="007C64CD">
        <w:rPr>
          <w:vertAlign w:val="superscript"/>
          <w:lang w:val="en-GB"/>
        </w:rPr>
        <w:t>3</w:t>
      </w:r>
      <w:r w:rsidR="00E34B44" w:rsidRPr="007C64CD">
        <w:rPr>
          <w:lang w:val="en-GB"/>
        </w:rPr>
        <w:t xml:space="preserve"> of ethanol (</w:t>
      </w:r>
      <w:r>
        <w:rPr>
          <w:lang w:val="en-GB"/>
        </w:rPr>
        <w:t xml:space="preserve">about </w:t>
      </w:r>
      <w:r w:rsidR="00E34B44" w:rsidRPr="007C64CD">
        <w:rPr>
          <w:lang w:val="en-GB"/>
        </w:rPr>
        <w:t xml:space="preserve">1 full </w:t>
      </w:r>
      <w:r w:rsidR="00414E0F">
        <w:rPr>
          <w:lang w:val="en-GB"/>
        </w:rPr>
        <w:t xml:space="preserve">glass </w:t>
      </w:r>
      <w:r w:rsidR="00E34B44" w:rsidRPr="007C64CD">
        <w:rPr>
          <w:lang w:val="en-GB"/>
        </w:rPr>
        <w:t>Pasteur pipette). Mar</w:t>
      </w:r>
      <w:r w:rsidR="00BF3809">
        <w:rPr>
          <w:lang w:val="en-GB"/>
        </w:rPr>
        <w:t>k three spot positions</w:t>
      </w:r>
      <w:r w:rsidR="00143FBC">
        <w:rPr>
          <w:lang w:val="en-GB"/>
        </w:rPr>
        <w:t xml:space="preserve"> and label them </w:t>
      </w:r>
      <w:r w:rsidR="00E34B44" w:rsidRPr="007C64CD">
        <w:rPr>
          <w:b/>
          <w:lang w:val="en-GB"/>
        </w:rPr>
        <w:t>A</w:t>
      </w:r>
      <w:r w:rsidR="00E34B44" w:rsidRPr="007C64CD">
        <w:rPr>
          <w:lang w:val="en-GB"/>
        </w:rPr>
        <w:t xml:space="preserve">, </w:t>
      </w:r>
      <w:bookmarkStart w:id="12" w:name="_Hlk519610636"/>
      <w:r w:rsidR="00E34B44" w:rsidRPr="007C64CD">
        <w:rPr>
          <w:b/>
          <w:lang w:val="en-GB"/>
        </w:rPr>
        <w:t>O1</w:t>
      </w:r>
      <w:r w:rsidR="00E34B44" w:rsidRPr="007C64CD">
        <w:rPr>
          <w:lang w:val="en-GB"/>
        </w:rPr>
        <w:t xml:space="preserve">, </w:t>
      </w:r>
      <w:bookmarkEnd w:id="12"/>
      <w:r w:rsidR="00E34B44" w:rsidRPr="007C64CD">
        <w:rPr>
          <w:lang w:val="en-GB"/>
        </w:rPr>
        <w:t xml:space="preserve">and </w:t>
      </w:r>
      <w:r w:rsidR="00E34B44" w:rsidRPr="007C64CD">
        <w:rPr>
          <w:b/>
          <w:lang w:val="en-GB"/>
        </w:rPr>
        <w:t>O2</w:t>
      </w:r>
      <w:r>
        <w:rPr>
          <w:lang w:val="en-GB"/>
        </w:rPr>
        <w:t>. S</w:t>
      </w:r>
      <w:r w:rsidR="00E34B44" w:rsidRPr="007C64CD">
        <w:rPr>
          <w:lang w:val="en-GB"/>
        </w:rPr>
        <w:t xml:space="preserve">pot 1 </w:t>
      </w:r>
      <w:r w:rsidR="00E34B44" w:rsidRPr="007C64CD">
        <w:rPr>
          <w:rFonts w:ascii="Symbol" w:hAnsi="Symbol"/>
          <w:lang w:val="en-GB"/>
        </w:rPr>
        <w:t></w:t>
      </w:r>
      <w:r w:rsidR="00E34B44" w:rsidRPr="007C64CD">
        <w:rPr>
          <w:lang w:val="en-GB"/>
        </w:rPr>
        <w:t xml:space="preserve">l </w:t>
      </w:r>
      <w:r w:rsidR="005B53B9">
        <w:rPr>
          <w:lang w:val="en-GB"/>
        </w:rPr>
        <w:t>(one mark of the 5</w:t>
      </w:r>
      <w:r w:rsidR="005B53B9" w:rsidRPr="007C64CD">
        <w:rPr>
          <w:lang w:val="en-GB"/>
        </w:rPr>
        <w:t xml:space="preserve"> </w:t>
      </w:r>
      <w:r w:rsidR="005B53B9" w:rsidRPr="007C64CD">
        <w:rPr>
          <w:rFonts w:ascii="Symbol" w:hAnsi="Symbol"/>
          <w:lang w:val="en-GB"/>
        </w:rPr>
        <w:t></w:t>
      </w:r>
      <w:r w:rsidR="005B53B9" w:rsidRPr="007C64CD">
        <w:rPr>
          <w:lang w:val="en-GB"/>
        </w:rPr>
        <w:t>l</w:t>
      </w:r>
      <w:r w:rsidR="005B53B9">
        <w:rPr>
          <w:lang w:val="en-GB"/>
        </w:rPr>
        <w:t xml:space="preserve"> </w:t>
      </w:r>
      <w:r>
        <w:rPr>
          <w:lang w:val="en-GB"/>
        </w:rPr>
        <w:t xml:space="preserve">capillary </w:t>
      </w:r>
      <w:r w:rsidR="005B53B9">
        <w:rPr>
          <w:lang w:val="en-GB"/>
        </w:rPr>
        <w:t xml:space="preserve">spotter) </w:t>
      </w:r>
      <w:r w:rsidR="00E34B44" w:rsidRPr="007C64CD">
        <w:rPr>
          <w:lang w:val="en-GB"/>
        </w:rPr>
        <w:t xml:space="preserve">of </w:t>
      </w:r>
      <w:r w:rsidR="00143FBC">
        <w:rPr>
          <w:lang w:val="en-GB"/>
        </w:rPr>
        <w:t xml:space="preserve">standard </w:t>
      </w:r>
      <w:r w:rsidR="00143FBC">
        <w:rPr>
          <w:b/>
          <w:lang w:val="en-GB"/>
        </w:rPr>
        <w:t>A</w:t>
      </w:r>
      <w:r w:rsidR="00143FBC">
        <w:rPr>
          <w:lang w:val="en-GB"/>
        </w:rPr>
        <w:t xml:space="preserve"> and the combined organic phase from step II.3</w:t>
      </w:r>
      <w:r w:rsidR="00143FBC" w:rsidRPr="00143FBC">
        <w:rPr>
          <w:b/>
          <w:lang w:val="en-GB"/>
        </w:rPr>
        <w:t xml:space="preserve"> </w:t>
      </w:r>
      <w:r w:rsidR="00143FBC">
        <w:rPr>
          <w:lang w:val="en-GB"/>
        </w:rPr>
        <w:t>(</w:t>
      </w:r>
      <w:r w:rsidR="00143FBC" w:rsidRPr="007C64CD">
        <w:rPr>
          <w:b/>
          <w:lang w:val="en-GB"/>
        </w:rPr>
        <w:t>O1</w:t>
      </w:r>
      <w:r w:rsidR="00143FBC">
        <w:rPr>
          <w:lang w:val="en-GB"/>
        </w:rPr>
        <w:t>)</w:t>
      </w:r>
      <w:r w:rsidR="00E34B44" w:rsidRPr="007C64CD">
        <w:rPr>
          <w:lang w:val="en-GB"/>
        </w:rPr>
        <w:t>.</w:t>
      </w:r>
      <w:r w:rsidR="00143FBC">
        <w:rPr>
          <w:lang w:val="en-GB"/>
        </w:rPr>
        <w:t xml:space="preserve"> You will add spot </w:t>
      </w:r>
      <w:r w:rsidR="00143FBC">
        <w:rPr>
          <w:b/>
          <w:lang w:val="en-GB"/>
        </w:rPr>
        <w:t>O2</w:t>
      </w:r>
      <w:r w:rsidR="00143FBC">
        <w:rPr>
          <w:lang w:val="en-GB"/>
        </w:rPr>
        <w:t xml:space="preserve"> later.</w:t>
      </w:r>
    </w:p>
    <w:p w14:paraId="75853D06" w14:textId="4B25AAD1" w:rsidR="00E34B44" w:rsidRPr="007C64CD" w:rsidRDefault="00BF3809" w:rsidP="00E34B44">
      <w:pPr>
        <w:pStyle w:val="IChOtextnormal"/>
        <w:ind w:left="284"/>
        <w:jc w:val="center"/>
        <w:rPr>
          <w:lang w:val="en-GB"/>
        </w:rPr>
      </w:pPr>
      <w:r>
        <w:object w:dxaOrig="6324" w:dyaOrig="3700" w14:anchorId="0123A6A1">
          <v:shape id="_x0000_i1029" type="#_x0000_t75" style="width:317.65pt;height:187.1pt" o:ole="">
            <v:imagedata r:id="rId13" o:title=""/>
          </v:shape>
          <o:OLEObject Type="Embed" ProgID="ChemDraw.Document.6.0" ShapeID="_x0000_i1029" DrawAspect="Content" ObjectID="_1593726048" r:id="rId14"/>
        </w:object>
      </w:r>
    </w:p>
    <w:p w14:paraId="1383111C" w14:textId="2D7ADB86" w:rsidR="00E34B44" w:rsidRPr="007C64CD" w:rsidRDefault="00414E0F" w:rsidP="00E34B44">
      <w:pPr>
        <w:pStyle w:val="Odsekzoznamu"/>
        <w:spacing w:after="240" w:line="276" w:lineRule="auto"/>
        <w:jc w:val="center"/>
        <w:rPr>
          <w:rFonts w:ascii="Arial" w:hAnsi="Arial" w:cs="Arial"/>
          <w:sz w:val="20"/>
          <w:szCs w:val="20"/>
          <w:lang w:val="en-GB"/>
        </w:rPr>
      </w:pPr>
      <w:r>
        <w:rPr>
          <w:rFonts w:ascii="Arial" w:hAnsi="Arial" w:cs="Arial"/>
          <w:b/>
          <w:sz w:val="20"/>
          <w:szCs w:val="20"/>
          <w:lang w:val="en-GB"/>
        </w:rPr>
        <w:t>Figure 2</w:t>
      </w:r>
      <w:r w:rsidR="00E34B44" w:rsidRPr="007C64CD">
        <w:rPr>
          <w:rFonts w:ascii="Arial" w:hAnsi="Arial" w:cs="Arial"/>
          <w:b/>
          <w:sz w:val="20"/>
          <w:szCs w:val="20"/>
          <w:lang w:val="en-GB"/>
        </w:rPr>
        <w:t>.</w:t>
      </w:r>
      <w:r w:rsidR="00E34B44" w:rsidRPr="007C64CD">
        <w:rPr>
          <w:rFonts w:ascii="Arial" w:hAnsi="Arial" w:cs="Arial"/>
          <w:sz w:val="20"/>
          <w:szCs w:val="20"/>
          <w:lang w:val="en-GB"/>
        </w:rPr>
        <w:t xml:space="preserve"> Instructions for the TLC plate preparation.</w:t>
      </w:r>
    </w:p>
    <w:p w14:paraId="26341173" w14:textId="411BF335" w:rsidR="00E34B44" w:rsidRPr="007C64CD" w:rsidRDefault="00E34B44" w:rsidP="00E34B44">
      <w:pPr>
        <w:pStyle w:val="IChOtextnormal"/>
        <w:numPr>
          <w:ilvl w:val="0"/>
          <w:numId w:val="20"/>
        </w:numPr>
        <w:rPr>
          <w:lang w:val="en-GB" w:bidi="th-TH"/>
        </w:rPr>
      </w:pPr>
      <w:r w:rsidRPr="007C64CD">
        <w:rPr>
          <w:lang w:val="en-GB" w:bidi="th-TH"/>
        </w:rPr>
        <w:t>Extract the combined organic phases twice with 5 cm</w:t>
      </w:r>
      <w:r w:rsidRPr="007C64CD">
        <w:rPr>
          <w:vertAlign w:val="superscript"/>
          <w:lang w:val="en-GB" w:bidi="th-TH"/>
        </w:rPr>
        <w:t>3</w:t>
      </w:r>
      <w:r w:rsidRPr="007C64CD">
        <w:rPr>
          <w:lang w:val="en-GB" w:bidi="th-TH"/>
        </w:rPr>
        <w:t xml:space="preserve"> of 5% Na</w:t>
      </w:r>
      <w:r w:rsidRPr="007C64CD">
        <w:rPr>
          <w:vertAlign w:val="subscript"/>
          <w:lang w:val="en-GB" w:bidi="th-TH"/>
        </w:rPr>
        <w:t>2</w:t>
      </w:r>
      <w:r w:rsidRPr="007C64CD">
        <w:rPr>
          <w:lang w:val="en-GB" w:bidi="th-TH"/>
        </w:rPr>
        <w:t>CO</w:t>
      </w:r>
      <w:r w:rsidRPr="007C64CD">
        <w:rPr>
          <w:vertAlign w:val="subscript"/>
          <w:lang w:val="en-GB" w:bidi="th-TH"/>
        </w:rPr>
        <w:t>3</w:t>
      </w:r>
      <w:r w:rsidRPr="007C64CD">
        <w:rPr>
          <w:lang w:val="en-GB" w:bidi="th-TH"/>
        </w:rPr>
        <w:t xml:space="preserve"> solution. Collect the aqueous phase into the same 50 cm</w:t>
      </w:r>
      <w:r w:rsidRPr="007C64CD">
        <w:rPr>
          <w:vertAlign w:val="superscript"/>
          <w:lang w:val="en-GB" w:bidi="th-TH"/>
        </w:rPr>
        <w:t>3</w:t>
      </w:r>
      <w:r w:rsidRPr="007C64CD">
        <w:rPr>
          <w:lang w:val="en-GB" w:bidi="th-TH"/>
        </w:rPr>
        <w:t xml:space="preserve"> Erlenmeyer flask </w:t>
      </w:r>
      <w:r w:rsidR="00414E0F">
        <w:rPr>
          <w:lang w:val="en-GB" w:bidi="th-TH"/>
        </w:rPr>
        <w:t xml:space="preserve">without a ground joint </w:t>
      </w:r>
      <w:r w:rsidRPr="007C64CD">
        <w:rPr>
          <w:lang w:val="en-GB" w:bidi="th-TH"/>
        </w:rPr>
        <w:t>containing the aqueous phase from the first extraction.</w:t>
      </w:r>
    </w:p>
    <w:p w14:paraId="368E3E0C" w14:textId="4DE7F2CA" w:rsidR="00E34B44" w:rsidRPr="007C64CD" w:rsidRDefault="00E34B44" w:rsidP="00E34B44">
      <w:pPr>
        <w:pStyle w:val="IChOtextnormal"/>
        <w:numPr>
          <w:ilvl w:val="0"/>
          <w:numId w:val="20"/>
        </w:numPr>
        <w:rPr>
          <w:lang w:val="en-GB" w:bidi="th-TH"/>
        </w:rPr>
      </w:pPr>
      <w:r w:rsidRPr="007C64CD">
        <w:rPr>
          <w:lang w:val="en-GB" w:bidi="th-TH"/>
        </w:rPr>
        <w:t>Wash the organic phase in the funnel with 5 cm</w:t>
      </w:r>
      <w:r w:rsidRPr="007C64CD">
        <w:rPr>
          <w:vertAlign w:val="superscript"/>
          <w:lang w:val="en-GB" w:bidi="th-TH"/>
        </w:rPr>
        <w:t xml:space="preserve">3 </w:t>
      </w:r>
      <w:r w:rsidRPr="007C64CD">
        <w:rPr>
          <w:lang w:val="en-GB" w:bidi="th-TH"/>
        </w:rPr>
        <w:t xml:space="preserve">of deionized water. Add the aqueous phase to the combined aqueous extracts. Pour the organic layer </w:t>
      </w:r>
      <w:r w:rsidR="00FC0EF5">
        <w:rPr>
          <w:lang w:val="en-GB" w:bidi="th-TH"/>
        </w:rPr>
        <w:t>(</w:t>
      </w:r>
      <w:r w:rsidR="00FC0EF5" w:rsidRPr="00F46CF2">
        <w:rPr>
          <w:b/>
          <w:lang w:val="en-GB" w:bidi="th-TH"/>
        </w:rPr>
        <w:t>O2</w:t>
      </w:r>
      <w:r w:rsidR="00FC0EF5">
        <w:rPr>
          <w:lang w:val="en-GB" w:bidi="th-TH"/>
        </w:rPr>
        <w:t xml:space="preserve">) </w:t>
      </w:r>
      <w:r w:rsidRPr="007C64CD">
        <w:rPr>
          <w:lang w:val="en-GB" w:bidi="th-TH"/>
        </w:rPr>
        <w:t>through the top neck into a</w:t>
      </w:r>
      <w:r w:rsidR="001E2A4C">
        <w:rPr>
          <w:lang w:val="en-GB" w:bidi="th-TH"/>
        </w:rPr>
        <w:t> </w:t>
      </w:r>
      <w:r w:rsidRPr="007C64CD">
        <w:rPr>
          <w:lang w:val="en-GB" w:bidi="th-TH"/>
        </w:rPr>
        <w:t>50 cm</w:t>
      </w:r>
      <w:r w:rsidRPr="007C64CD">
        <w:rPr>
          <w:vertAlign w:val="superscript"/>
          <w:lang w:val="en-GB" w:bidi="th-TH"/>
        </w:rPr>
        <w:t xml:space="preserve">3 </w:t>
      </w:r>
      <w:r w:rsidRPr="007C64CD">
        <w:rPr>
          <w:lang w:val="en-GB" w:bidi="th-TH"/>
        </w:rPr>
        <w:t xml:space="preserve">ground-joint Erlenmeyer flask. Spot </w:t>
      </w:r>
      <w:r w:rsidRPr="007C64CD">
        <w:rPr>
          <w:lang w:val="en-GB"/>
        </w:rPr>
        <w:t xml:space="preserve">1 </w:t>
      </w:r>
      <w:r w:rsidRPr="007C64CD">
        <w:rPr>
          <w:rFonts w:ascii="Symbol" w:hAnsi="Symbol"/>
          <w:lang w:val="en-GB"/>
        </w:rPr>
        <w:t></w:t>
      </w:r>
      <w:r w:rsidRPr="007C64CD">
        <w:rPr>
          <w:lang w:val="en-GB"/>
        </w:rPr>
        <w:t xml:space="preserve">l of </w:t>
      </w:r>
      <w:r w:rsidRPr="007C64CD">
        <w:rPr>
          <w:lang w:val="en-GB" w:bidi="th-TH"/>
        </w:rPr>
        <w:t xml:space="preserve">the solution </w:t>
      </w:r>
      <w:r w:rsidRPr="007C64CD">
        <w:rPr>
          <w:b/>
          <w:lang w:val="en-GB" w:bidi="th-TH"/>
        </w:rPr>
        <w:t xml:space="preserve">O2 </w:t>
      </w:r>
      <w:r w:rsidRPr="007C64CD">
        <w:rPr>
          <w:lang w:val="en-GB" w:bidi="th-TH"/>
        </w:rPr>
        <w:t>on your TLC plate prepared in step II.4</w:t>
      </w:r>
      <w:r w:rsidR="00271934">
        <w:rPr>
          <w:lang w:val="en-GB" w:bidi="th-TH"/>
        </w:rPr>
        <w:t xml:space="preserve"> (Plate 1)</w:t>
      </w:r>
      <w:r w:rsidR="00E02493">
        <w:rPr>
          <w:lang w:val="en-GB"/>
        </w:rPr>
        <w:t>.</w:t>
      </w:r>
    </w:p>
    <w:p w14:paraId="09EF20F6" w14:textId="41B3F452" w:rsidR="00E34B44" w:rsidRPr="007C64CD" w:rsidRDefault="00E34B44" w:rsidP="00E34B44">
      <w:pPr>
        <w:pStyle w:val="IChOtextnormal"/>
        <w:numPr>
          <w:ilvl w:val="0"/>
          <w:numId w:val="20"/>
        </w:numPr>
        <w:rPr>
          <w:lang w:val="en-GB" w:bidi="th-TH"/>
        </w:rPr>
      </w:pPr>
      <w:r w:rsidRPr="007C64CD">
        <w:rPr>
          <w:lang w:val="en-GB"/>
        </w:rPr>
        <w:t>Perform a TLC analysis. Take a 50 cm</w:t>
      </w:r>
      <w:r w:rsidRPr="007C64CD">
        <w:rPr>
          <w:vertAlign w:val="superscript"/>
          <w:lang w:val="en-GB"/>
        </w:rPr>
        <w:t>3</w:t>
      </w:r>
      <w:r w:rsidRPr="007C64CD">
        <w:rPr>
          <w:lang w:val="en-GB"/>
        </w:rPr>
        <w:t xml:space="preserve"> beaker and load it with </w:t>
      </w:r>
      <w:r w:rsidR="00740D12">
        <w:rPr>
          <w:lang w:val="en-GB"/>
        </w:rPr>
        <w:t xml:space="preserve">ca. </w:t>
      </w:r>
      <w:r w:rsidRPr="007C64CD">
        <w:rPr>
          <w:lang w:val="en-GB"/>
        </w:rPr>
        <w:t>2 cm</w:t>
      </w:r>
      <w:r w:rsidRPr="007C64CD">
        <w:rPr>
          <w:vertAlign w:val="superscript"/>
          <w:lang w:val="en-GB"/>
        </w:rPr>
        <w:t>3</w:t>
      </w:r>
      <w:r w:rsidRPr="007C64CD">
        <w:rPr>
          <w:lang w:val="en-GB"/>
        </w:rPr>
        <w:t xml:space="preserve"> of the </w:t>
      </w:r>
      <w:r w:rsidRPr="007C64CD">
        <w:rPr>
          <w:b/>
          <w:lang w:val="en-GB"/>
        </w:rPr>
        <w:t>TLC eluent</w:t>
      </w:r>
      <w:r w:rsidRPr="007C64CD">
        <w:rPr>
          <w:lang w:val="en-GB"/>
        </w:rPr>
        <w:t>. Insert the TLC plate</w:t>
      </w:r>
      <w:r w:rsidR="00012F29">
        <w:rPr>
          <w:lang w:val="en-GB"/>
        </w:rPr>
        <w:t>, c</w:t>
      </w:r>
      <w:r w:rsidRPr="007C64CD">
        <w:rPr>
          <w:lang w:val="en-GB"/>
        </w:rPr>
        <w:t>over the beaker with a Petri dish</w:t>
      </w:r>
      <w:r w:rsidR="00012F29">
        <w:rPr>
          <w:lang w:val="en-GB"/>
        </w:rPr>
        <w:t xml:space="preserve"> and l</w:t>
      </w:r>
      <w:r w:rsidRPr="007C64CD">
        <w:rPr>
          <w:lang w:val="en-GB"/>
        </w:rPr>
        <w:t xml:space="preserve">et the eluent reach approximately 0.5 cm bellow the top edge of the plate. Using tweezers, take the TLC plate out, draw the eluent front line and let the plate air-dry. Place the TLC plate under the UV lamp in the hood. With a pencil, circle all the visualized spots and calculate the </w:t>
      </w:r>
      <w:proofErr w:type="spellStart"/>
      <w:r w:rsidRPr="007C64CD">
        <w:rPr>
          <w:i/>
          <w:lang w:val="en-GB"/>
        </w:rPr>
        <w:t>R</w:t>
      </w:r>
      <w:r w:rsidRPr="007C64CD">
        <w:rPr>
          <w:i/>
          <w:vertAlign w:val="subscript"/>
          <w:lang w:val="en-GB"/>
        </w:rPr>
        <w:t>f</w:t>
      </w:r>
      <w:proofErr w:type="spellEnd"/>
      <w:r w:rsidRPr="007C64CD">
        <w:rPr>
          <w:lang w:val="en-GB"/>
        </w:rPr>
        <w:t xml:space="preserve"> values of reactant </w:t>
      </w:r>
      <w:r w:rsidRPr="007C64CD">
        <w:rPr>
          <w:b/>
          <w:lang w:val="en-GB"/>
        </w:rPr>
        <w:t>A</w:t>
      </w:r>
      <w:r w:rsidRPr="007C64CD">
        <w:rPr>
          <w:lang w:val="en-GB"/>
        </w:rPr>
        <w:t xml:space="preserve"> and product </w:t>
      </w:r>
      <w:r w:rsidRPr="007C64CD">
        <w:rPr>
          <w:b/>
          <w:lang w:val="en-GB"/>
        </w:rPr>
        <w:t>B</w:t>
      </w:r>
      <w:r w:rsidRPr="007C64CD">
        <w:rPr>
          <w:lang w:val="en-GB"/>
        </w:rPr>
        <w:t>. Store your TLC plate in a plastic bag.</w:t>
      </w:r>
    </w:p>
    <w:p w14:paraId="35D04599" w14:textId="541DA9AE" w:rsidR="00E34B44" w:rsidRPr="007504CA" w:rsidRDefault="00E34B44" w:rsidP="007504CA">
      <w:pPr>
        <w:pStyle w:val="IChOtextnormal"/>
        <w:spacing w:after="0"/>
        <w:ind w:left="284"/>
        <w:rPr>
          <w:lang w:val="en-GB"/>
        </w:rPr>
      </w:pPr>
      <w:r w:rsidRPr="007504CA">
        <w:rPr>
          <w:i/>
          <w:lang w:val="en-GB"/>
        </w:rPr>
        <w:t>Note 1:</w:t>
      </w:r>
      <w:r w:rsidRPr="007504CA">
        <w:rPr>
          <w:lang w:val="en-GB"/>
        </w:rPr>
        <w:t xml:space="preserve"> Product </w:t>
      </w:r>
      <w:r w:rsidRPr="007504CA">
        <w:rPr>
          <w:b/>
          <w:lang w:val="en-GB"/>
        </w:rPr>
        <w:t>B</w:t>
      </w:r>
      <w:r w:rsidRPr="007504CA">
        <w:rPr>
          <w:lang w:val="en-GB"/>
        </w:rPr>
        <w:t xml:space="preserve"> may tail on </w:t>
      </w:r>
      <w:r w:rsidR="007504CA" w:rsidRPr="007504CA">
        <w:rPr>
          <w:lang w:val="en-GB"/>
        </w:rPr>
        <w:t xml:space="preserve">the </w:t>
      </w:r>
      <w:r w:rsidRPr="007504CA">
        <w:rPr>
          <w:lang w:val="en-GB"/>
        </w:rPr>
        <w:t>TLC</w:t>
      </w:r>
      <w:r w:rsidR="007504CA" w:rsidRPr="007504CA">
        <w:rPr>
          <w:lang w:val="en-GB"/>
        </w:rPr>
        <w:t xml:space="preserve"> plate</w:t>
      </w:r>
      <w:r w:rsidRPr="007504CA">
        <w:rPr>
          <w:lang w:val="en-GB"/>
        </w:rPr>
        <w:t>. Therefore, avoid excessive loading of the sample.</w:t>
      </w:r>
    </w:p>
    <w:p w14:paraId="120ADC52" w14:textId="556AF9E3" w:rsidR="00E34B44" w:rsidRPr="007504CA" w:rsidRDefault="00E34B44" w:rsidP="007504CA">
      <w:pPr>
        <w:pStyle w:val="IChOtextnormal"/>
        <w:spacing w:after="0"/>
        <w:ind w:left="284"/>
        <w:rPr>
          <w:shd w:val="clear" w:color="auto" w:fill="FFFF00"/>
          <w:lang w:val="en-GB" w:bidi="th-TH"/>
        </w:rPr>
      </w:pPr>
      <w:r w:rsidRPr="007504CA">
        <w:rPr>
          <w:i/>
          <w:lang w:val="en-GB"/>
        </w:rPr>
        <w:lastRenderedPageBreak/>
        <w:t>Note 2:</w:t>
      </w:r>
      <w:r w:rsidRPr="007504CA">
        <w:rPr>
          <w:lang w:val="en-GB"/>
        </w:rPr>
        <w:t xml:space="preserve"> In some cases, two additional spots of side products of </w:t>
      </w:r>
      <w:r w:rsidR="007504CA">
        <w:rPr>
          <w:lang w:val="en-GB"/>
        </w:rPr>
        <w:t xml:space="preserve">a </w:t>
      </w:r>
      <w:r w:rsidRPr="007504CA">
        <w:rPr>
          <w:lang w:val="en-GB"/>
        </w:rPr>
        <w:t xml:space="preserve">very low intensity </w:t>
      </w:r>
      <w:r w:rsidR="007504CA">
        <w:rPr>
          <w:lang w:val="en-GB"/>
        </w:rPr>
        <w:t xml:space="preserve">may be seen </w:t>
      </w:r>
      <w:r w:rsidRPr="007504CA">
        <w:rPr>
          <w:lang w:val="en-GB"/>
        </w:rPr>
        <w:t xml:space="preserve">in combined organic phase </w:t>
      </w:r>
      <w:r w:rsidRPr="007504CA">
        <w:rPr>
          <w:b/>
          <w:lang w:val="en-GB"/>
        </w:rPr>
        <w:t>O1</w:t>
      </w:r>
      <w:r w:rsidR="00360C13">
        <w:rPr>
          <w:b/>
          <w:lang w:val="en-GB"/>
        </w:rPr>
        <w:t xml:space="preserve"> </w:t>
      </w:r>
      <w:r w:rsidR="00360C13">
        <w:rPr>
          <w:lang w:val="en-GB"/>
        </w:rPr>
        <w:t xml:space="preserve">and </w:t>
      </w:r>
      <w:r w:rsidR="00360C13">
        <w:rPr>
          <w:b/>
          <w:lang w:val="en-GB"/>
        </w:rPr>
        <w:t>O2</w:t>
      </w:r>
      <w:r w:rsidR="007504CA">
        <w:rPr>
          <w:lang w:val="en-GB"/>
        </w:rPr>
        <w:t>.</w:t>
      </w:r>
      <w:r w:rsidRPr="007504CA">
        <w:rPr>
          <w:lang w:val="en-GB"/>
        </w:rPr>
        <w:t xml:space="preserve"> </w:t>
      </w:r>
      <w:r w:rsidR="007504CA">
        <w:rPr>
          <w:lang w:val="en-GB"/>
        </w:rPr>
        <w:t>I</w:t>
      </w:r>
      <w:r w:rsidRPr="007504CA">
        <w:rPr>
          <w:lang w:val="en-GB"/>
        </w:rPr>
        <w:t>n this case</w:t>
      </w:r>
      <w:r w:rsidR="007504CA">
        <w:rPr>
          <w:lang w:val="en-GB"/>
        </w:rPr>
        <w:t>,</w:t>
      </w:r>
      <w:r w:rsidRPr="007504CA">
        <w:rPr>
          <w:lang w:val="en-GB"/>
        </w:rPr>
        <w:t xml:space="preserve"> calculate the </w:t>
      </w:r>
      <w:proofErr w:type="spellStart"/>
      <w:r w:rsidRPr="007504CA">
        <w:rPr>
          <w:i/>
          <w:lang w:val="en-GB"/>
        </w:rPr>
        <w:t>R</w:t>
      </w:r>
      <w:r w:rsidRPr="007504CA">
        <w:rPr>
          <w:i/>
          <w:vertAlign w:val="subscript"/>
          <w:lang w:val="en-GB"/>
        </w:rPr>
        <w:t>f</w:t>
      </w:r>
      <w:proofErr w:type="spellEnd"/>
      <w:r w:rsidRPr="007504CA">
        <w:rPr>
          <w:lang w:val="en-GB"/>
        </w:rPr>
        <w:t xml:space="preserve"> value for the most intense spot(s).</w:t>
      </w:r>
    </w:p>
    <w:p w14:paraId="45B2F22E" w14:textId="31F7E2D5" w:rsidR="00E34B44" w:rsidRPr="007504CA" w:rsidRDefault="00E34B44" w:rsidP="007504CA">
      <w:pPr>
        <w:pStyle w:val="IChOtextnormal"/>
        <w:spacing w:after="0"/>
        <w:ind w:left="284"/>
        <w:rPr>
          <w:lang w:val="en-GB"/>
        </w:rPr>
      </w:pPr>
      <w:r w:rsidRPr="007504CA">
        <w:rPr>
          <w:i/>
          <w:lang w:val="en-GB"/>
        </w:rPr>
        <w:t>Note 3:</w:t>
      </w:r>
      <w:r w:rsidRPr="007504CA">
        <w:rPr>
          <w:lang w:val="en-GB"/>
        </w:rPr>
        <w:t xml:space="preserve"> If the organic layer </w:t>
      </w:r>
      <w:r w:rsidRPr="007504CA">
        <w:rPr>
          <w:b/>
          <w:lang w:val="en-GB"/>
        </w:rPr>
        <w:t>O2</w:t>
      </w:r>
      <w:r w:rsidRPr="007504CA">
        <w:rPr>
          <w:lang w:val="en-GB"/>
        </w:rPr>
        <w:t xml:space="preserve"> still contains both starting material </w:t>
      </w:r>
      <w:r w:rsidRPr="007504CA">
        <w:rPr>
          <w:b/>
          <w:lang w:val="en-GB"/>
        </w:rPr>
        <w:t>A</w:t>
      </w:r>
      <w:r w:rsidRPr="007504CA">
        <w:rPr>
          <w:lang w:val="en-GB"/>
        </w:rPr>
        <w:t xml:space="preserve"> and product </w:t>
      </w:r>
      <w:r w:rsidRPr="007504CA">
        <w:rPr>
          <w:b/>
          <w:lang w:val="en-GB"/>
        </w:rPr>
        <w:t>B</w:t>
      </w:r>
      <w:r w:rsidRPr="007504CA">
        <w:rPr>
          <w:lang w:val="en-GB"/>
        </w:rPr>
        <w:t>, repeat the extraction with</w:t>
      </w:r>
      <w:r w:rsidR="007504CA">
        <w:rPr>
          <w:lang w:val="en-GB"/>
        </w:rPr>
        <w:t xml:space="preserve"> the</w:t>
      </w:r>
      <w:r w:rsidRPr="007504CA">
        <w:rPr>
          <w:lang w:val="en-GB"/>
        </w:rPr>
        <w:t xml:space="preserve"> Na</w:t>
      </w:r>
      <w:r w:rsidRPr="007504CA">
        <w:rPr>
          <w:vertAlign w:val="subscript"/>
          <w:lang w:val="en-GB"/>
        </w:rPr>
        <w:t>2</w:t>
      </w:r>
      <w:r w:rsidRPr="007504CA">
        <w:rPr>
          <w:lang w:val="en-GB"/>
        </w:rPr>
        <w:t>CO</w:t>
      </w:r>
      <w:r w:rsidRPr="007504CA">
        <w:rPr>
          <w:vertAlign w:val="subscript"/>
          <w:lang w:val="en-GB"/>
        </w:rPr>
        <w:t>3</w:t>
      </w:r>
      <w:r w:rsidRPr="007504CA">
        <w:rPr>
          <w:lang w:val="en-GB"/>
        </w:rPr>
        <w:t xml:space="preserve"> solution and water (step</w:t>
      </w:r>
      <w:r w:rsidR="00D227F0">
        <w:rPr>
          <w:lang w:val="en-GB"/>
        </w:rPr>
        <w:t>s</w:t>
      </w:r>
      <w:r w:rsidRPr="007504CA">
        <w:rPr>
          <w:lang w:val="en-GB"/>
        </w:rPr>
        <w:t xml:space="preserve"> No. II.</w:t>
      </w:r>
      <w:r w:rsidR="00D227F0">
        <w:rPr>
          <w:lang w:val="en-GB"/>
        </w:rPr>
        <w:t>5 and II.</w:t>
      </w:r>
      <w:r w:rsidRPr="007504CA">
        <w:rPr>
          <w:lang w:val="en-GB"/>
        </w:rPr>
        <w:t xml:space="preserve">6). In this case, submit </w:t>
      </w:r>
      <w:r w:rsidR="00AE349F">
        <w:rPr>
          <w:lang w:val="en-GB"/>
        </w:rPr>
        <w:t xml:space="preserve">also another </w:t>
      </w:r>
      <w:r w:rsidRPr="007504CA">
        <w:rPr>
          <w:lang w:val="en-GB"/>
        </w:rPr>
        <w:t>TLC plate after the repeated extraction</w:t>
      </w:r>
      <w:r w:rsidR="007504CA">
        <w:rPr>
          <w:lang w:val="en-GB"/>
        </w:rPr>
        <w:t xml:space="preserve"> (</w:t>
      </w:r>
      <w:r w:rsidRPr="007504CA">
        <w:rPr>
          <w:lang w:val="en-GB"/>
        </w:rPr>
        <w:t>Plate 2</w:t>
      </w:r>
      <w:r w:rsidR="007504CA">
        <w:rPr>
          <w:lang w:val="en-GB"/>
        </w:rPr>
        <w:t>)</w:t>
      </w:r>
      <w:r w:rsidRPr="007504CA">
        <w:rPr>
          <w:lang w:val="en-GB"/>
        </w:rPr>
        <w:t xml:space="preserve">, spotting only </w:t>
      </w:r>
      <w:r w:rsidR="00C157D3">
        <w:rPr>
          <w:lang w:val="en-GB"/>
        </w:rPr>
        <w:t>standard</w:t>
      </w:r>
      <w:r w:rsidRPr="007504CA">
        <w:rPr>
          <w:lang w:val="en-GB"/>
        </w:rPr>
        <w:t xml:space="preserve"> </w:t>
      </w:r>
      <w:r w:rsidRPr="007504CA">
        <w:rPr>
          <w:b/>
          <w:lang w:val="en-GB"/>
        </w:rPr>
        <w:t>A</w:t>
      </w:r>
      <w:r w:rsidRPr="007504CA">
        <w:rPr>
          <w:lang w:val="en-GB"/>
        </w:rPr>
        <w:t xml:space="preserve"> and organic phase </w:t>
      </w:r>
      <w:r w:rsidRPr="007504CA">
        <w:rPr>
          <w:b/>
          <w:lang w:val="en-GB"/>
        </w:rPr>
        <w:t>O2</w:t>
      </w:r>
      <w:r w:rsidRPr="007504CA">
        <w:rPr>
          <w:lang w:val="en-GB"/>
        </w:rPr>
        <w:t>.</w:t>
      </w:r>
      <w:r w:rsidR="00271934">
        <w:rPr>
          <w:lang w:val="en-GB"/>
        </w:rPr>
        <w:t xml:space="preserve"> Mark number </w:t>
      </w:r>
      <w:r w:rsidR="00271934">
        <w:rPr>
          <w:b/>
          <w:lang w:val="en-GB"/>
        </w:rPr>
        <w:t>2</w:t>
      </w:r>
      <w:r w:rsidR="00271934" w:rsidRPr="007C64CD">
        <w:rPr>
          <w:lang w:val="en-GB"/>
        </w:rPr>
        <w:t xml:space="preserve"> in a circle and your student code on the top of th</w:t>
      </w:r>
      <w:r w:rsidR="00271934">
        <w:rPr>
          <w:lang w:val="en-GB"/>
        </w:rPr>
        <w:t>is</w:t>
      </w:r>
      <w:r w:rsidR="00271934" w:rsidRPr="007C64CD">
        <w:rPr>
          <w:lang w:val="en-GB"/>
        </w:rPr>
        <w:t xml:space="preserve"> TLC plate</w:t>
      </w:r>
      <w:r w:rsidR="00271934">
        <w:rPr>
          <w:lang w:val="en-GB"/>
        </w:rPr>
        <w:t>.</w:t>
      </w:r>
      <w:r w:rsidR="00E036DA">
        <w:rPr>
          <w:lang w:val="en-GB"/>
        </w:rPr>
        <w:t xml:space="preserve"> </w:t>
      </w:r>
      <w:r w:rsidR="00E036DA" w:rsidRPr="006D6914">
        <w:rPr>
          <w:lang w:val="en-GB"/>
        </w:rPr>
        <w:t>Use a fresh batch of eluent to develop TLC Plate 2.</w:t>
      </w:r>
    </w:p>
    <w:p w14:paraId="7D01B7FB" w14:textId="77777777" w:rsidR="00E34B44" w:rsidRPr="007C64CD" w:rsidRDefault="00E34B44" w:rsidP="00E34B44">
      <w:pPr>
        <w:pStyle w:val="IChOtextnormal"/>
        <w:ind w:left="284"/>
        <w:rPr>
          <w:lang w:val="en-GB" w:bidi="th-TH"/>
        </w:rPr>
      </w:pPr>
    </w:p>
    <w:p w14:paraId="45FC2041" w14:textId="55A00AD8" w:rsidR="00E34B44" w:rsidRPr="007C64CD" w:rsidRDefault="00E34B44" w:rsidP="00FB35B5">
      <w:pPr>
        <w:pStyle w:val="IChOtextnormal"/>
        <w:ind w:left="567" w:hanging="567"/>
        <w:rPr>
          <w:lang w:val="en-GB"/>
        </w:rPr>
      </w:pPr>
      <w:r w:rsidRPr="007C64CD">
        <w:rPr>
          <w:lang w:val="en-GB"/>
        </w:rPr>
        <w:t>P1.2</w:t>
      </w:r>
      <w:r w:rsidRPr="007C64CD">
        <w:rPr>
          <w:lang w:val="en-GB"/>
        </w:rPr>
        <w:tab/>
        <w:t>Answer the following questions</w:t>
      </w:r>
      <w:r w:rsidR="007F7079">
        <w:rPr>
          <w:lang w:val="en-GB"/>
        </w:rPr>
        <w:t xml:space="preserve"> about </w:t>
      </w:r>
      <w:r w:rsidR="00FB35B5">
        <w:rPr>
          <w:lang w:val="en-GB"/>
        </w:rPr>
        <w:t xml:space="preserve">your </w:t>
      </w:r>
      <w:r w:rsidR="007F7079">
        <w:rPr>
          <w:lang w:val="en-GB"/>
        </w:rPr>
        <w:t>Plate</w:t>
      </w:r>
      <w:r w:rsidR="00FB35B5">
        <w:rPr>
          <w:lang w:val="en-GB"/>
        </w:rPr>
        <w:t>(s)</w:t>
      </w:r>
      <w:r w:rsidRPr="007C64CD">
        <w:rPr>
          <w:lang w:val="en-GB"/>
        </w:rPr>
        <w:t xml:space="preserve">. </w:t>
      </w:r>
      <w:r w:rsidR="006D6914">
        <w:rPr>
          <w:lang w:val="en-GB"/>
        </w:rPr>
        <w:t>From Plate 1, c</w:t>
      </w:r>
      <w:r w:rsidRPr="007C64CD">
        <w:rPr>
          <w:lang w:val="en-GB"/>
        </w:rPr>
        <w:t xml:space="preserve">alculate the </w:t>
      </w:r>
      <w:proofErr w:type="spellStart"/>
      <w:r w:rsidRPr="007C64CD">
        <w:rPr>
          <w:i/>
          <w:lang w:val="en-GB"/>
        </w:rPr>
        <w:t>R</w:t>
      </w:r>
      <w:r w:rsidRPr="007C64CD">
        <w:rPr>
          <w:i/>
          <w:vertAlign w:val="subscript"/>
          <w:lang w:val="en-GB"/>
        </w:rPr>
        <w:t>f</w:t>
      </w:r>
      <w:proofErr w:type="spellEnd"/>
      <w:r w:rsidRPr="007C64CD">
        <w:rPr>
          <w:lang w:val="en-GB"/>
        </w:rPr>
        <w:t xml:space="preserve"> values of </w:t>
      </w:r>
      <w:r w:rsidR="00C157D3">
        <w:rPr>
          <w:lang w:val="en-GB"/>
        </w:rPr>
        <w:t>standard</w:t>
      </w:r>
      <w:r w:rsidR="00C157D3" w:rsidRPr="007C64CD">
        <w:rPr>
          <w:lang w:val="en-GB"/>
        </w:rPr>
        <w:t xml:space="preserve"> </w:t>
      </w:r>
      <w:r w:rsidRPr="007C64CD">
        <w:rPr>
          <w:b/>
          <w:lang w:val="en-GB"/>
        </w:rPr>
        <w:t>A</w:t>
      </w:r>
      <w:r w:rsidRPr="007C64CD">
        <w:rPr>
          <w:lang w:val="en-GB"/>
        </w:rPr>
        <w:t xml:space="preserve"> and product </w:t>
      </w:r>
      <w:r w:rsidRPr="007C64CD">
        <w:rPr>
          <w:b/>
          <w:lang w:val="en-GB"/>
        </w:rPr>
        <w:t>B</w:t>
      </w:r>
      <w:r w:rsidRPr="007C64CD">
        <w:rPr>
          <w:lang w:val="en-GB"/>
        </w:rPr>
        <w:t>. Provide the results rounded to 2 decimal places.</w:t>
      </w:r>
    </w:p>
    <w:tbl>
      <w:tblPr>
        <w:tblStyle w:val="Mriekatabuky"/>
        <w:tblW w:w="8364" w:type="dxa"/>
        <w:tblInd w:w="562" w:type="dxa"/>
        <w:tblLook w:val="04A0" w:firstRow="1" w:lastRow="0" w:firstColumn="1" w:lastColumn="0" w:noHBand="0" w:noVBand="1"/>
      </w:tblPr>
      <w:tblGrid>
        <w:gridCol w:w="8364"/>
      </w:tblGrid>
      <w:tr w:rsidR="00E34B44" w:rsidRPr="007C64CD" w14:paraId="50CB1F90" w14:textId="77777777" w:rsidTr="00BB3337">
        <w:tc>
          <w:tcPr>
            <w:tcW w:w="8364" w:type="dxa"/>
            <w:tcBorders>
              <w:top w:val="single" w:sz="4" w:space="0" w:color="auto"/>
              <w:left w:val="single" w:sz="4" w:space="0" w:color="auto"/>
              <w:bottom w:val="single" w:sz="4" w:space="0" w:color="auto"/>
              <w:right w:val="single" w:sz="4" w:space="0" w:color="auto"/>
            </w:tcBorders>
            <w:vAlign w:val="bottom"/>
          </w:tcPr>
          <w:p w14:paraId="746E320E" w14:textId="77777777" w:rsidR="00E34B44" w:rsidRPr="00F927F8" w:rsidRDefault="00E34B44" w:rsidP="00943FB5">
            <w:pPr>
              <w:spacing w:before="120"/>
              <w:rPr>
                <w:rFonts w:ascii="Arial" w:hAnsi="Arial" w:cs="Arial"/>
                <w:color w:val="000000" w:themeColor="text1"/>
                <w:lang w:val="en-GB"/>
              </w:rPr>
            </w:pPr>
            <w:r w:rsidRPr="00F927F8">
              <w:rPr>
                <w:rFonts w:ascii="Arial" w:hAnsi="Arial" w:cs="Arial"/>
                <w:color w:val="000000" w:themeColor="text1"/>
                <w:lang w:val="en-GB"/>
              </w:rPr>
              <w:t>Based on the TLC analysis,</w:t>
            </w:r>
            <w:r w:rsidRPr="00F927F8">
              <w:rPr>
                <w:rFonts w:ascii="Arial" w:hAnsi="Arial" w:cs="Arial"/>
                <w:b/>
                <w:color w:val="000000" w:themeColor="text1"/>
                <w:lang w:val="en-GB"/>
              </w:rPr>
              <w:t xml:space="preserve"> </w:t>
            </w:r>
            <w:r w:rsidRPr="00F927F8">
              <w:rPr>
                <w:rFonts w:ascii="Arial" w:hAnsi="Arial" w:cs="Arial"/>
                <w:color w:val="000000" w:themeColor="text1"/>
                <w:lang w:val="en-GB"/>
              </w:rPr>
              <w:t xml:space="preserve">your organic layer </w:t>
            </w:r>
            <w:r w:rsidRPr="00F927F8">
              <w:rPr>
                <w:rFonts w:ascii="Arial" w:hAnsi="Arial" w:cs="Arial"/>
                <w:b/>
                <w:color w:val="000000" w:themeColor="text1"/>
                <w:lang w:val="en-GB"/>
              </w:rPr>
              <w:t>O1</w:t>
            </w:r>
            <w:r w:rsidRPr="00F927F8">
              <w:rPr>
                <w:rFonts w:ascii="Arial" w:hAnsi="Arial" w:cs="Arial"/>
                <w:color w:val="000000" w:themeColor="text1"/>
                <w:lang w:val="en-GB"/>
              </w:rPr>
              <w:t xml:space="preserve"> contains:</w:t>
            </w:r>
          </w:p>
          <w:p w14:paraId="6B8D4BEA" w14:textId="1DB6F25F" w:rsidR="00D45F3C" w:rsidRPr="00D45F3C" w:rsidRDefault="00D45F3C" w:rsidP="00BB3337">
            <w:pPr>
              <w:rPr>
                <w:rFonts w:ascii="Arial" w:hAnsi="Arial" w:cs="Arial"/>
                <w:bCs/>
                <w:lang w:val="en-GB"/>
              </w:rPr>
            </w:pPr>
            <w:r w:rsidRPr="00D45F3C">
              <w:rPr>
                <w:rFonts w:ascii="Arial" w:hAnsi="Arial" w:cs="Arial"/>
                <w:bCs/>
                <w:lang w:val="en-GB"/>
              </w:rPr>
              <w:tab/>
            </w:r>
            <w:r w:rsidRPr="00D45F3C">
              <w:rPr>
                <w:rFonts w:ascii="Arial" w:hAnsi="Arial" w:cs="Arial"/>
                <w:bCs/>
                <w:lang w:val="en-GB"/>
              </w:rPr>
              <w:tab/>
            </w:r>
            <w:r w:rsidRPr="00D45F3C">
              <w:rPr>
                <w:rFonts w:ascii="Arial" w:hAnsi="Arial" w:cs="Arial"/>
                <w:bCs/>
                <w:lang w:val="en-GB"/>
              </w:rPr>
              <w:tab/>
              <w:t>YES    NO</w:t>
            </w:r>
          </w:p>
          <w:p w14:paraId="42833820" w14:textId="615892FC" w:rsidR="00E34B44" w:rsidRPr="00F927F8" w:rsidRDefault="007F7079" w:rsidP="00BB3337">
            <w:pPr>
              <w:rPr>
                <w:rFonts w:ascii="Arial" w:hAnsi="Arial" w:cs="Arial"/>
                <w:bCs/>
                <w:lang w:val="en-GB"/>
              </w:rPr>
            </w:pPr>
            <w:r w:rsidRPr="00F927F8">
              <w:rPr>
                <w:rFonts w:ascii="Arial" w:hAnsi="Arial" w:cs="Arial"/>
                <w:bCs/>
                <w:lang w:val="en-GB"/>
              </w:rPr>
              <w:t>S</w:t>
            </w:r>
            <w:r w:rsidR="00E34B44" w:rsidRPr="00F927F8">
              <w:rPr>
                <w:rFonts w:ascii="Arial" w:hAnsi="Arial" w:cs="Arial"/>
                <w:bCs/>
                <w:lang w:val="en-GB"/>
              </w:rPr>
              <w:t xml:space="preserve">tarting </w:t>
            </w:r>
            <w:proofErr w:type="gramStart"/>
            <w:r w:rsidR="00E34B44" w:rsidRPr="00F927F8">
              <w:rPr>
                <w:rFonts w:ascii="Arial" w:hAnsi="Arial" w:cs="Arial"/>
                <w:bCs/>
                <w:lang w:val="en-GB"/>
              </w:rPr>
              <w:t>material</w:t>
            </w:r>
            <w:proofErr w:type="gramEnd"/>
            <w:r w:rsidR="00E34B44" w:rsidRPr="00F927F8">
              <w:rPr>
                <w:rFonts w:ascii="Arial" w:hAnsi="Arial" w:cs="Arial"/>
                <w:bCs/>
                <w:lang w:val="en-GB"/>
              </w:rPr>
              <w:t xml:space="preserve"> </w:t>
            </w:r>
            <w:r w:rsidR="00E34B44" w:rsidRPr="00F927F8">
              <w:rPr>
                <w:rFonts w:ascii="Arial" w:hAnsi="Arial" w:cs="Arial"/>
                <w:b/>
                <w:bCs/>
                <w:lang w:val="en-GB"/>
              </w:rPr>
              <w:t>A</w:t>
            </w:r>
            <w:r w:rsidR="00D45F3C" w:rsidRPr="00D45F3C">
              <w:rPr>
                <w:rFonts w:ascii="Arial" w:hAnsi="Arial" w:cs="Arial"/>
                <w:b/>
                <w:bCs/>
                <w:lang w:val="en-GB"/>
              </w:rPr>
              <w:tab/>
              <w:t xml:space="preserve">  </w:t>
            </w:r>
            <w:r w:rsidR="00D45F3C" w:rsidRPr="00F927F8">
              <w:rPr>
                <w:rFonts w:ascii="Arial" w:hAnsi="Arial" w:cs="Arial"/>
                <w:bCs/>
                <w:lang w:val="en-GB"/>
              </w:rPr>
              <w:sym w:font="Wingdings" w:char="F071"/>
            </w:r>
            <w:r w:rsidR="00D45F3C" w:rsidRPr="00D45F3C">
              <w:rPr>
                <w:rFonts w:ascii="Arial" w:hAnsi="Arial" w:cs="Arial"/>
                <w:bCs/>
                <w:lang w:val="en-GB"/>
              </w:rPr>
              <w:tab/>
            </w:r>
            <w:r w:rsidR="00D45F3C" w:rsidRPr="00F927F8">
              <w:rPr>
                <w:rFonts w:ascii="Arial" w:hAnsi="Arial" w:cs="Arial"/>
                <w:bCs/>
                <w:lang w:val="en-GB"/>
              </w:rPr>
              <w:sym w:font="Wingdings" w:char="F071"/>
            </w:r>
          </w:p>
          <w:p w14:paraId="3F0CF2F9" w14:textId="1E0BA9C9" w:rsidR="00E34B44" w:rsidRPr="00F927F8" w:rsidRDefault="00D45F3C" w:rsidP="00BB3337">
            <w:pPr>
              <w:rPr>
                <w:rFonts w:ascii="Arial" w:hAnsi="Arial" w:cs="Arial"/>
                <w:bCs/>
                <w:lang w:val="en-GB"/>
              </w:rPr>
            </w:pPr>
            <w:r w:rsidRPr="00D45F3C">
              <w:rPr>
                <w:rFonts w:ascii="Arial" w:hAnsi="Arial" w:cs="Arial"/>
                <w:bCs/>
                <w:lang w:val="en-GB"/>
              </w:rPr>
              <w:t>P</w:t>
            </w:r>
            <w:r w:rsidR="00E34B44" w:rsidRPr="00F927F8">
              <w:rPr>
                <w:rFonts w:ascii="Arial" w:hAnsi="Arial" w:cs="Arial"/>
                <w:bCs/>
                <w:lang w:val="en-GB"/>
              </w:rPr>
              <w:t xml:space="preserve">roduct </w:t>
            </w:r>
            <w:r w:rsidR="00E34B44" w:rsidRPr="00F927F8">
              <w:rPr>
                <w:rFonts w:ascii="Arial" w:hAnsi="Arial" w:cs="Arial"/>
                <w:b/>
                <w:bCs/>
                <w:lang w:val="en-GB"/>
              </w:rPr>
              <w:t>B</w:t>
            </w:r>
            <w:r w:rsidRPr="00D45F3C">
              <w:rPr>
                <w:rFonts w:ascii="Arial" w:hAnsi="Arial" w:cs="Arial"/>
                <w:b/>
                <w:bCs/>
                <w:lang w:val="en-GB"/>
              </w:rPr>
              <w:tab/>
            </w:r>
            <w:r w:rsidRPr="00D45F3C">
              <w:rPr>
                <w:rFonts w:ascii="Arial" w:hAnsi="Arial" w:cs="Arial"/>
                <w:b/>
                <w:bCs/>
                <w:lang w:val="en-GB"/>
              </w:rPr>
              <w:tab/>
              <w:t xml:space="preserve">  </w:t>
            </w:r>
            <w:r w:rsidRPr="00F927F8">
              <w:rPr>
                <w:rFonts w:ascii="Arial" w:hAnsi="Arial" w:cs="Arial"/>
                <w:bCs/>
                <w:lang w:val="en-GB"/>
              </w:rPr>
              <w:sym w:font="Wingdings" w:char="F071"/>
            </w:r>
            <w:r w:rsidRPr="00D45F3C">
              <w:rPr>
                <w:rFonts w:ascii="Arial" w:hAnsi="Arial" w:cs="Arial"/>
                <w:bCs/>
                <w:lang w:val="en-GB"/>
              </w:rPr>
              <w:tab/>
            </w:r>
            <w:r w:rsidRPr="00F927F8">
              <w:rPr>
                <w:rFonts w:ascii="Arial" w:hAnsi="Arial" w:cs="Arial"/>
                <w:bCs/>
                <w:lang w:val="en-GB"/>
              </w:rPr>
              <w:sym w:font="Wingdings" w:char="F071"/>
            </w:r>
          </w:p>
          <w:p w14:paraId="0E6F819E" w14:textId="77777777" w:rsidR="00E34B44" w:rsidRPr="007C64CD" w:rsidRDefault="00E34B44" w:rsidP="00BB3337">
            <w:pPr>
              <w:rPr>
                <w:rFonts w:ascii="Arial" w:hAnsi="Arial" w:cs="Arial"/>
                <w:bCs/>
                <w:lang w:val="en-GB"/>
              </w:rPr>
            </w:pPr>
          </w:p>
          <w:p w14:paraId="18CEB373" w14:textId="30E6A882" w:rsidR="00E34B44" w:rsidRPr="007C64CD" w:rsidRDefault="00E34B44" w:rsidP="00BB3337">
            <w:pPr>
              <w:rPr>
                <w:rFonts w:ascii="Arial" w:hAnsi="Arial" w:cs="Arial"/>
                <w:color w:val="000000" w:themeColor="text1"/>
                <w:lang w:val="en-GB"/>
              </w:rPr>
            </w:pPr>
            <w:r w:rsidRPr="007C64CD">
              <w:rPr>
                <w:rFonts w:ascii="Arial" w:hAnsi="Arial" w:cs="Arial"/>
                <w:color w:val="000000" w:themeColor="text1"/>
                <w:lang w:val="en-GB"/>
              </w:rPr>
              <w:t>Based on the TLC analysis,</w:t>
            </w:r>
            <w:r w:rsidRPr="007C64CD">
              <w:rPr>
                <w:rFonts w:ascii="Arial" w:hAnsi="Arial" w:cs="Arial"/>
                <w:b/>
                <w:color w:val="000000" w:themeColor="text1"/>
                <w:lang w:val="en-GB"/>
              </w:rPr>
              <w:t xml:space="preserve"> </w:t>
            </w:r>
            <w:r w:rsidRPr="007C64CD">
              <w:rPr>
                <w:rFonts w:ascii="Arial" w:hAnsi="Arial" w:cs="Arial"/>
                <w:color w:val="000000" w:themeColor="text1"/>
                <w:lang w:val="en-GB"/>
              </w:rPr>
              <w:t xml:space="preserve">your </w:t>
            </w:r>
            <w:r w:rsidR="00FB35B5">
              <w:rPr>
                <w:rFonts w:ascii="Arial" w:hAnsi="Arial" w:cs="Arial"/>
                <w:color w:val="000000" w:themeColor="text1"/>
                <w:lang w:val="en-GB"/>
              </w:rPr>
              <w:t xml:space="preserve">final </w:t>
            </w:r>
            <w:r w:rsidRPr="007C64CD">
              <w:rPr>
                <w:rFonts w:ascii="Arial" w:hAnsi="Arial" w:cs="Arial"/>
                <w:color w:val="000000" w:themeColor="text1"/>
                <w:lang w:val="en-GB"/>
              </w:rPr>
              <w:t xml:space="preserve">organic layer </w:t>
            </w:r>
            <w:r w:rsidRPr="007C64CD">
              <w:rPr>
                <w:rFonts w:ascii="Arial" w:hAnsi="Arial" w:cs="Arial"/>
                <w:b/>
                <w:color w:val="000000" w:themeColor="text1"/>
                <w:lang w:val="en-GB"/>
              </w:rPr>
              <w:t>O2</w:t>
            </w:r>
            <w:r w:rsidRPr="007C64CD">
              <w:rPr>
                <w:rFonts w:ascii="Arial" w:hAnsi="Arial" w:cs="Arial"/>
                <w:color w:val="000000" w:themeColor="text1"/>
                <w:lang w:val="en-GB"/>
              </w:rPr>
              <w:t xml:space="preserve"> contains:</w:t>
            </w:r>
          </w:p>
          <w:p w14:paraId="5EDEAA23" w14:textId="77777777" w:rsidR="00D45F3C" w:rsidRPr="00D45F3C" w:rsidRDefault="00D45F3C" w:rsidP="00D45F3C">
            <w:pPr>
              <w:rPr>
                <w:rFonts w:ascii="Arial" w:hAnsi="Arial" w:cs="Arial"/>
                <w:bCs/>
                <w:lang w:val="en-GB"/>
              </w:rPr>
            </w:pPr>
            <w:r w:rsidRPr="00D45F3C">
              <w:rPr>
                <w:rFonts w:ascii="Arial" w:hAnsi="Arial" w:cs="Arial"/>
                <w:bCs/>
                <w:lang w:val="en-GB"/>
              </w:rPr>
              <w:tab/>
            </w:r>
            <w:r w:rsidRPr="00D45F3C">
              <w:rPr>
                <w:rFonts w:ascii="Arial" w:hAnsi="Arial" w:cs="Arial"/>
                <w:bCs/>
                <w:lang w:val="en-GB"/>
              </w:rPr>
              <w:tab/>
            </w:r>
            <w:r w:rsidRPr="00D45F3C">
              <w:rPr>
                <w:rFonts w:ascii="Arial" w:hAnsi="Arial" w:cs="Arial"/>
                <w:bCs/>
                <w:lang w:val="en-GB"/>
              </w:rPr>
              <w:tab/>
              <w:t>YES    NO</w:t>
            </w:r>
          </w:p>
          <w:p w14:paraId="1F31EF16" w14:textId="22394D1C" w:rsidR="00D45F3C" w:rsidRPr="00F927F8" w:rsidRDefault="00D45F3C" w:rsidP="00D45F3C">
            <w:pPr>
              <w:rPr>
                <w:rFonts w:ascii="Arial" w:hAnsi="Arial" w:cs="Arial"/>
                <w:bCs/>
                <w:lang w:val="en-GB"/>
              </w:rPr>
            </w:pPr>
            <w:r w:rsidRPr="00F927F8">
              <w:rPr>
                <w:rFonts w:ascii="Arial" w:hAnsi="Arial" w:cs="Arial"/>
                <w:bCs/>
                <w:lang w:val="en-GB"/>
              </w:rPr>
              <w:t xml:space="preserve">Starting </w:t>
            </w:r>
            <w:proofErr w:type="gramStart"/>
            <w:r w:rsidRPr="00F927F8">
              <w:rPr>
                <w:rFonts w:ascii="Arial" w:hAnsi="Arial" w:cs="Arial"/>
                <w:bCs/>
                <w:lang w:val="en-GB"/>
              </w:rPr>
              <w:t>material</w:t>
            </w:r>
            <w:proofErr w:type="gramEnd"/>
            <w:r w:rsidRPr="00F927F8">
              <w:rPr>
                <w:rFonts w:ascii="Arial" w:hAnsi="Arial" w:cs="Arial"/>
                <w:bCs/>
                <w:lang w:val="en-GB"/>
              </w:rPr>
              <w:t xml:space="preserve"> </w:t>
            </w:r>
            <w:r w:rsidRPr="00F927F8">
              <w:rPr>
                <w:rFonts w:ascii="Arial" w:hAnsi="Arial" w:cs="Arial"/>
                <w:b/>
                <w:bCs/>
                <w:lang w:val="en-GB"/>
              </w:rPr>
              <w:t>A</w:t>
            </w:r>
            <w:r w:rsidRPr="00D45F3C">
              <w:rPr>
                <w:rFonts w:ascii="Arial" w:hAnsi="Arial" w:cs="Arial"/>
                <w:b/>
                <w:bCs/>
                <w:lang w:val="en-GB"/>
              </w:rPr>
              <w:tab/>
              <w:t xml:space="preserve">  </w:t>
            </w:r>
            <w:r w:rsidRPr="00F927F8">
              <w:rPr>
                <w:rFonts w:ascii="Arial" w:hAnsi="Arial" w:cs="Arial"/>
                <w:bCs/>
                <w:lang w:val="en-GB"/>
              </w:rPr>
              <w:sym w:font="Wingdings" w:char="F071"/>
            </w:r>
            <w:r w:rsidRPr="00D45F3C">
              <w:rPr>
                <w:rFonts w:ascii="Arial" w:hAnsi="Arial" w:cs="Arial"/>
                <w:bCs/>
                <w:lang w:val="en-GB"/>
              </w:rPr>
              <w:tab/>
            </w:r>
            <w:r w:rsidRPr="00F927F8">
              <w:rPr>
                <w:rFonts w:ascii="Arial" w:hAnsi="Arial" w:cs="Arial"/>
                <w:bCs/>
                <w:lang w:val="en-GB"/>
              </w:rPr>
              <w:sym w:font="Wingdings" w:char="F071"/>
            </w:r>
          </w:p>
          <w:p w14:paraId="59ADE7D2" w14:textId="0B4FDF07" w:rsidR="00D45F3C" w:rsidRPr="00F927F8" w:rsidRDefault="00D45F3C" w:rsidP="00D45F3C">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sidRPr="00F927F8">
              <w:rPr>
                <w:rFonts w:ascii="Arial" w:hAnsi="Arial" w:cs="Arial"/>
                <w:b/>
                <w:bCs/>
                <w:lang w:val="en-GB"/>
              </w:rPr>
              <w:t>B</w:t>
            </w:r>
            <w:r w:rsidRPr="00D45F3C">
              <w:rPr>
                <w:rFonts w:ascii="Arial" w:hAnsi="Arial" w:cs="Arial"/>
                <w:b/>
                <w:bCs/>
                <w:lang w:val="en-GB"/>
              </w:rPr>
              <w:tab/>
            </w:r>
            <w:r w:rsidRPr="00D45F3C">
              <w:rPr>
                <w:rFonts w:ascii="Arial" w:hAnsi="Arial" w:cs="Arial"/>
                <w:b/>
                <w:bCs/>
                <w:lang w:val="en-GB"/>
              </w:rPr>
              <w:tab/>
              <w:t xml:space="preserve">  </w:t>
            </w:r>
            <w:r w:rsidRPr="00F927F8">
              <w:rPr>
                <w:rFonts w:ascii="Arial" w:hAnsi="Arial" w:cs="Arial"/>
                <w:bCs/>
                <w:lang w:val="en-GB"/>
              </w:rPr>
              <w:sym w:font="Wingdings" w:char="F071"/>
            </w:r>
            <w:r w:rsidRPr="00D45F3C">
              <w:rPr>
                <w:rFonts w:ascii="Arial" w:hAnsi="Arial" w:cs="Arial"/>
                <w:bCs/>
                <w:lang w:val="en-GB"/>
              </w:rPr>
              <w:tab/>
            </w:r>
            <w:r w:rsidRPr="00F927F8">
              <w:rPr>
                <w:rFonts w:ascii="Arial" w:hAnsi="Arial" w:cs="Arial"/>
                <w:bCs/>
                <w:lang w:val="en-GB"/>
              </w:rPr>
              <w:sym w:font="Wingdings" w:char="F071"/>
            </w:r>
          </w:p>
          <w:p w14:paraId="08AC3071" w14:textId="0E015EF5" w:rsidR="00E34B44" w:rsidRPr="007C64CD" w:rsidRDefault="00E34B44" w:rsidP="00370E3E">
            <w:pPr>
              <w:rPr>
                <w:rFonts w:ascii="Arial" w:hAnsi="Arial" w:cs="Arial"/>
                <w:color w:val="FF0000"/>
                <w:sz w:val="20"/>
                <w:szCs w:val="20"/>
                <w:lang w:val="en-GB"/>
              </w:rPr>
            </w:pPr>
          </w:p>
        </w:tc>
      </w:tr>
      <w:tr w:rsidR="00E34B44" w:rsidRPr="007C64CD" w14:paraId="3DBA2130" w14:textId="77777777" w:rsidTr="00BB3337">
        <w:tc>
          <w:tcPr>
            <w:tcW w:w="8364" w:type="dxa"/>
            <w:tcBorders>
              <w:top w:val="single" w:sz="4" w:space="0" w:color="auto"/>
              <w:left w:val="single" w:sz="4" w:space="0" w:color="auto"/>
              <w:bottom w:val="single" w:sz="4" w:space="0" w:color="auto"/>
              <w:right w:val="single" w:sz="4" w:space="0" w:color="auto"/>
            </w:tcBorders>
            <w:vAlign w:val="bottom"/>
          </w:tcPr>
          <w:p w14:paraId="1B86C037" w14:textId="7419BDEF" w:rsidR="00E34B44" w:rsidRDefault="00E34B44" w:rsidP="00943FB5">
            <w:pPr>
              <w:spacing w:before="120"/>
              <w:rPr>
                <w:rFonts w:ascii="Arial" w:hAnsi="Arial" w:cs="Arial"/>
                <w:color w:val="FF0000"/>
                <w:lang w:val="en-GB"/>
              </w:rPr>
            </w:pPr>
            <w:r w:rsidRPr="00953396">
              <w:rPr>
                <w:rFonts w:ascii="Arial" w:hAnsi="Arial" w:cs="Arial"/>
                <w:color w:val="000000" w:themeColor="text1"/>
                <w:lang w:val="en-GB"/>
              </w:rPr>
              <w:t>Calculation of the</w:t>
            </w:r>
            <w:r w:rsidRPr="00953396">
              <w:rPr>
                <w:rFonts w:ascii="Arial" w:hAnsi="Arial" w:cs="Arial"/>
                <w:i/>
                <w:color w:val="000000" w:themeColor="text1"/>
                <w:lang w:val="en-GB"/>
              </w:rPr>
              <w:t xml:space="preserve"> </w:t>
            </w:r>
            <w:proofErr w:type="spellStart"/>
            <w:r w:rsidRPr="00953396">
              <w:rPr>
                <w:rFonts w:ascii="Arial" w:hAnsi="Arial" w:cs="Arial"/>
                <w:i/>
                <w:color w:val="000000" w:themeColor="text1"/>
                <w:lang w:val="en-GB"/>
              </w:rPr>
              <w:t>R</w:t>
            </w:r>
            <w:r w:rsidRPr="00953396">
              <w:rPr>
                <w:rFonts w:ascii="Arial" w:hAnsi="Arial" w:cs="Arial"/>
                <w:i/>
                <w:color w:val="000000" w:themeColor="text1"/>
                <w:vertAlign w:val="subscript"/>
                <w:lang w:val="en-GB"/>
              </w:rPr>
              <w:t>f</w:t>
            </w:r>
            <w:proofErr w:type="spellEnd"/>
            <w:r w:rsidRPr="00953396">
              <w:rPr>
                <w:rFonts w:ascii="Arial" w:hAnsi="Arial" w:cs="Arial"/>
                <w:color w:val="000000" w:themeColor="text1"/>
                <w:lang w:val="en-GB"/>
              </w:rPr>
              <w:t>(</w:t>
            </w:r>
            <w:r w:rsidRPr="00953396">
              <w:rPr>
                <w:rFonts w:ascii="Arial" w:hAnsi="Arial" w:cs="Arial"/>
                <w:b/>
                <w:color w:val="000000" w:themeColor="text1"/>
                <w:lang w:val="en-GB"/>
              </w:rPr>
              <w:t>A</w:t>
            </w:r>
            <w:r w:rsidRPr="00953396">
              <w:rPr>
                <w:rFonts w:ascii="Arial" w:hAnsi="Arial" w:cs="Arial"/>
                <w:color w:val="000000" w:themeColor="text1"/>
                <w:lang w:val="en-GB"/>
              </w:rPr>
              <w:t>)</w:t>
            </w:r>
            <w:r w:rsidRPr="00953396">
              <w:rPr>
                <w:rFonts w:ascii="Arial" w:hAnsi="Arial" w:cs="Arial"/>
                <w:color w:val="FF0000"/>
                <w:lang w:val="en-GB"/>
              </w:rPr>
              <w:t xml:space="preserve"> </w:t>
            </w:r>
          </w:p>
          <w:p w14:paraId="1A985DEE" w14:textId="77777777" w:rsidR="00B41A3F" w:rsidRPr="00953396" w:rsidRDefault="00B41A3F" w:rsidP="00943FB5">
            <w:pPr>
              <w:spacing w:before="120"/>
              <w:rPr>
                <w:rFonts w:ascii="Arial" w:hAnsi="Arial" w:cs="Arial"/>
                <w:color w:val="FF0000"/>
                <w:lang w:val="en-GB"/>
              </w:rPr>
            </w:pPr>
          </w:p>
          <w:p w14:paraId="0D7899B4" w14:textId="77777777" w:rsidR="00E34B44" w:rsidRDefault="00E34B44" w:rsidP="00B41A3F">
            <w:pPr>
              <w:rPr>
                <w:rFonts w:ascii="Arial" w:hAnsi="Arial" w:cs="Arial"/>
                <w:color w:val="FF0000"/>
                <w:lang w:val="en-GB"/>
              </w:rPr>
            </w:pPr>
            <w:proofErr w:type="spellStart"/>
            <w:r w:rsidRPr="00953396">
              <w:rPr>
                <w:rFonts w:ascii="Arial" w:hAnsi="Arial" w:cs="Arial"/>
                <w:i/>
                <w:color w:val="000000" w:themeColor="text1"/>
                <w:lang w:val="en-GB"/>
              </w:rPr>
              <w:t>R</w:t>
            </w:r>
            <w:r w:rsidRPr="00953396">
              <w:rPr>
                <w:rFonts w:ascii="Arial" w:hAnsi="Arial" w:cs="Arial"/>
                <w:i/>
                <w:color w:val="000000" w:themeColor="text1"/>
                <w:vertAlign w:val="subscript"/>
                <w:lang w:val="en-GB"/>
              </w:rPr>
              <w:t>f</w:t>
            </w:r>
            <w:proofErr w:type="spellEnd"/>
            <w:r w:rsidRPr="00953396">
              <w:rPr>
                <w:rFonts w:ascii="Arial" w:hAnsi="Arial" w:cs="Arial"/>
                <w:color w:val="000000" w:themeColor="text1"/>
                <w:lang w:val="en-GB"/>
              </w:rPr>
              <w:t>(</w:t>
            </w:r>
            <w:r w:rsidRPr="00953396">
              <w:rPr>
                <w:rFonts w:ascii="Arial" w:hAnsi="Arial" w:cs="Arial"/>
                <w:b/>
                <w:color w:val="000000" w:themeColor="text1"/>
                <w:lang w:val="en-GB"/>
              </w:rPr>
              <w:t>A</w:t>
            </w:r>
            <w:r w:rsidRPr="00953396">
              <w:rPr>
                <w:rFonts w:ascii="Arial" w:hAnsi="Arial" w:cs="Arial"/>
                <w:color w:val="000000" w:themeColor="text1"/>
                <w:lang w:val="en-GB"/>
              </w:rPr>
              <w:t>)</w:t>
            </w:r>
            <w:r w:rsidRPr="00953396">
              <w:rPr>
                <w:rFonts w:ascii="Arial" w:hAnsi="Arial" w:cs="Arial"/>
                <w:color w:val="FF0000"/>
                <w:lang w:val="en-GB"/>
              </w:rPr>
              <w:t xml:space="preserve"> </w:t>
            </w:r>
            <w:r w:rsidRPr="00953396">
              <w:rPr>
                <w:rFonts w:ascii="Arial" w:hAnsi="Arial" w:cs="Arial"/>
                <w:lang w:val="en-GB"/>
              </w:rPr>
              <w:t xml:space="preserve">= </w:t>
            </w:r>
          </w:p>
          <w:p w14:paraId="678D95D6" w14:textId="6EB76A5E" w:rsidR="00B41A3F" w:rsidRPr="007C64CD" w:rsidRDefault="00B41A3F" w:rsidP="00B41A3F">
            <w:pPr>
              <w:rPr>
                <w:rFonts w:ascii="Arial" w:hAnsi="Arial" w:cs="Arial"/>
                <w:color w:val="FF0000"/>
                <w:sz w:val="20"/>
                <w:szCs w:val="20"/>
                <w:lang w:val="en-GB"/>
              </w:rPr>
            </w:pPr>
          </w:p>
        </w:tc>
      </w:tr>
      <w:tr w:rsidR="00E34B44" w:rsidRPr="007C64CD" w14:paraId="14389B0D" w14:textId="77777777" w:rsidTr="00BB3337">
        <w:tc>
          <w:tcPr>
            <w:tcW w:w="8364" w:type="dxa"/>
            <w:tcBorders>
              <w:top w:val="single" w:sz="4" w:space="0" w:color="auto"/>
              <w:left w:val="single" w:sz="4" w:space="0" w:color="auto"/>
              <w:bottom w:val="single" w:sz="4" w:space="0" w:color="auto"/>
              <w:right w:val="single" w:sz="4" w:space="0" w:color="auto"/>
            </w:tcBorders>
            <w:vAlign w:val="bottom"/>
          </w:tcPr>
          <w:p w14:paraId="289809B4" w14:textId="47F05B05" w:rsidR="00E34B44" w:rsidRDefault="00E34B44" w:rsidP="00943FB5">
            <w:pPr>
              <w:spacing w:before="120"/>
              <w:rPr>
                <w:rFonts w:ascii="Arial" w:hAnsi="Arial" w:cs="Arial"/>
                <w:color w:val="FF0000"/>
                <w:lang w:val="en-GB"/>
              </w:rPr>
            </w:pPr>
            <w:r w:rsidRPr="007C64CD">
              <w:rPr>
                <w:rFonts w:ascii="Arial" w:hAnsi="Arial" w:cs="Arial"/>
                <w:color w:val="000000" w:themeColor="text1"/>
                <w:lang w:val="en-GB"/>
              </w:rPr>
              <w:t>Calculation of the</w:t>
            </w:r>
            <w:r w:rsidRPr="007C64CD">
              <w:rPr>
                <w:rFonts w:ascii="Arial" w:hAnsi="Arial" w:cs="Arial"/>
                <w:i/>
                <w:color w:val="000000" w:themeColor="text1"/>
                <w:lang w:val="en-GB"/>
              </w:rPr>
              <w:t xml:space="preserve"> </w:t>
            </w:r>
            <w:proofErr w:type="spellStart"/>
            <w:r w:rsidRPr="007C64CD">
              <w:rPr>
                <w:rFonts w:ascii="Arial" w:hAnsi="Arial" w:cs="Arial"/>
                <w:i/>
                <w:color w:val="000000" w:themeColor="text1"/>
                <w:lang w:val="en-GB"/>
              </w:rPr>
              <w:t>R</w:t>
            </w:r>
            <w:r w:rsidRPr="007C64CD">
              <w:rPr>
                <w:rFonts w:ascii="Arial" w:hAnsi="Arial" w:cs="Arial"/>
                <w:i/>
                <w:color w:val="000000" w:themeColor="text1"/>
                <w:vertAlign w:val="subscript"/>
                <w:lang w:val="en-GB"/>
              </w:rPr>
              <w:t>f</w:t>
            </w:r>
            <w:proofErr w:type="spellEnd"/>
            <w:r w:rsidRPr="007C64CD">
              <w:rPr>
                <w:rFonts w:ascii="Arial" w:hAnsi="Arial" w:cs="Arial"/>
                <w:color w:val="000000" w:themeColor="text1"/>
                <w:lang w:val="en-GB"/>
              </w:rPr>
              <w:t>(</w:t>
            </w:r>
            <w:r w:rsidRPr="007C64CD">
              <w:rPr>
                <w:rFonts w:ascii="Arial" w:hAnsi="Arial" w:cs="Arial"/>
                <w:b/>
                <w:color w:val="000000" w:themeColor="text1"/>
                <w:lang w:val="en-GB"/>
              </w:rPr>
              <w:t>B</w:t>
            </w:r>
            <w:r w:rsidRPr="007C64CD">
              <w:rPr>
                <w:rFonts w:ascii="Arial" w:hAnsi="Arial" w:cs="Arial"/>
                <w:color w:val="000000" w:themeColor="text1"/>
                <w:lang w:val="en-GB"/>
              </w:rPr>
              <w:t xml:space="preserve">) </w:t>
            </w:r>
          </w:p>
          <w:p w14:paraId="6AE0A402" w14:textId="77777777" w:rsidR="00B41A3F" w:rsidRPr="007C64CD" w:rsidRDefault="00B41A3F" w:rsidP="00943FB5">
            <w:pPr>
              <w:spacing w:before="120"/>
              <w:rPr>
                <w:rFonts w:ascii="Arial" w:hAnsi="Arial" w:cs="Arial"/>
                <w:color w:val="FF0000"/>
                <w:lang w:val="en-GB"/>
              </w:rPr>
            </w:pPr>
          </w:p>
          <w:p w14:paraId="06505A50" w14:textId="77777777" w:rsidR="00E34B44" w:rsidRDefault="00E34B44" w:rsidP="00B41A3F">
            <w:pPr>
              <w:rPr>
                <w:rFonts w:ascii="Arial" w:hAnsi="Arial" w:cs="Arial"/>
                <w:color w:val="FF0000"/>
                <w:lang w:val="en-GB"/>
              </w:rPr>
            </w:pPr>
            <w:proofErr w:type="spellStart"/>
            <w:r w:rsidRPr="007C64CD">
              <w:rPr>
                <w:rFonts w:ascii="Arial" w:hAnsi="Arial" w:cs="Arial"/>
                <w:i/>
                <w:color w:val="000000" w:themeColor="text1"/>
                <w:lang w:val="en-GB"/>
              </w:rPr>
              <w:t>R</w:t>
            </w:r>
            <w:r w:rsidRPr="007C64CD">
              <w:rPr>
                <w:rFonts w:ascii="Arial" w:hAnsi="Arial" w:cs="Arial"/>
                <w:i/>
                <w:color w:val="000000" w:themeColor="text1"/>
                <w:vertAlign w:val="subscript"/>
                <w:lang w:val="en-GB"/>
              </w:rPr>
              <w:t>f</w:t>
            </w:r>
            <w:proofErr w:type="spellEnd"/>
            <w:r w:rsidRPr="007C64CD">
              <w:rPr>
                <w:rFonts w:ascii="Arial" w:hAnsi="Arial" w:cs="Arial"/>
                <w:color w:val="000000" w:themeColor="text1"/>
                <w:lang w:val="en-GB"/>
              </w:rPr>
              <w:t>(</w:t>
            </w:r>
            <w:r w:rsidRPr="007C64CD">
              <w:rPr>
                <w:rFonts w:ascii="Arial" w:hAnsi="Arial" w:cs="Arial"/>
                <w:b/>
                <w:color w:val="000000" w:themeColor="text1"/>
                <w:lang w:val="en-GB"/>
              </w:rPr>
              <w:t>B</w:t>
            </w:r>
            <w:r w:rsidRPr="007C64CD">
              <w:rPr>
                <w:rFonts w:ascii="Arial" w:hAnsi="Arial" w:cs="Arial"/>
                <w:color w:val="000000" w:themeColor="text1"/>
                <w:lang w:val="en-GB"/>
              </w:rPr>
              <w:t xml:space="preserve">) = </w:t>
            </w:r>
          </w:p>
          <w:p w14:paraId="4109135D" w14:textId="05075B90" w:rsidR="00B41A3F" w:rsidRPr="007840F0" w:rsidRDefault="00B41A3F" w:rsidP="00B41A3F">
            <w:pPr>
              <w:rPr>
                <w:rFonts w:ascii="Arial" w:hAnsi="Arial" w:cs="Arial"/>
                <w:color w:val="FF0000"/>
                <w:sz w:val="20"/>
                <w:szCs w:val="20"/>
                <w:lang w:val="en-GB"/>
              </w:rPr>
            </w:pPr>
          </w:p>
        </w:tc>
      </w:tr>
    </w:tbl>
    <w:p w14:paraId="5AA0F80B" w14:textId="77777777" w:rsidR="00E34B44" w:rsidRPr="007C64CD" w:rsidRDefault="00E34B44" w:rsidP="00E34B44">
      <w:pPr>
        <w:pStyle w:val="IChOtextnormal"/>
        <w:rPr>
          <w:cs/>
          <w:lang w:val="en-GB" w:bidi="th-TH"/>
        </w:rPr>
      </w:pPr>
    </w:p>
    <w:p w14:paraId="6C58B248" w14:textId="5D4196E1" w:rsidR="00E34B44" w:rsidRPr="007C64CD" w:rsidRDefault="00E34B44" w:rsidP="00E34B44">
      <w:pPr>
        <w:pStyle w:val="IChOHeading3"/>
        <w:rPr>
          <w:lang w:val="en-GB" w:bidi="th-TH"/>
        </w:rPr>
      </w:pPr>
      <w:r w:rsidRPr="007C64CD">
        <w:rPr>
          <w:lang w:val="en-GB" w:bidi="th-TH"/>
        </w:rPr>
        <w:t xml:space="preserve">III. </w:t>
      </w:r>
      <w:r w:rsidRPr="007C64CD">
        <w:rPr>
          <w:lang w:val="en-GB"/>
        </w:rPr>
        <w:t>Reaction with Brady’s reagent</w:t>
      </w:r>
    </w:p>
    <w:p w14:paraId="72452ED4" w14:textId="4FA27B66" w:rsidR="00DD1CC9" w:rsidRPr="007C64CD" w:rsidRDefault="00DD1CC9" w:rsidP="00DD1CC9">
      <w:pPr>
        <w:pStyle w:val="IChOtextnormal"/>
        <w:rPr>
          <w:cs/>
          <w:lang w:val="en-GB" w:bidi="th-TH"/>
        </w:rPr>
      </w:pPr>
      <w:r w:rsidRPr="007C64CD">
        <w:rPr>
          <w:i/>
          <w:lang w:val="en-GB" w:bidi="th-TH"/>
        </w:rPr>
        <w:t>Attention:</w:t>
      </w:r>
      <w:r w:rsidRPr="007C64CD">
        <w:rPr>
          <w:lang w:val="en-GB" w:bidi="th-TH"/>
        </w:rPr>
        <w:t xml:space="preserve"> Use gloves! Brady’s reagent stains skin and all surfaces. Wash any spots immediately</w:t>
      </w:r>
      <w:r w:rsidR="00D92600">
        <w:rPr>
          <w:lang w:val="en-GB" w:bidi="th-TH"/>
        </w:rPr>
        <w:t xml:space="preserve"> with ethanol</w:t>
      </w:r>
      <w:r w:rsidRPr="007C64CD">
        <w:rPr>
          <w:lang w:val="en-GB" w:bidi="th-TH"/>
        </w:rPr>
        <w:t>!</w:t>
      </w:r>
      <w:r w:rsidR="00D92600">
        <w:rPr>
          <w:lang w:val="en-GB" w:bidi="th-TH"/>
        </w:rPr>
        <w:t xml:space="preserve"> Change your gloves if necessary.</w:t>
      </w:r>
    </w:p>
    <w:p w14:paraId="21BC70C4" w14:textId="7052A5AE" w:rsidR="00E34B44" w:rsidRPr="007C64CD" w:rsidRDefault="005B53B9" w:rsidP="00E34B44">
      <w:pPr>
        <w:pStyle w:val="IChOtextnormal"/>
        <w:rPr>
          <w:lang w:val="en-GB" w:bidi="th-TH"/>
        </w:rPr>
      </w:pPr>
      <w:r>
        <w:rPr>
          <w:lang w:val="en-GB" w:bidi="th-TH"/>
        </w:rPr>
        <w:t xml:space="preserve">Preheat the water bath to 80 °C. </w:t>
      </w:r>
      <w:r w:rsidRPr="007C64CD">
        <w:rPr>
          <w:lang w:val="en-GB" w:bidi="th-TH"/>
        </w:rPr>
        <w:t xml:space="preserve">Insert a magnetic stir bar </w:t>
      </w:r>
      <w:r>
        <w:rPr>
          <w:lang w:val="en-GB" w:bidi="th-TH"/>
        </w:rPr>
        <w:t>into</w:t>
      </w:r>
      <w:r w:rsidR="00E34B44" w:rsidRPr="007C64CD">
        <w:rPr>
          <w:lang w:val="en-GB" w:bidi="th-TH"/>
        </w:rPr>
        <w:t xml:space="preserve"> </w:t>
      </w:r>
      <w:r>
        <w:rPr>
          <w:lang w:val="en-GB" w:bidi="th-TH"/>
        </w:rPr>
        <w:t>the</w:t>
      </w:r>
      <w:r w:rsidR="00E34B44" w:rsidRPr="007C64CD">
        <w:rPr>
          <w:lang w:val="en-GB" w:bidi="th-TH"/>
        </w:rPr>
        <w:t xml:space="preserve"> 50 cm</w:t>
      </w:r>
      <w:r w:rsidR="00E34B44" w:rsidRPr="007C64CD">
        <w:rPr>
          <w:vertAlign w:val="superscript"/>
          <w:lang w:val="en-GB" w:bidi="th-TH"/>
        </w:rPr>
        <w:t xml:space="preserve">3 </w:t>
      </w:r>
      <w:r w:rsidR="00E34B44" w:rsidRPr="007C64CD">
        <w:rPr>
          <w:lang w:val="en-GB" w:bidi="th-TH"/>
        </w:rPr>
        <w:t>ground-joint Erlenmeyer flask containing the organic phase</w:t>
      </w:r>
      <w:r w:rsidR="00E036DA">
        <w:rPr>
          <w:lang w:val="en-GB" w:bidi="th-TH"/>
        </w:rPr>
        <w:t xml:space="preserve"> </w:t>
      </w:r>
      <w:r w:rsidR="00E036DA" w:rsidRPr="00F46CF2">
        <w:rPr>
          <w:b/>
          <w:lang w:val="en-GB" w:bidi="th-TH"/>
        </w:rPr>
        <w:t>O2</w:t>
      </w:r>
      <w:r w:rsidR="00E34B44" w:rsidRPr="007C64CD">
        <w:rPr>
          <w:lang w:val="en-GB" w:bidi="th-TH"/>
        </w:rPr>
        <w:t xml:space="preserve"> </w:t>
      </w:r>
      <w:r>
        <w:rPr>
          <w:lang w:val="en-GB" w:bidi="th-TH"/>
        </w:rPr>
        <w:t xml:space="preserve">from step II.6 </w:t>
      </w:r>
      <w:r w:rsidR="00E34B44" w:rsidRPr="007C64CD">
        <w:rPr>
          <w:lang w:val="en-GB" w:bidi="th-TH"/>
        </w:rPr>
        <w:t>and add 0.</w:t>
      </w:r>
      <w:r w:rsidR="00C51EE8">
        <w:rPr>
          <w:lang w:val="en-GB" w:bidi="th-TH"/>
        </w:rPr>
        <w:t>30</w:t>
      </w:r>
      <w:r w:rsidR="00E34B44" w:rsidRPr="007C64CD">
        <w:rPr>
          <w:lang w:val="en-GB" w:bidi="th-TH"/>
        </w:rPr>
        <w:t>0 g of 2,4</w:t>
      </w:r>
      <w:r w:rsidR="00E34B44" w:rsidRPr="007C64CD">
        <w:rPr>
          <w:rStyle w:val="Zvraznenie"/>
          <w:bCs/>
          <w:i w:val="0"/>
          <w:shd w:val="clear" w:color="auto" w:fill="FFFFFF"/>
          <w:lang w:val="en-GB"/>
        </w:rPr>
        <w:t>-dinitrophenylhydrazine</w:t>
      </w:r>
      <w:r w:rsidR="00E34B44" w:rsidRPr="007C64CD">
        <w:rPr>
          <w:rStyle w:val="Zvraznenie"/>
          <w:b/>
          <w:bCs/>
          <w:i w:val="0"/>
          <w:shd w:val="clear" w:color="auto" w:fill="FFFFFF"/>
          <w:lang w:val="en-GB"/>
        </w:rPr>
        <w:t xml:space="preserve"> </w:t>
      </w:r>
      <w:r w:rsidR="00E34B44" w:rsidRPr="007C64CD">
        <w:rPr>
          <w:rStyle w:val="Zvraznenie"/>
          <w:bCs/>
          <w:i w:val="0"/>
          <w:shd w:val="clear" w:color="auto" w:fill="FFFFFF"/>
          <w:lang w:val="en-GB"/>
        </w:rPr>
        <w:t>(</w:t>
      </w:r>
      <w:r w:rsidR="00E34B44" w:rsidRPr="007C64CD">
        <w:rPr>
          <w:b/>
          <w:bCs/>
          <w:lang w:val="en-GB"/>
        </w:rPr>
        <w:t>DNPH</w:t>
      </w:r>
      <w:r w:rsidR="00E34B44" w:rsidRPr="007C64CD">
        <w:rPr>
          <w:bCs/>
          <w:lang w:val="en-GB"/>
        </w:rPr>
        <w:t>).</w:t>
      </w:r>
      <w:r w:rsidR="00E34B44" w:rsidRPr="007C64CD">
        <w:rPr>
          <w:b/>
          <w:bCs/>
          <w:lang w:val="en-GB"/>
        </w:rPr>
        <w:t xml:space="preserve"> </w:t>
      </w:r>
      <w:r w:rsidR="00E34B44" w:rsidRPr="007C64CD">
        <w:rPr>
          <w:bCs/>
          <w:lang w:val="en-GB"/>
        </w:rPr>
        <w:t>In a graduated cylinder, measure</w:t>
      </w:r>
      <w:r w:rsidR="00E34B44" w:rsidRPr="007C64CD">
        <w:rPr>
          <w:b/>
          <w:bCs/>
          <w:lang w:val="en-GB"/>
        </w:rPr>
        <w:t xml:space="preserve"> </w:t>
      </w:r>
      <w:r w:rsidR="00E34B44" w:rsidRPr="007C64CD">
        <w:rPr>
          <w:lang w:val="en-GB" w:bidi="th-TH"/>
        </w:rPr>
        <w:t>10 cm</w:t>
      </w:r>
      <w:r w:rsidR="00E34B44" w:rsidRPr="007C64CD">
        <w:rPr>
          <w:vertAlign w:val="superscript"/>
          <w:lang w:val="en-GB" w:bidi="th-TH"/>
        </w:rPr>
        <w:t>3</w:t>
      </w:r>
      <w:r w:rsidR="00E34B44" w:rsidRPr="007C64CD">
        <w:rPr>
          <w:lang w:val="en-GB" w:bidi="th-TH"/>
        </w:rPr>
        <w:t xml:space="preserve"> of ethanol. </w:t>
      </w:r>
      <w:r w:rsidR="007135A7">
        <w:rPr>
          <w:lang w:val="en-GB" w:bidi="th-TH"/>
        </w:rPr>
        <w:t>U</w:t>
      </w:r>
      <w:r w:rsidR="007135A7" w:rsidRPr="007C64CD">
        <w:rPr>
          <w:lang w:val="en-GB" w:bidi="th-TH"/>
        </w:rPr>
        <w:t xml:space="preserve">sing a </w:t>
      </w:r>
      <w:r w:rsidR="00562835">
        <w:rPr>
          <w:lang w:val="en-GB" w:bidi="th-TH"/>
        </w:rPr>
        <w:t xml:space="preserve">glass </w:t>
      </w:r>
      <w:r w:rsidR="007135A7" w:rsidRPr="007C64CD">
        <w:rPr>
          <w:lang w:val="en-GB" w:bidi="th-TH"/>
        </w:rPr>
        <w:t>Pasteur pipette</w:t>
      </w:r>
      <w:r w:rsidR="007135A7">
        <w:rPr>
          <w:lang w:val="en-GB" w:bidi="th-TH"/>
        </w:rPr>
        <w:t>,</w:t>
      </w:r>
      <w:r w:rsidR="007135A7" w:rsidRPr="007C64CD">
        <w:rPr>
          <w:lang w:val="en-GB" w:bidi="th-TH"/>
        </w:rPr>
        <w:t xml:space="preserve"> </w:t>
      </w:r>
      <w:r w:rsidR="007135A7">
        <w:rPr>
          <w:lang w:val="en-GB" w:bidi="th-TH"/>
        </w:rPr>
        <w:t>r</w:t>
      </w:r>
      <w:r w:rsidR="00E34B44" w:rsidRPr="007C64CD">
        <w:rPr>
          <w:lang w:val="en-GB" w:bidi="th-TH"/>
        </w:rPr>
        <w:t>inse the glass vial with 5 × 2 cm</w:t>
      </w:r>
      <w:r w:rsidR="00E34B44" w:rsidRPr="007C64CD">
        <w:rPr>
          <w:vertAlign w:val="superscript"/>
          <w:lang w:val="en-GB" w:bidi="th-TH"/>
        </w:rPr>
        <w:t>3</w:t>
      </w:r>
      <w:r w:rsidR="00E34B44" w:rsidRPr="007C64CD">
        <w:rPr>
          <w:lang w:val="en-GB" w:bidi="th-TH"/>
        </w:rPr>
        <w:t xml:space="preserve"> of ethanol to transfer </w:t>
      </w:r>
      <w:proofErr w:type="gramStart"/>
      <w:r w:rsidR="00E34B44" w:rsidRPr="007C64CD">
        <w:rPr>
          <w:lang w:val="en-GB" w:bidi="th-TH"/>
        </w:rPr>
        <w:t>all of</w:t>
      </w:r>
      <w:proofErr w:type="gramEnd"/>
      <w:r w:rsidR="00E34B44" w:rsidRPr="007C64CD">
        <w:rPr>
          <w:lang w:val="en-GB" w:bidi="th-TH"/>
        </w:rPr>
        <w:t xml:space="preserve"> the </w:t>
      </w:r>
      <w:r w:rsidR="00E34B44" w:rsidRPr="007C64CD">
        <w:rPr>
          <w:b/>
          <w:lang w:val="en-GB" w:bidi="th-TH"/>
        </w:rPr>
        <w:t>DNPH</w:t>
      </w:r>
      <w:r w:rsidR="00E34B44" w:rsidRPr="007C64CD">
        <w:rPr>
          <w:lang w:val="en-GB" w:bidi="th-TH"/>
        </w:rPr>
        <w:t xml:space="preserve"> into the Erlenmeyer flask. Place the Erlenmeyer flask into </w:t>
      </w:r>
      <w:r w:rsidR="00C772D0">
        <w:rPr>
          <w:lang w:val="en-GB" w:bidi="th-TH"/>
        </w:rPr>
        <w:t>the</w:t>
      </w:r>
      <w:r w:rsidR="00E34B44" w:rsidRPr="007C64CD">
        <w:rPr>
          <w:lang w:val="en-GB" w:bidi="th-TH"/>
        </w:rPr>
        <w:t xml:space="preserve"> hot water bath, attach a reflux condenser (similar setup as in Figure 1)</w:t>
      </w:r>
      <w:r w:rsidR="005261CD">
        <w:rPr>
          <w:lang w:val="en-GB" w:bidi="th-TH"/>
        </w:rPr>
        <w:t xml:space="preserve"> rinsed with etha</w:t>
      </w:r>
      <w:r w:rsidR="00C803A6">
        <w:rPr>
          <w:lang w:val="en-GB" w:bidi="th-TH"/>
        </w:rPr>
        <w:t>nol</w:t>
      </w:r>
      <w:r w:rsidR="00E34B44" w:rsidRPr="007C64CD">
        <w:rPr>
          <w:lang w:val="en-GB" w:bidi="th-TH"/>
        </w:rPr>
        <w:t>. Through the top opening of the condenser, add 3 cm</w:t>
      </w:r>
      <w:r w:rsidR="00E34B44" w:rsidRPr="007C64CD">
        <w:rPr>
          <w:vertAlign w:val="superscript"/>
          <w:lang w:val="en-GB" w:bidi="th-TH"/>
        </w:rPr>
        <w:t>3</w:t>
      </w:r>
      <w:r w:rsidR="00E34B44" w:rsidRPr="007C64CD">
        <w:rPr>
          <w:lang w:val="en-GB" w:bidi="th-TH"/>
        </w:rPr>
        <w:t xml:space="preserve"> of 20% </w:t>
      </w:r>
      <w:proofErr w:type="spellStart"/>
      <w:r w:rsidR="00E34B44" w:rsidRPr="007C64CD">
        <w:rPr>
          <w:lang w:val="en-GB" w:bidi="th-TH"/>
        </w:rPr>
        <w:t>HCl</w:t>
      </w:r>
      <w:proofErr w:type="spellEnd"/>
      <w:r w:rsidR="00E34B44" w:rsidRPr="007C64CD">
        <w:rPr>
          <w:lang w:val="en-GB" w:bidi="th-TH"/>
        </w:rPr>
        <w:t xml:space="preserve"> using a funnel and stir the reaction mixture </w:t>
      </w:r>
      <w:r w:rsidR="00617216">
        <w:rPr>
          <w:lang w:val="en-GB" w:bidi="th-TH"/>
        </w:rPr>
        <w:t>at 80 °C</w:t>
      </w:r>
      <w:r w:rsidR="00617216" w:rsidRPr="00617216">
        <w:rPr>
          <w:lang w:val="en-GB" w:bidi="th-TH"/>
        </w:rPr>
        <w:t xml:space="preserve"> </w:t>
      </w:r>
      <w:r w:rsidR="00617216">
        <w:rPr>
          <w:lang w:val="en-GB" w:bidi="th-TH"/>
        </w:rPr>
        <w:t>for 2 minutes</w:t>
      </w:r>
      <w:r w:rsidR="00E34B44" w:rsidRPr="007C64CD">
        <w:rPr>
          <w:lang w:val="en-GB" w:bidi="th-TH"/>
        </w:rPr>
        <w:t>.</w:t>
      </w:r>
      <w:r w:rsidR="00617216">
        <w:rPr>
          <w:lang w:val="en-GB" w:bidi="th-TH"/>
        </w:rPr>
        <w:t xml:space="preserve"> </w:t>
      </w:r>
      <w:r w:rsidR="00C51EE8">
        <w:rPr>
          <w:lang w:val="en-GB" w:bidi="th-TH"/>
        </w:rPr>
        <w:t>F</w:t>
      </w:r>
      <w:r w:rsidR="00617216" w:rsidRPr="007C64CD">
        <w:rPr>
          <w:lang w:val="en-GB" w:bidi="th-TH"/>
        </w:rPr>
        <w:t xml:space="preserve">ine orange crystals of product </w:t>
      </w:r>
      <w:r w:rsidR="00617216" w:rsidRPr="007C64CD">
        <w:rPr>
          <w:b/>
          <w:lang w:val="en-GB" w:bidi="th-TH"/>
        </w:rPr>
        <w:t>C</w:t>
      </w:r>
      <w:r w:rsidR="00617216" w:rsidRPr="007C64CD">
        <w:rPr>
          <w:lang w:val="en-GB" w:bidi="th-TH"/>
        </w:rPr>
        <w:t xml:space="preserve"> </w:t>
      </w:r>
      <w:r w:rsidR="00617216">
        <w:rPr>
          <w:lang w:val="en-GB" w:bidi="th-TH"/>
        </w:rPr>
        <w:t>start to</w:t>
      </w:r>
      <w:r w:rsidR="00617216" w:rsidRPr="007C64CD">
        <w:rPr>
          <w:lang w:val="en-GB" w:bidi="th-TH"/>
        </w:rPr>
        <w:t xml:space="preserve"> form.</w:t>
      </w:r>
      <w:r w:rsidR="00617216">
        <w:rPr>
          <w:lang w:val="en-GB" w:bidi="th-TH"/>
        </w:rPr>
        <w:t xml:space="preserve"> </w:t>
      </w:r>
      <w:r w:rsidR="00E34B44" w:rsidRPr="007C64CD">
        <w:rPr>
          <w:lang w:val="en-GB"/>
        </w:rPr>
        <w:t xml:space="preserve">Then turn off the heating of the hotplate stirrer. Lift the reaction flask above the water bath. </w:t>
      </w:r>
      <w:r w:rsidR="00E34B44" w:rsidRPr="007C64CD">
        <w:rPr>
          <w:bCs/>
          <w:lang w:val="en-GB"/>
        </w:rPr>
        <w:t>(</w:t>
      </w:r>
      <w:r w:rsidR="00E34B44" w:rsidRPr="007C64CD">
        <w:rPr>
          <w:bCs/>
          <w:i/>
          <w:lang w:val="en-GB"/>
        </w:rPr>
        <w:t xml:space="preserve">Caution! </w:t>
      </w:r>
      <w:r w:rsidR="00E34B44" w:rsidRPr="007C64CD">
        <w:rPr>
          <w:bCs/>
          <w:lang w:val="en-GB"/>
        </w:rPr>
        <w:t>Touch only the clamps, the flask is hot.)</w:t>
      </w:r>
      <w:r w:rsidR="00E34B44" w:rsidRPr="007C64CD">
        <w:rPr>
          <w:lang w:val="en-GB"/>
        </w:rPr>
        <w:t xml:space="preserve"> Allow the reac</w:t>
      </w:r>
      <w:r w:rsidR="00D8684C">
        <w:rPr>
          <w:lang w:val="en-GB"/>
        </w:rPr>
        <w:t>tion mixture to cool down for 15</w:t>
      </w:r>
      <w:r w:rsidR="00E34B44" w:rsidRPr="007C64CD">
        <w:rPr>
          <w:lang w:val="en-GB"/>
        </w:rPr>
        <w:t xml:space="preserve"> min and then place it into a </w:t>
      </w:r>
      <w:proofErr w:type="gramStart"/>
      <w:r w:rsidR="00E34B44" w:rsidRPr="007C64CD">
        <w:rPr>
          <w:lang w:val="en-GB"/>
        </w:rPr>
        <w:t>cold water</w:t>
      </w:r>
      <w:proofErr w:type="gramEnd"/>
      <w:r w:rsidR="00E34B44" w:rsidRPr="007C64CD">
        <w:rPr>
          <w:lang w:val="en-GB"/>
        </w:rPr>
        <w:t xml:space="preserve"> bath (prepared</w:t>
      </w:r>
      <w:r w:rsidR="00E30BA9">
        <w:rPr>
          <w:lang w:val="en-GB"/>
        </w:rPr>
        <w:t xml:space="preserve"> by pouring cold tap water in a </w:t>
      </w:r>
      <w:r w:rsidR="00E34B44" w:rsidRPr="007C64CD">
        <w:rPr>
          <w:lang w:val="en-GB"/>
        </w:rPr>
        <w:t>150 cm</w:t>
      </w:r>
      <w:r w:rsidR="00E34B44" w:rsidRPr="007C64CD">
        <w:rPr>
          <w:vertAlign w:val="superscript"/>
          <w:lang w:val="en-GB"/>
        </w:rPr>
        <w:t>3</w:t>
      </w:r>
      <w:r w:rsidR="00E34B44" w:rsidRPr="007C64CD">
        <w:rPr>
          <w:lang w:val="en-GB"/>
        </w:rPr>
        <w:t xml:space="preserve"> beaker).</w:t>
      </w:r>
      <w:r w:rsidR="00E34B44" w:rsidRPr="007C64CD">
        <w:rPr>
          <w:lang w:val="en-GB" w:bidi="th-TH"/>
        </w:rPr>
        <w:t xml:space="preserve"> </w:t>
      </w:r>
    </w:p>
    <w:p w14:paraId="6426DA3A" w14:textId="77777777" w:rsidR="00E34B44" w:rsidRPr="007C64CD" w:rsidRDefault="00E34B44" w:rsidP="00E34B44">
      <w:pPr>
        <w:pStyle w:val="IChOHeading3"/>
        <w:rPr>
          <w:lang w:val="en-GB" w:bidi="th-TH"/>
        </w:rPr>
      </w:pPr>
      <w:r w:rsidRPr="007C64CD">
        <w:rPr>
          <w:lang w:val="en-GB" w:bidi="th-TH"/>
        </w:rPr>
        <w:lastRenderedPageBreak/>
        <w:t>IV. Isolation of the products</w:t>
      </w:r>
    </w:p>
    <w:p w14:paraId="418EC18E" w14:textId="5DC3BD77" w:rsidR="00E34B44" w:rsidRPr="007C64CD" w:rsidRDefault="00E34B44" w:rsidP="00E34B44">
      <w:pPr>
        <w:pStyle w:val="IChOtextnormal"/>
        <w:numPr>
          <w:ilvl w:val="0"/>
          <w:numId w:val="8"/>
        </w:numPr>
        <w:ind w:left="284" w:hanging="284"/>
        <w:rPr>
          <w:cs/>
          <w:lang w:val="en-GB" w:bidi="th-TH"/>
        </w:rPr>
      </w:pPr>
      <w:r w:rsidRPr="007C64CD">
        <w:rPr>
          <w:lang w:val="en-GB" w:bidi="th-TH"/>
        </w:rPr>
        <w:t>Check the pH of the combined aqueous phase from step No. II.</w:t>
      </w:r>
      <w:r w:rsidR="00F7753A">
        <w:rPr>
          <w:lang w:val="en-GB" w:bidi="th-TH"/>
        </w:rPr>
        <w:t>6</w:t>
      </w:r>
      <w:r w:rsidRPr="007C64CD">
        <w:rPr>
          <w:lang w:val="en-GB" w:bidi="th-TH"/>
        </w:rPr>
        <w:t xml:space="preserve">. Acidify it by carefully adding 20% </w:t>
      </w:r>
      <w:proofErr w:type="spellStart"/>
      <w:r w:rsidRPr="007C64CD">
        <w:rPr>
          <w:lang w:val="en-GB" w:bidi="th-TH"/>
        </w:rPr>
        <w:t>HCl</w:t>
      </w:r>
      <w:proofErr w:type="spellEnd"/>
      <w:r w:rsidRPr="007C64CD">
        <w:rPr>
          <w:lang w:val="en-GB" w:bidi="th-TH"/>
        </w:rPr>
        <w:t xml:space="preserve"> solution, stirring the mixture with a glass rod (</w:t>
      </w:r>
      <w:r w:rsidRPr="00943FB5">
        <w:rPr>
          <w:lang w:val="en-GB" w:bidi="th-TH"/>
        </w:rPr>
        <w:t>ca</w:t>
      </w:r>
      <w:r w:rsidRPr="005F235D">
        <w:rPr>
          <w:lang w:val="en-GB" w:bidi="th-TH"/>
        </w:rPr>
        <w:t>.</w:t>
      </w:r>
      <w:r w:rsidRPr="007C64CD">
        <w:rPr>
          <w:lang w:val="en-GB" w:bidi="th-TH"/>
        </w:rPr>
        <w:t xml:space="preserve"> 2 cm</w:t>
      </w:r>
      <w:r w:rsidRPr="007C64CD">
        <w:rPr>
          <w:vertAlign w:val="superscript"/>
          <w:lang w:val="en-GB" w:bidi="th-TH"/>
        </w:rPr>
        <w:t>3</w:t>
      </w:r>
      <w:r w:rsidRPr="007C64CD">
        <w:rPr>
          <w:lang w:val="en-GB" w:bidi="th-TH"/>
        </w:rPr>
        <w:t xml:space="preserve"> of the </w:t>
      </w:r>
      <w:proofErr w:type="spellStart"/>
      <w:r w:rsidRPr="007C64CD">
        <w:rPr>
          <w:lang w:val="en-GB" w:bidi="th-TH"/>
        </w:rPr>
        <w:t>HCl</w:t>
      </w:r>
      <w:proofErr w:type="spellEnd"/>
      <w:r w:rsidRPr="007C64CD">
        <w:rPr>
          <w:lang w:val="en-GB" w:bidi="th-TH"/>
        </w:rPr>
        <w:t xml:space="preserve"> solution should be required), to the final pH of 2 (check with pH indicator strips). A white precipitate of product </w:t>
      </w:r>
      <w:r w:rsidRPr="007C64CD">
        <w:rPr>
          <w:b/>
          <w:lang w:val="en-GB" w:bidi="th-TH"/>
        </w:rPr>
        <w:t>B</w:t>
      </w:r>
      <w:r w:rsidRPr="007C64CD">
        <w:rPr>
          <w:lang w:val="en-GB" w:bidi="th-TH"/>
        </w:rPr>
        <w:t xml:space="preserve"> is formed.</w:t>
      </w:r>
    </w:p>
    <w:p w14:paraId="1CA4404D" w14:textId="71F52C5F" w:rsidR="00E34B44" w:rsidRPr="007C64CD" w:rsidRDefault="00E34B44" w:rsidP="00F46CF2">
      <w:pPr>
        <w:pStyle w:val="IChOtextnormal"/>
        <w:numPr>
          <w:ilvl w:val="0"/>
          <w:numId w:val="8"/>
        </w:numPr>
        <w:ind w:left="284" w:hanging="284"/>
        <w:rPr>
          <w:lang w:val="en-GB" w:bidi="th-TH"/>
        </w:rPr>
      </w:pPr>
      <w:r w:rsidRPr="007C64CD">
        <w:rPr>
          <w:lang w:val="en-GB" w:bidi="th-TH"/>
        </w:rPr>
        <w:t>Set up a vacuum filtration apparatus (</w:t>
      </w:r>
      <w:r w:rsidRPr="007C64CD">
        <w:rPr>
          <w:bCs/>
          <w:lang w:val="en-GB" w:bidi="th-TH"/>
        </w:rPr>
        <w:t xml:space="preserve">Figure </w:t>
      </w:r>
      <w:r w:rsidR="00414E0F">
        <w:rPr>
          <w:bCs/>
          <w:lang w:val="en-GB" w:bidi="th-TH"/>
        </w:rPr>
        <w:t>3</w:t>
      </w:r>
      <w:r w:rsidR="00F7753A">
        <w:rPr>
          <w:bCs/>
          <w:lang w:val="en-GB" w:bidi="th-TH"/>
        </w:rPr>
        <w:t>)</w:t>
      </w:r>
      <w:r w:rsidRPr="007C64CD">
        <w:rPr>
          <w:lang w:val="en-GB" w:bidi="th-TH"/>
        </w:rPr>
        <w:t xml:space="preserve"> </w:t>
      </w:r>
      <w:r w:rsidR="00D833B2">
        <w:rPr>
          <w:lang w:val="en-GB" w:bidi="th-TH"/>
        </w:rPr>
        <w:t xml:space="preserve">using </w:t>
      </w:r>
      <w:r w:rsidR="00012F29" w:rsidRPr="007C64CD">
        <w:rPr>
          <w:lang w:val="en-GB" w:bidi="th-TH"/>
        </w:rPr>
        <w:t>a glass fritted funnel with</w:t>
      </w:r>
      <w:r w:rsidR="00012F29" w:rsidRPr="007C64CD">
        <w:rPr>
          <w:b/>
          <w:lang w:val="en-GB" w:bidi="th-TH"/>
        </w:rPr>
        <w:t xml:space="preserve"> </w:t>
      </w:r>
      <w:r w:rsidR="00012F29" w:rsidRPr="007C64CD">
        <w:rPr>
          <w:lang w:val="en-GB" w:bidi="th-TH"/>
        </w:rPr>
        <w:t>porosity</w:t>
      </w:r>
      <w:r w:rsidR="00012F29" w:rsidRPr="007C64CD">
        <w:rPr>
          <w:b/>
          <w:lang w:val="en-GB" w:bidi="th-TH"/>
        </w:rPr>
        <w:t xml:space="preserve"> S2</w:t>
      </w:r>
      <w:r w:rsidR="00012F29">
        <w:rPr>
          <w:b/>
          <w:lang w:val="en-GB" w:bidi="th-TH"/>
        </w:rPr>
        <w:t xml:space="preserve"> </w:t>
      </w:r>
      <w:r w:rsidR="00DD43F5" w:rsidRPr="00F46CF2">
        <w:rPr>
          <w:lang w:val="en-GB" w:bidi="th-TH"/>
        </w:rPr>
        <w:t>(with white label)</w:t>
      </w:r>
      <w:r w:rsidR="00DD43F5">
        <w:rPr>
          <w:b/>
          <w:lang w:val="en-GB" w:bidi="th-TH"/>
        </w:rPr>
        <w:t xml:space="preserve"> </w:t>
      </w:r>
      <w:r w:rsidRPr="007C64CD">
        <w:rPr>
          <w:lang w:val="en-GB" w:bidi="th-TH"/>
        </w:rPr>
        <w:t xml:space="preserve">and secure it to a laboratory stand with a </w:t>
      </w:r>
      <w:r w:rsidR="009F4CE8">
        <w:rPr>
          <w:lang w:val="en-GB" w:bidi="th-TH"/>
        </w:rPr>
        <w:t>small</w:t>
      </w:r>
      <w:r w:rsidRPr="007C64CD">
        <w:rPr>
          <w:lang w:val="en-GB" w:bidi="th-TH"/>
        </w:rPr>
        <w:t xml:space="preserve"> clamp. Connect the suction flask to the vacuum source. </w:t>
      </w:r>
      <w:r w:rsidR="00D8684C">
        <w:rPr>
          <w:lang w:val="en-GB" w:bidi="th-TH"/>
        </w:rPr>
        <w:t xml:space="preserve">Pour the suspension </w:t>
      </w:r>
      <w:r w:rsidR="001B3AE4">
        <w:rPr>
          <w:lang w:val="en-GB" w:bidi="th-TH"/>
        </w:rPr>
        <w:t xml:space="preserve">of product </w:t>
      </w:r>
      <w:r w:rsidR="001B3AE4">
        <w:rPr>
          <w:b/>
          <w:lang w:val="en-GB" w:bidi="th-TH"/>
        </w:rPr>
        <w:t xml:space="preserve">B </w:t>
      </w:r>
      <w:r w:rsidR="001B3AE4" w:rsidRPr="007C64CD">
        <w:rPr>
          <w:lang w:val="en-GB" w:bidi="th-TH"/>
        </w:rPr>
        <w:t xml:space="preserve">(step No. IV.1) </w:t>
      </w:r>
      <w:r w:rsidR="00D8684C">
        <w:rPr>
          <w:lang w:val="en-GB" w:bidi="th-TH"/>
        </w:rPr>
        <w:t xml:space="preserve">into the fritted funnel, </w:t>
      </w:r>
      <w:r w:rsidR="001B3AE4">
        <w:rPr>
          <w:lang w:val="en-GB" w:bidi="th-TH"/>
        </w:rPr>
        <w:t xml:space="preserve">let the solid set down, and then open the vacuum valve. </w:t>
      </w:r>
      <w:r w:rsidR="00DA21C0" w:rsidRPr="00F46CF2">
        <w:rPr>
          <w:i/>
          <w:lang w:val="en-GB" w:bidi="th-TH"/>
        </w:rPr>
        <w:t>Caution</w:t>
      </w:r>
      <w:r w:rsidR="00DA21C0">
        <w:rPr>
          <w:lang w:val="en-GB" w:bidi="th-TH"/>
        </w:rPr>
        <w:t xml:space="preserve">: </w:t>
      </w:r>
      <w:r w:rsidR="00DA21C0" w:rsidRPr="00DA21C0">
        <w:rPr>
          <w:lang w:val="en-GB" w:bidi="th-TH"/>
        </w:rPr>
        <w:t xml:space="preserve">notify the </w:t>
      </w:r>
      <w:r w:rsidR="00BF402D">
        <w:rPr>
          <w:lang w:val="en-GB" w:bidi="th-TH"/>
        </w:rPr>
        <w:t>lab assista</w:t>
      </w:r>
      <w:r w:rsidR="006B1E8E">
        <w:rPr>
          <w:lang w:val="en-GB" w:bidi="th-TH"/>
        </w:rPr>
        <w:t xml:space="preserve">nt </w:t>
      </w:r>
      <w:r w:rsidR="00DA21C0">
        <w:rPr>
          <w:lang w:val="en-GB" w:bidi="th-TH"/>
        </w:rPr>
        <w:t>before</w:t>
      </w:r>
      <w:r w:rsidR="00DA21C0" w:rsidRPr="00DA21C0">
        <w:rPr>
          <w:lang w:val="en-GB" w:bidi="th-TH"/>
        </w:rPr>
        <w:t xml:space="preserve"> </w:t>
      </w:r>
      <w:r w:rsidR="00D92600">
        <w:rPr>
          <w:lang w:val="en-GB" w:bidi="th-TH"/>
        </w:rPr>
        <w:t xml:space="preserve">and after </w:t>
      </w:r>
      <w:r w:rsidR="00DA21C0" w:rsidRPr="00DA21C0">
        <w:rPr>
          <w:lang w:val="en-GB" w:bidi="th-TH"/>
        </w:rPr>
        <w:t>handling the valve</w:t>
      </w:r>
      <w:r w:rsidR="00DA21C0">
        <w:rPr>
          <w:lang w:val="en-GB" w:bidi="th-TH"/>
        </w:rPr>
        <w:t xml:space="preserve">! </w:t>
      </w:r>
      <w:r w:rsidR="001B3AE4">
        <w:rPr>
          <w:lang w:val="en-GB" w:bidi="th-TH"/>
        </w:rPr>
        <w:t>W</w:t>
      </w:r>
      <w:r w:rsidRPr="007C64CD">
        <w:rPr>
          <w:lang w:val="en-GB" w:bidi="th-TH"/>
        </w:rPr>
        <w:t xml:space="preserve">ash </w:t>
      </w:r>
      <w:r w:rsidR="001B3AE4">
        <w:rPr>
          <w:lang w:val="en-GB" w:bidi="th-TH"/>
        </w:rPr>
        <w:t>the solid</w:t>
      </w:r>
      <w:r w:rsidRPr="007C64CD">
        <w:rPr>
          <w:lang w:val="en-GB" w:bidi="th-TH"/>
        </w:rPr>
        <w:t xml:space="preserve"> twice with 6 cm</w:t>
      </w:r>
      <w:r w:rsidRPr="007C64CD">
        <w:rPr>
          <w:vertAlign w:val="superscript"/>
          <w:lang w:val="en-GB" w:bidi="th-TH"/>
        </w:rPr>
        <w:t>3</w:t>
      </w:r>
      <w:r w:rsidRPr="007C64CD">
        <w:rPr>
          <w:lang w:val="en-GB" w:bidi="th-TH"/>
        </w:rPr>
        <w:t xml:space="preserve"> of deionized water, until the pH of the dropping filtrate is about 6. Let air suck through the precipitate for 5</w:t>
      </w:r>
      <w:r w:rsidR="007135A7">
        <w:rPr>
          <w:lang w:val="en-GB" w:bidi="th-TH"/>
        </w:rPr>
        <w:t> </w:t>
      </w:r>
      <w:r w:rsidRPr="007C64CD">
        <w:rPr>
          <w:lang w:val="en-GB" w:bidi="th-TH"/>
        </w:rPr>
        <w:t xml:space="preserve">minutes to pre-dry the product. Disconnect the vacuum source. </w:t>
      </w:r>
      <w:r w:rsidR="000B7E48">
        <w:rPr>
          <w:lang w:val="en-GB" w:bidi="th-TH"/>
        </w:rPr>
        <w:t>Use the spatula to t</w:t>
      </w:r>
      <w:r w:rsidRPr="007C64CD">
        <w:rPr>
          <w:lang w:val="en-GB" w:bidi="th-TH"/>
        </w:rPr>
        <w:t xml:space="preserve">ransfer </w:t>
      </w:r>
      <w:r w:rsidRPr="007C64CD">
        <w:rPr>
          <w:u w:val="single"/>
          <w:lang w:val="en-GB" w:bidi="th-TH"/>
        </w:rPr>
        <w:t xml:space="preserve">white product </w:t>
      </w:r>
      <w:r w:rsidRPr="007C64CD">
        <w:rPr>
          <w:b/>
          <w:u w:val="single"/>
          <w:lang w:val="en-GB" w:bidi="th-TH"/>
        </w:rPr>
        <w:t>B</w:t>
      </w:r>
      <w:r w:rsidR="007135A7">
        <w:rPr>
          <w:lang w:val="en-GB" w:bidi="th-TH"/>
        </w:rPr>
        <w:t xml:space="preserve"> to a </w:t>
      </w:r>
      <w:r w:rsidRPr="007C64CD">
        <w:rPr>
          <w:lang w:val="en-GB" w:bidi="th-TH"/>
        </w:rPr>
        <w:t xml:space="preserve">glass vial labelled </w:t>
      </w:r>
      <w:r w:rsidRPr="007C64CD">
        <w:rPr>
          <w:b/>
          <w:lang w:val="en-GB" w:bidi="th-TH"/>
        </w:rPr>
        <w:t xml:space="preserve">Student </w:t>
      </w:r>
      <w:proofErr w:type="gramStart"/>
      <w:r w:rsidRPr="007C64CD">
        <w:rPr>
          <w:b/>
          <w:lang w:val="en-GB" w:bidi="th-TH"/>
        </w:rPr>
        <w:t>code</w:t>
      </w:r>
      <w:proofErr w:type="gramEnd"/>
      <w:r w:rsidRPr="007C64CD">
        <w:rPr>
          <w:b/>
          <w:lang w:val="en-GB" w:bidi="th-TH"/>
        </w:rPr>
        <w:t xml:space="preserve"> B</w:t>
      </w:r>
      <w:r w:rsidRPr="007C64CD">
        <w:rPr>
          <w:lang w:val="en-GB" w:bidi="th-TH"/>
        </w:rPr>
        <w:t xml:space="preserve"> and leave it uncovered on the bench to dry. </w:t>
      </w:r>
      <w:r w:rsidRPr="007C64CD">
        <w:rPr>
          <w:lang w:val="en-GB"/>
        </w:rPr>
        <w:t xml:space="preserve">Discard the filtrate </w:t>
      </w:r>
      <w:r w:rsidR="007135A7">
        <w:rPr>
          <w:lang w:val="en-GB"/>
        </w:rPr>
        <w:t xml:space="preserve">to the sink drain </w:t>
      </w:r>
      <w:r w:rsidRPr="007C64CD">
        <w:rPr>
          <w:lang w:val="en-GB"/>
        </w:rPr>
        <w:t>and wash the suction flask.</w:t>
      </w:r>
    </w:p>
    <w:p w14:paraId="64438A09" w14:textId="6A68A488" w:rsidR="00E34B44" w:rsidRPr="007C64CD" w:rsidRDefault="00E34B44" w:rsidP="00E34B44">
      <w:pPr>
        <w:pStyle w:val="IChOtextnormal"/>
        <w:ind w:left="284"/>
        <w:rPr>
          <w:i/>
          <w:lang w:val="en-GB" w:bidi="th-TH"/>
        </w:rPr>
      </w:pPr>
      <w:r w:rsidRPr="007C64CD">
        <w:rPr>
          <w:i/>
          <w:lang w:val="en-GB"/>
        </w:rPr>
        <w:t xml:space="preserve">Note: </w:t>
      </w:r>
      <w:r w:rsidRPr="007C64CD">
        <w:rPr>
          <w:lang w:val="en-GB"/>
        </w:rPr>
        <w:t>Be careful not to scratch the</w:t>
      </w:r>
      <w:r w:rsidR="007135A7">
        <w:rPr>
          <w:lang w:val="en-GB"/>
        </w:rPr>
        <w:t xml:space="preserve"> fritted glass into your product</w:t>
      </w:r>
      <w:r w:rsidRPr="007C64CD">
        <w:rPr>
          <w:lang w:val="en-GB"/>
        </w:rPr>
        <w:t>!</w:t>
      </w:r>
    </w:p>
    <w:p w14:paraId="0E1360BA" w14:textId="77777777" w:rsidR="00E34B44" w:rsidRPr="007C64CD" w:rsidRDefault="00E34B44" w:rsidP="00E34B44">
      <w:pPr>
        <w:pStyle w:val="Odsekzoznamu"/>
        <w:tabs>
          <w:tab w:val="left" w:pos="720"/>
        </w:tabs>
        <w:spacing w:before="120" w:after="240"/>
        <w:jc w:val="center"/>
        <w:rPr>
          <w:rFonts w:ascii="Times New Roman" w:hAnsi="Times New Roman" w:cs="Times New Roman"/>
          <w:b/>
          <w:bCs/>
          <w:sz w:val="24"/>
          <w:szCs w:val="24"/>
          <w:lang w:val="en-GB"/>
        </w:rPr>
      </w:pPr>
      <w:r w:rsidRPr="007C64CD">
        <w:rPr>
          <w:lang w:val="en-GB"/>
        </w:rPr>
        <w:object w:dxaOrig="5455" w:dyaOrig="3151" w14:anchorId="6AFA5F66">
          <v:shape id="_x0000_i1030" type="#_x0000_t75" style="width:274.15pt;height:157.85pt" o:ole="">
            <v:imagedata r:id="rId15" o:title=""/>
          </v:shape>
          <o:OLEObject Type="Embed" ProgID="ChemDraw.Document.6.0" ShapeID="_x0000_i1030" DrawAspect="Content" ObjectID="_1593726049" r:id="rId16"/>
        </w:object>
      </w:r>
    </w:p>
    <w:p w14:paraId="187270CD" w14:textId="597D2823" w:rsidR="00E34B44" w:rsidRPr="007C64CD" w:rsidRDefault="00F7753A" w:rsidP="00E34B44">
      <w:pPr>
        <w:pStyle w:val="Odsekzoznamu"/>
        <w:tabs>
          <w:tab w:val="left" w:pos="720"/>
        </w:tabs>
        <w:spacing w:after="240" w:line="276" w:lineRule="auto"/>
        <w:jc w:val="center"/>
        <w:rPr>
          <w:rFonts w:ascii="Arial" w:hAnsi="Arial" w:cs="Arial"/>
          <w:sz w:val="20"/>
          <w:szCs w:val="20"/>
          <w:lang w:val="en-GB"/>
        </w:rPr>
      </w:pPr>
      <w:r>
        <w:rPr>
          <w:rFonts w:ascii="Arial" w:hAnsi="Arial" w:cs="Arial"/>
          <w:b/>
          <w:bCs/>
          <w:sz w:val="20"/>
          <w:szCs w:val="20"/>
          <w:lang w:val="en-GB"/>
        </w:rPr>
        <w:t xml:space="preserve">Figure </w:t>
      </w:r>
      <w:r w:rsidR="00414E0F">
        <w:rPr>
          <w:rFonts w:ascii="Arial" w:hAnsi="Arial" w:cs="Arial"/>
          <w:b/>
          <w:bCs/>
          <w:sz w:val="20"/>
          <w:szCs w:val="20"/>
          <w:lang w:val="en-GB"/>
        </w:rPr>
        <w:t>3</w:t>
      </w:r>
      <w:r w:rsidR="00E34B44" w:rsidRPr="007C64CD">
        <w:rPr>
          <w:rFonts w:ascii="Arial" w:hAnsi="Arial" w:cs="Arial"/>
          <w:b/>
          <w:bCs/>
          <w:sz w:val="20"/>
          <w:szCs w:val="20"/>
          <w:lang w:val="en-GB"/>
        </w:rPr>
        <w:t>.</w:t>
      </w:r>
      <w:r w:rsidR="00E34B44" w:rsidRPr="007C64CD">
        <w:rPr>
          <w:rFonts w:ascii="Arial" w:hAnsi="Arial" w:cs="Arial"/>
          <w:sz w:val="20"/>
          <w:szCs w:val="20"/>
          <w:lang w:val="en-GB"/>
        </w:rPr>
        <w:t xml:space="preserve"> Setup for suction filtration.</w:t>
      </w:r>
    </w:p>
    <w:p w14:paraId="63A3951F" w14:textId="65B4289A" w:rsidR="00D45F3C" w:rsidRDefault="00E34B44" w:rsidP="00E34B44">
      <w:pPr>
        <w:pStyle w:val="IChOtextnormal"/>
        <w:numPr>
          <w:ilvl w:val="0"/>
          <w:numId w:val="8"/>
        </w:numPr>
        <w:ind w:left="284" w:hanging="284"/>
        <w:rPr>
          <w:lang w:val="en-GB" w:bidi="th-TH"/>
        </w:rPr>
      </w:pPr>
      <w:r w:rsidRPr="007C64CD">
        <w:rPr>
          <w:lang w:val="en-GB" w:bidi="th-TH"/>
        </w:rPr>
        <w:t xml:space="preserve">Set up a vacuum filtration apparatus with </w:t>
      </w:r>
      <w:r w:rsidR="007135A7">
        <w:rPr>
          <w:lang w:val="en-GB" w:bidi="th-TH"/>
        </w:rPr>
        <w:t xml:space="preserve">a </w:t>
      </w:r>
      <w:r w:rsidRPr="007C64CD">
        <w:rPr>
          <w:lang w:val="en-GB" w:bidi="th-TH"/>
        </w:rPr>
        <w:t>glass fritted funnel</w:t>
      </w:r>
      <w:r w:rsidRPr="007C64CD">
        <w:rPr>
          <w:b/>
          <w:lang w:val="en-GB" w:bidi="th-TH"/>
        </w:rPr>
        <w:t xml:space="preserve"> </w:t>
      </w:r>
      <w:r w:rsidRPr="007C64CD">
        <w:rPr>
          <w:lang w:val="en-GB" w:bidi="th-TH"/>
        </w:rPr>
        <w:t>with</w:t>
      </w:r>
      <w:r w:rsidRPr="007C64CD">
        <w:rPr>
          <w:b/>
          <w:lang w:val="en-GB" w:bidi="th-TH"/>
        </w:rPr>
        <w:t xml:space="preserve"> </w:t>
      </w:r>
      <w:r w:rsidRPr="007C64CD">
        <w:rPr>
          <w:lang w:val="en-GB" w:bidi="th-TH"/>
        </w:rPr>
        <w:t xml:space="preserve">porosity </w:t>
      </w:r>
      <w:r w:rsidRPr="007C64CD">
        <w:rPr>
          <w:b/>
          <w:lang w:val="en-GB" w:bidi="th-TH"/>
        </w:rPr>
        <w:t xml:space="preserve">S3 </w:t>
      </w:r>
      <w:r w:rsidR="00DD43F5" w:rsidRPr="00501B27">
        <w:rPr>
          <w:lang w:val="en-GB" w:bidi="th-TH"/>
        </w:rPr>
        <w:t xml:space="preserve">(with </w:t>
      </w:r>
      <w:r w:rsidR="00D92600">
        <w:rPr>
          <w:lang w:val="en-GB" w:bidi="th-TH"/>
        </w:rPr>
        <w:t xml:space="preserve">an </w:t>
      </w:r>
      <w:r w:rsidR="0057687F">
        <w:rPr>
          <w:lang w:val="en-GB" w:bidi="th-TH"/>
        </w:rPr>
        <w:t xml:space="preserve">orange </w:t>
      </w:r>
      <w:r w:rsidR="00DD43F5" w:rsidRPr="00501B27">
        <w:rPr>
          <w:lang w:val="en-GB" w:bidi="th-TH"/>
        </w:rPr>
        <w:t>label)</w:t>
      </w:r>
      <w:r w:rsidR="00DD43F5">
        <w:rPr>
          <w:lang w:val="en-GB" w:bidi="th-TH"/>
        </w:rPr>
        <w:t xml:space="preserve"> </w:t>
      </w:r>
      <w:r w:rsidRPr="007C64CD">
        <w:rPr>
          <w:lang w:val="en-GB" w:bidi="th-TH"/>
        </w:rPr>
        <w:t xml:space="preserve">similarly as in IV.2. </w:t>
      </w:r>
      <w:r w:rsidR="001B3AE4">
        <w:rPr>
          <w:lang w:val="en-GB" w:bidi="th-TH"/>
        </w:rPr>
        <w:t xml:space="preserve">Pour the suspension of product </w:t>
      </w:r>
      <w:r w:rsidR="001B3AE4">
        <w:rPr>
          <w:b/>
          <w:lang w:val="en-GB" w:bidi="th-TH"/>
        </w:rPr>
        <w:t xml:space="preserve">C </w:t>
      </w:r>
      <w:r w:rsidR="001B3AE4" w:rsidRPr="007C64CD">
        <w:rPr>
          <w:lang w:val="en-GB" w:bidi="th-TH"/>
        </w:rPr>
        <w:t>(step No. I</w:t>
      </w:r>
      <w:r w:rsidR="001B3AE4">
        <w:rPr>
          <w:lang w:val="en-GB" w:bidi="th-TH"/>
        </w:rPr>
        <w:t>II</w:t>
      </w:r>
      <w:r w:rsidR="001B3AE4" w:rsidRPr="007C64CD">
        <w:rPr>
          <w:lang w:val="en-GB" w:bidi="th-TH"/>
        </w:rPr>
        <w:t xml:space="preserve">) </w:t>
      </w:r>
      <w:r w:rsidR="001B3AE4">
        <w:rPr>
          <w:lang w:val="en-GB" w:bidi="th-TH"/>
        </w:rPr>
        <w:t>into the fritted funnel, wait for a minute, and then open the vacuum valve</w:t>
      </w:r>
      <w:r w:rsidRPr="007C64CD">
        <w:rPr>
          <w:lang w:val="en-GB" w:bidi="th-TH"/>
        </w:rPr>
        <w:t xml:space="preserve">. Do </w:t>
      </w:r>
      <w:r w:rsidRPr="00AE349F">
        <w:rPr>
          <w:lang w:val="en-GB" w:bidi="th-TH"/>
        </w:rPr>
        <w:t xml:space="preserve">NOT </w:t>
      </w:r>
      <w:r w:rsidRPr="007C64CD">
        <w:rPr>
          <w:lang w:val="en-GB" w:bidi="th-TH"/>
        </w:rPr>
        <w:t xml:space="preserve">stir or scratch the </w:t>
      </w:r>
      <w:r w:rsidR="00C772D0">
        <w:rPr>
          <w:lang w:val="en-GB" w:bidi="th-TH"/>
        </w:rPr>
        <w:t>solid</w:t>
      </w:r>
      <w:r w:rsidR="00C772D0" w:rsidRPr="007C64CD">
        <w:rPr>
          <w:lang w:val="en-GB" w:bidi="th-TH"/>
        </w:rPr>
        <w:t xml:space="preserve"> </w:t>
      </w:r>
      <w:r w:rsidR="000523C6">
        <w:rPr>
          <w:lang w:val="en-GB" w:bidi="th-TH"/>
        </w:rPr>
        <w:t xml:space="preserve">with the </w:t>
      </w:r>
      <w:r w:rsidR="000523C6" w:rsidRPr="000B7E48">
        <w:rPr>
          <w:lang w:val="en-GB" w:bidi="th-TH"/>
        </w:rPr>
        <w:t>spatula</w:t>
      </w:r>
      <w:r w:rsidR="000523C6">
        <w:rPr>
          <w:lang w:val="en-GB" w:bidi="th-TH"/>
        </w:rPr>
        <w:t xml:space="preserve"> </w:t>
      </w:r>
      <w:r w:rsidRPr="007C64CD">
        <w:rPr>
          <w:lang w:val="en-GB" w:bidi="th-TH"/>
        </w:rPr>
        <w:t>w</w:t>
      </w:r>
      <w:r w:rsidR="000523C6">
        <w:rPr>
          <w:lang w:val="en-GB" w:bidi="th-TH"/>
        </w:rPr>
        <w:t>hile</w:t>
      </w:r>
      <w:r w:rsidR="00C772D0">
        <w:rPr>
          <w:lang w:val="en-GB" w:bidi="th-TH"/>
        </w:rPr>
        <w:t xml:space="preserve"> filtering</w:t>
      </w:r>
      <w:r w:rsidR="00740D12">
        <w:rPr>
          <w:lang w:val="en-GB" w:bidi="th-TH"/>
        </w:rPr>
        <w:t xml:space="preserve"> and washing</w:t>
      </w:r>
      <w:r w:rsidR="000523C6">
        <w:rPr>
          <w:lang w:val="en-GB" w:bidi="th-TH"/>
        </w:rPr>
        <w:t xml:space="preserve">, otherwise the solid </w:t>
      </w:r>
      <w:r w:rsidR="00AE349F">
        <w:rPr>
          <w:lang w:val="en-GB" w:bidi="th-TH"/>
        </w:rPr>
        <w:t>may</w:t>
      </w:r>
      <w:r w:rsidR="000523C6">
        <w:rPr>
          <w:lang w:val="en-GB" w:bidi="th-TH"/>
        </w:rPr>
        <w:t xml:space="preserve"> go through the filter</w:t>
      </w:r>
      <w:r w:rsidRPr="007C64CD">
        <w:rPr>
          <w:lang w:val="en-GB" w:bidi="th-TH"/>
        </w:rPr>
        <w:t>. Wash the precipitate three times with 5 cm</w:t>
      </w:r>
      <w:r w:rsidRPr="007C64CD">
        <w:rPr>
          <w:vertAlign w:val="superscript"/>
          <w:lang w:val="en-GB" w:bidi="th-TH"/>
        </w:rPr>
        <w:t>3</w:t>
      </w:r>
      <w:r w:rsidRPr="007C64CD">
        <w:rPr>
          <w:lang w:val="en-GB" w:bidi="th-TH"/>
        </w:rPr>
        <w:t xml:space="preserve"> of ethanol (15 cm</w:t>
      </w:r>
      <w:r w:rsidRPr="007C64CD">
        <w:rPr>
          <w:vertAlign w:val="superscript"/>
          <w:lang w:val="en-GB" w:bidi="th-TH"/>
        </w:rPr>
        <w:t>3</w:t>
      </w:r>
      <w:r w:rsidRPr="007C64CD">
        <w:rPr>
          <w:lang w:val="en-GB" w:bidi="th-TH"/>
        </w:rPr>
        <w:t xml:space="preserve"> in total) until neutral pH of the dropping filtrate is reached.</w:t>
      </w:r>
      <w:r w:rsidR="00D45F3C" w:rsidRPr="00D45F3C">
        <w:rPr>
          <w:lang w:val="en-GB" w:bidi="th-TH"/>
        </w:rPr>
        <w:t xml:space="preserve"> </w:t>
      </w:r>
      <w:r w:rsidR="00D45F3C" w:rsidRPr="007C64CD">
        <w:rPr>
          <w:lang w:val="en-GB" w:bidi="th-TH"/>
        </w:rPr>
        <w:t>Let air suck through the precipitate for 5 minutes</w:t>
      </w:r>
      <w:r w:rsidR="00D45F3C">
        <w:rPr>
          <w:lang w:val="en-GB" w:bidi="th-TH"/>
        </w:rPr>
        <w:t xml:space="preserve">. Disconnect the vacuum source. </w:t>
      </w:r>
      <w:r w:rsidR="00FB35B5">
        <w:rPr>
          <w:lang w:val="en-GB" w:bidi="th-TH"/>
        </w:rPr>
        <w:t>Use the spatula to t</w:t>
      </w:r>
      <w:r w:rsidR="00D45F3C" w:rsidRPr="007C64CD">
        <w:rPr>
          <w:lang w:val="en-GB" w:bidi="th-TH"/>
        </w:rPr>
        <w:t xml:space="preserve">ransfer </w:t>
      </w:r>
      <w:r w:rsidR="00D45F3C" w:rsidRPr="007C64CD">
        <w:rPr>
          <w:u w:val="single"/>
          <w:lang w:val="en-GB" w:bidi="th-TH"/>
        </w:rPr>
        <w:t xml:space="preserve">orange product </w:t>
      </w:r>
      <w:r w:rsidR="00D45F3C" w:rsidRPr="007C64CD">
        <w:rPr>
          <w:b/>
          <w:u w:val="single"/>
          <w:lang w:val="en-GB" w:bidi="th-TH"/>
        </w:rPr>
        <w:t>C</w:t>
      </w:r>
      <w:r w:rsidR="00D45F3C" w:rsidRPr="007C64CD">
        <w:rPr>
          <w:lang w:val="en-GB" w:bidi="th-TH"/>
        </w:rPr>
        <w:t xml:space="preserve"> to a glass vial labelled </w:t>
      </w:r>
      <w:r w:rsidR="00D45F3C" w:rsidRPr="007C64CD">
        <w:rPr>
          <w:b/>
          <w:lang w:val="en-GB" w:bidi="th-TH"/>
        </w:rPr>
        <w:t xml:space="preserve">Student </w:t>
      </w:r>
      <w:proofErr w:type="gramStart"/>
      <w:r w:rsidR="00D45F3C" w:rsidRPr="007C64CD">
        <w:rPr>
          <w:b/>
          <w:lang w:val="en-GB" w:bidi="th-TH"/>
        </w:rPr>
        <w:t>code</w:t>
      </w:r>
      <w:proofErr w:type="gramEnd"/>
      <w:r w:rsidR="00D45F3C" w:rsidRPr="007C64CD">
        <w:rPr>
          <w:b/>
          <w:lang w:val="en-GB" w:bidi="th-TH"/>
        </w:rPr>
        <w:t xml:space="preserve"> C</w:t>
      </w:r>
      <w:r w:rsidR="00D45F3C" w:rsidRPr="007C64CD">
        <w:rPr>
          <w:lang w:val="en-GB" w:bidi="th-TH"/>
        </w:rPr>
        <w:t xml:space="preserve"> and leave it uncovered on the bench to dry. Collect the filtrate into </w:t>
      </w:r>
      <w:r w:rsidR="00D45F3C" w:rsidRPr="007C64CD">
        <w:rPr>
          <w:b/>
          <w:lang w:val="en-GB" w:bidi="th-TH"/>
        </w:rPr>
        <w:t>Organic waste</w:t>
      </w:r>
      <w:r w:rsidR="00D45F3C" w:rsidRPr="007C64CD">
        <w:rPr>
          <w:lang w:val="en-GB" w:bidi="th-TH"/>
        </w:rPr>
        <w:t xml:space="preserve"> bottle.</w:t>
      </w:r>
    </w:p>
    <w:p w14:paraId="5AB1D9AC" w14:textId="049A4112" w:rsidR="00D45F3C" w:rsidRPr="00D45F3C" w:rsidRDefault="00D45F3C" w:rsidP="00D45F3C">
      <w:pPr>
        <w:pStyle w:val="IChOtextnormal"/>
        <w:ind w:left="284"/>
        <w:rPr>
          <w:lang w:val="en-GB" w:bidi="th-TH"/>
        </w:rPr>
      </w:pPr>
      <w:r>
        <w:rPr>
          <w:i/>
          <w:lang w:val="en-GB" w:bidi="th-TH"/>
        </w:rPr>
        <w:t>Note:</w:t>
      </w:r>
      <w:r>
        <w:rPr>
          <w:lang w:val="en-GB" w:bidi="th-TH"/>
        </w:rPr>
        <w:t xml:space="preserve"> If the product goes through the fritted funnel, filter the suspension once more. If the product still goes through, contact the lab assistant.</w:t>
      </w:r>
    </w:p>
    <w:p w14:paraId="3A3D74D4" w14:textId="2535CC57" w:rsidR="00E34B44" w:rsidRPr="007C64CD" w:rsidRDefault="00FB35B5" w:rsidP="00A67E26">
      <w:pPr>
        <w:pStyle w:val="IChOtextnormal"/>
        <w:spacing w:after="0"/>
        <w:rPr>
          <w:lang w:val="en-GB" w:bidi="th-TH"/>
        </w:rPr>
      </w:pPr>
      <w:bookmarkStart w:id="13" w:name="_Hlk519689885"/>
      <w:r>
        <w:rPr>
          <w:lang w:val="en-GB" w:bidi="th-TH"/>
        </w:rPr>
        <w:t>Your</w:t>
      </w:r>
      <w:r w:rsidR="00B54384">
        <w:rPr>
          <w:lang w:val="en-GB" w:bidi="th-TH"/>
        </w:rPr>
        <w:t xml:space="preserve"> lab assistant</w:t>
      </w:r>
      <w:r w:rsidR="00E34B44" w:rsidRPr="007C64CD">
        <w:rPr>
          <w:lang w:val="en-GB" w:bidi="th-TH"/>
        </w:rPr>
        <w:t xml:space="preserve"> will pick up following items</w:t>
      </w:r>
      <w:r w:rsidR="00A67E26">
        <w:rPr>
          <w:lang w:val="en-GB" w:bidi="th-TH"/>
        </w:rPr>
        <w:t xml:space="preserve"> and sign your answer </w:t>
      </w:r>
      <w:r w:rsidR="00B54384">
        <w:rPr>
          <w:lang w:val="en-GB" w:bidi="th-TH"/>
        </w:rPr>
        <w:t>sheet.</w:t>
      </w:r>
    </w:p>
    <w:p w14:paraId="3C3FD9D0" w14:textId="2EA74773" w:rsidR="00E34B44" w:rsidRPr="007C64CD" w:rsidRDefault="007135A7" w:rsidP="00A67E26">
      <w:pPr>
        <w:pStyle w:val="IChOtextnormal"/>
        <w:numPr>
          <w:ilvl w:val="0"/>
          <w:numId w:val="5"/>
        </w:numPr>
        <w:spacing w:after="0"/>
        <w:rPr>
          <w:lang w:val="en-GB" w:bidi="th-TH"/>
        </w:rPr>
      </w:pPr>
      <w:r>
        <w:rPr>
          <w:lang w:val="en-GB" w:bidi="th-TH"/>
        </w:rPr>
        <w:t>G</w:t>
      </w:r>
      <w:r w:rsidR="00E34B44" w:rsidRPr="007C64CD">
        <w:rPr>
          <w:lang w:val="en-GB" w:bidi="th-TH"/>
        </w:rPr>
        <w:t xml:space="preserve">lass vials labelled </w:t>
      </w:r>
      <w:r w:rsidR="00E34B44" w:rsidRPr="007C64CD">
        <w:rPr>
          <w:b/>
          <w:lang w:val="en-GB" w:bidi="th-TH"/>
        </w:rPr>
        <w:t xml:space="preserve">Student </w:t>
      </w:r>
      <w:proofErr w:type="gramStart"/>
      <w:r w:rsidR="00E34B44" w:rsidRPr="007C64CD">
        <w:rPr>
          <w:b/>
          <w:lang w:val="en-GB" w:bidi="th-TH"/>
        </w:rPr>
        <w:t>code</w:t>
      </w:r>
      <w:proofErr w:type="gramEnd"/>
      <w:r w:rsidR="00E34B44" w:rsidRPr="007C64CD">
        <w:rPr>
          <w:lang w:val="en-GB" w:bidi="th-TH"/>
        </w:rPr>
        <w:t xml:space="preserve"> </w:t>
      </w:r>
      <w:r w:rsidR="00E34B44" w:rsidRPr="007C64CD">
        <w:rPr>
          <w:b/>
          <w:lang w:val="en-GB" w:bidi="th-TH"/>
        </w:rPr>
        <w:t>B</w:t>
      </w:r>
      <w:r w:rsidR="00E34B44" w:rsidRPr="007C64CD">
        <w:rPr>
          <w:lang w:val="en-GB" w:bidi="th-TH"/>
        </w:rPr>
        <w:t xml:space="preserve"> and </w:t>
      </w:r>
      <w:r w:rsidR="00E34B44" w:rsidRPr="007C64CD">
        <w:rPr>
          <w:b/>
          <w:lang w:val="en-GB" w:bidi="th-TH"/>
        </w:rPr>
        <w:t>C</w:t>
      </w:r>
      <w:r>
        <w:rPr>
          <w:lang w:val="en-GB" w:bidi="th-TH"/>
        </w:rPr>
        <w:t xml:space="preserve"> with your products</w:t>
      </w:r>
    </w:p>
    <w:p w14:paraId="7893CFFC" w14:textId="2F91CFDA" w:rsidR="00E34B44" w:rsidRPr="007C64CD" w:rsidRDefault="00E34B44" w:rsidP="00E34B44">
      <w:pPr>
        <w:pStyle w:val="IChOtextnormal"/>
        <w:numPr>
          <w:ilvl w:val="0"/>
          <w:numId w:val="5"/>
        </w:numPr>
        <w:rPr>
          <w:lang w:val="en-GB" w:bidi="th-TH"/>
        </w:rPr>
      </w:pPr>
      <w:r w:rsidRPr="007C64CD">
        <w:rPr>
          <w:lang w:val="en-GB" w:bidi="th-TH"/>
        </w:rPr>
        <w:t>TLC plates in a zipped bag</w:t>
      </w:r>
      <w:r w:rsidR="00B54384">
        <w:rPr>
          <w:lang w:val="en-GB" w:bidi="th-TH"/>
        </w:rPr>
        <w:t xml:space="preserve"> labelled with your </w:t>
      </w:r>
      <w:r w:rsidR="00B54384">
        <w:rPr>
          <w:b/>
          <w:lang w:val="en-GB" w:bidi="th-TH"/>
        </w:rPr>
        <w:t>Student code</w:t>
      </w:r>
    </w:p>
    <w:p w14:paraId="3526DEA1" w14:textId="00C4858D" w:rsidR="00EE2C52" w:rsidRDefault="00EE2C52" w:rsidP="00B54384">
      <w:pPr>
        <w:rPr>
          <w:rFonts w:ascii="Arial" w:hAnsi="Arial" w:cs="Arial"/>
          <w:b/>
          <w:lang w:val="en-GB" w:bidi="th-TH"/>
        </w:rPr>
      </w:pPr>
    </w:p>
    <w:p w14:paraId="65075F92" w14:textId="77777777" w:rsidR="002E3EC9" w:rsidRDefault="002E3EC9">
      <w:pPr>
        <w:rPr>
          <w:rFonts w:ascii="Arial" w:hAnsi="Arial" w:cs="Arial"/>
          <w:b/>
          <w:color w:val="000000" w:themeColor="text1"/>
          <w:lang w:val="en-GB"/>
        </w:rPr>
      </w:pPr>
      <w:r>
        <w:rPr>
          <w:rFonts w:ascii="Arial" w:hAnsi="Arial" w:cs="Arial"/>
          <w:b/>
          <w:color w:val="000000" w:themeColor="text1"/>
          <w:lang w:val="en-GB"/>
        </w:rPr>
        <w:br w:type="page"/>
      </w:r>
    </w:p>
    <w:p w14:paraId="48AADE38" w14:textId="4EA32D22" w:rsidR="00B54384" w:rsidRPr="00B54384" w:rsidRDefault="00B54384" w:rsidP="00B54384">
      <w:pPr>
        <w:rPr>
          <w:rFonts w:ascii="Arial" w:hAnsi="Arial" w:cs="Arial"/>
          <w:b/>
          <w:color w:val="000000" w:themeColor="text1"/>
          <w:lang w:val="en-GB"/>
        </w:rPr>
      </w:pPr>
      <w:r w:rsidRPr="00B54384">
        <w:rPr>
          <w:rFonts w:ascii="Arial" w:hAnsi="Arial" w:cs="Arial"/>
          <w:b/>
          <w:color w:val="000000" w:themeColor="text1"/>
          <w:lang w:val="en-GB"/>
        </w:rPr>
        <w:lastRenderedPageBreak/>
        <w:t>Submitted items:</w:t>
      </w:r>
    </w:p>
    <w:p w14:paraId="78DF1048" w14:textId="01F973D8" w:rsidR="00B54384" w:rsidRPr="00F927F8" w:rsidRDefault="00B54384" w:rsidP="00B54384">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sidRPr="00F927F8">
        <w:rPr>
          <w:rFonts w:ascii="Arial" w:hAnsi="Arial" w:cs="Arial"/>
          <w:b/>
          <w:bCs/>
          <w:lang w:val="en-GB"/>
        </w:rPr>
        <w:t>B</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33547B35" w14:textId="6DE47C4B" w:rsidR="00B54384" w:rsidRPr="00F927F8" w:rsidRDefault="00B54384" w:rsidP="00B54384">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Pr>
          <w:rFonts w:ascii="Arial" w:hAnsi="Arial" w:cs="Arial"/>
          <w:b/>
          <w:bCs/>
          <w:lang w:val="en-GB"/>
        </w:rPr>
        <w:t>C</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4B077B97" w14:textId="506A4752" w:rsidR="00B54384" w:rsidRPr="00F927F8" w:rsidRDefault="00B54384" w:rsidP="00B54384">
      <w:pPr>
        <w:rPr>
          <w:rFonts w:ascii="Arial" w:hAnsi="Arial" w:cs="Arial"/>
          <w:bCs/>
          <w:lang w:val="en-GB"/>
        </w:rPr>
      </w:pPr>
      <w:r>
        <w:rPr>
          <w:rFonts w:ascii="Arial" w:hAnsi="Arial" w:cs="Arial"/>
          <w:bCs/>
          <w:lang w:val="en-GB"/>
        </w:rPr>
        <w:t xml:space="preserve">TLC </w:t>
      </w:r>
      <w:r w:rsidRPr="00B54384">
        <w:rPr>
          <w:rFonts w:ascii="Arial" w:hAnsi="Arial" w:cs="Arial"/>
          <w:bCs/>
          <w:lang w:val="en-GB"/>
        </w:rPr>
        <w:t>Plate 1</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791D39CD" w14:textId="1605222F" w:rsidR="00B54384" w:rsidRPr="00F927F8" w:rsidRDefault="00B54384" w:rsidP="00B54384">
      <w:pPr>
        <w:rPr>
          <w:rFonts w:ascii="Arial" w:hAnsi="Arial" w:cs="Arial"/>
          <w:bCs/>
          <w:lang w:val="en-GB"/>
        </w:rPr>
      </w:pPr>
      <w:r>
        <w:rPr>
          <w:rFonts w:ascii="Arial" w:hAnsi="Arial" w:cs="Arial"/>
          <w:bCs/>
          <w:lang w:val="en-GB"/>
        </w:rPr>
        <w:t>TLC Plate 2 (optional)</w:t>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361C3D0A" w14:textId="512104B3" w:rsidR="00B54384" w:rsidRDefault="00B54384" w:rsidP="00B54384">
      <w:pPr>
        <w:rPr>
          <w:rFonts w:ascii="Arial" w:hAnsi="Arial" w:cs="Arial"/>
          <w:b/>
          <w:lang w:val="en-GB" w:bidi="th-TH"/>
        </w:rPr>
      </w:pPr>
      <w:r>
        <w:rPr>
          <w:rFonts w:ascii="Arial" w:hAnsi="Arial" w:cs="Arial"/>
          <w:b/>
          <w:lang w:val="en-GB" w:bidi="th-TH"/>
        </w:rPr>
        <w:t>Signatures:</w:t>
      </w:r>
      <w:r>
        <w:rPr>
          <w:rFonts w:ascii="Arial" w:hAnsi="Arial" w:cs="Arial"/>
          <w:b/>
          <w:lang w:val="en-GB" w:bidi="th-TH"/>
        </w:rPr>
        <w:tab/>
      </w:r>
      <w:r>
        <w:rPr>
          <w:rFonts w:ascii="Arial" w:hAnsi="Arial" w:cs="Arial"/>
          <w:b/>
          <w:lang w:val="en-GB" w:bidi="th-TH"/>
        </w:rPr>
        <w:tab/>
      </w:r>
      <w:r>
        <w:rPr>
          <w:rFonts w:ascii="Arial" w:hAnsi="Arial" w:cs="Arial"/>
          <w:b/>
          <w:lang w:val="en-GB" w:bidi="th-TH"/>
        </w:rPr>
        <w:tab/>
      </w:r>
      <w:r>
        <w:rPr>
          <w:rFonts w:ascii="Arial" w:hAnsi="Arial" w:cs="Arial"/>
          <w:b/>
          <w:lang w:val="en-GB" w:bidi="th-TH"/>
        </w:rPr>
        <w:tab/>
      </w:r>
      <w:r>
        <w:rPr>
          <w:rFonts w:ascii="Arial" w:hAnsi="Arial" w:cs="Arial"/>
          <w:b/>
          <w:lang w:val="en-GB" w:bidi="th-TH"/>
        </w:rPr>
        <w:tab/>
        <w:t>___________________</w:t>
      </w:r>
      <w:r>
        <w:rPr>
          <w:rFonts w:ascii="Arial" w:hAnsi="Arial" w:cs="Arial"/>
          <w:b/>
          <w:lang w:val="en-GB" w:bidi="th-TH"/>
        </w:rPr>
        <w:tab/>
        <w:t>__________________</w:t>
      </w:r>
    </w:p>
    <w:p w14:paraId="64A13D17" w14:textId="5B849EA0" w:rsidR="00B54384" w:rsidRPr="00B54384" w:rsidRDefault="00B54384" w:rsidP="00B54384">
      <w:pPr>
        <w:rPr>
          <w:rFonts w:ascii="Arial" w:hAnsi="Arial" w:cs="Arial"/>
          <w:lang w:val="en-GB" w:bidi="th-TH"/>
        </w:rPr>
      </w:pP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t>Student</w:t>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t>Lab assistant</w:t>
      </w:r>
    </w:p>
    <w:bookmarkEnd w:id="13"/>
    <w:p w14:paraId="71A9479A" w14:textId="77777777" w:rsidR="00EE2C52" w:rsidRDefault="00EE2C52">
      <w:pPr>
        <w:rPr>
          <w:rFonts w:ascii="Arial" w:hAnsi="Arial" w:cs="Arial"/>
          <w:b/>
          <w:color w:val="FF0000"/>
          <w:lang w:val="en-GB"/>
        </w:rPr>
      </w:pPr>
      <w:r>
        <w:rPr>
          <w:b/>
          <w:color w:val="FF0000"/>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992"/>
      </w:tblGrid>
      <w:tr w:rsidR="00BB3337" w:rsidRPr="007C64CD" w14:paraId="59FB77BA" w14:textId="77777777" w:rsidTr="00BB3337">
        <w:trPr>
          <w:trHeight w:val="397"/>
          <w:jc w:val="center"/>
        </w:trPr>
        <w:tc>
          <w:tcPr>
            <w:tcW w:w="1990" w:type="dxa"/>
            <w:vMerge w:val="restart"/>
            <w:vAlign w:val="center"/>
          </w:tcPr>
          <w:p w14:paraId="16366678" w14:textId="77777777" w:rsidR="00BB3337" w:rsidRPr="007C64CD" w:rsidRDefault="00BB3337" w:rsidP="00BB3337">
            <w:pPr>
              <w:pStyle w:val="IChOtextnormal"/>
              <w:spacing w:after="0"/>
              <w:jc w:val="center"/>
              <w:rPr>
                <w:b/>
                <w:lang w:val="en-GB"/>
              </w:rPr>
            </w:pPr>
            <w:r w:rsidRPr="007C64CD">
              <w:rPr>
                <w:b/>
                <w:lang w:val="en-GB"/>
              </w:rPr>
              <w:lastRenderedPageBreak/>
              <w:t>Practical</w:t>
            </w:r>
          </w:p>
          <w:p w14:paraId="4005BFC4" w14:textId="77777777" w:rsidR="00BB3337" w:rsidRPr="007C64CD" w:rsidRDefault="00BB3337" w:rsidP="00BB3337">
            <w:pPr>
              <w:pStyle w:val="IChOtextnormal"/>
              <w:spacing w:after="0"/>
              <w:jc w:val="center"/>
              <w:rPr>
                <w:b/>
                <w:lang w:val="en-GB"/>
              </w:rPr>
            </w:pPr>
            <w:r w:rsidRPr="007C64CD">
              <w:rPr>
                <w:b/>
                <w:lang w:val="en-GB"/>
              </w:rPr>
              <w:t>Problem P2</w:t>
            </w:r>
          </w:p>
        </w:tc>
        <w:tc>
          <w:tcPr>
            <w:tcW w:w="1418" w:type="dxa"/>
            <w:vAlign w:val="center"/>
          </w:tcPr>
          <w:p w14:paraId="379AA88E" w14:textId="77777777" w:rsidR="00BB3337" w:rsidRPr="007C64CD" w:rsidRDefault="00BB3337" w:rsidP="00BB3337">
            <w:pPr>
              <w:pStyle w:val="IChOtextnormal"/>
              <w:spacing w:after="0" w:line="240" w:lineRule="auto"/>
              <w:jc w:val="center"/>
              <w:rPr>
                <w:lang w:val="en-GB"/>
              </w:rPr>
            </w:pPr>
            <w:r w:rsidRPr="007C64CD">
              <w:rPr>
                <w:lang w:val="en-GB"/>
              </w:rPr>
              <w:t>Question</w:t>
            </w:r>
          </w:p>
        </w:tc>
        <w:tc>
          <w:tcPr>
            <w:tcW w:w="570" w:type="dxa"/>
            <w:vAlign w:val="center"/>
          </w:tcPr>
          <w:p w14:paraId="43412E12" w14:textId="77777777" w:rsidR="00BB3337" w:rsidRPr="007C64CD" w:rsidRDefault="00BB3337" w:rsidP="00BB3337">
            <w:pPr>
              <w:pStyle w:val="IChOtextnormal"/>
              <w:spacing w:after="0" w:line="240" w:lineRule="auto"/>
              <w:jc w:val="center"/>
              <w:rPr>
                <w:lang w:val="en-GB"/>
              </w:rPr>
            </w:pPr>
            <w:r w:rsidRPr="007C64CD">
              <w:rPr>
                <w:lang w:val="en-GB"/>
              </w:rPr>
              <w:t>2.1</w:t>
            </w:r>
          </w:p>
        </w:tc>
        <w:tc>
          <w:tcPr>
            <w:tcW w:w="571" w:type="dxa"/>
            <w:vAlign w:val="center"/>
          </w:tcPr>
          <w:p w14:paraId="36914441" w14:textId="77777777" w:rsidR="00BB3337" w:rsidRPr="007C64CD" w:rsidRDefault="00BB3337" w:rsidP="00BB3337">
            <w:pPr>
              <w:pStyle w:val="IChOtextnormal"/>
              <w:spacing w:after="0" w:line="240" w:lineRule="auto"/>
              <w:jc w:val="center"/>
              <w:rPr>
                <w:lang w:val="en-GB"/>
              </w:rPr>
            </w:pPr>
            <w:r w:rsidRPr="007C64CD">
              <w:rPr>
                <w:lang w:val="en-GB"/>
              </w:rPr>
              <w:t>2.2</w:t>
            </w:r>
          </w:p>
        </w:tc>
        <w:tc>
          <w:tcPr>
            <w:tcW w:w="571" w:type="dxa"/>
            <w:vAlign w:val="center"/>
          </w:tcPr>
          <w:p w14:paraId="7DF431AC" w14:textId="77777777" w:rsidR="00BB3337" w:rsidRPr="007C64CD" w:rsidRDefault="00BB3337" w:rsidP="00BB3337">
            <w:pPr>
              <w:pStyle w:val="IChOtextnormal"/>
              <w:spacing w:after="0" w:line="240" w:lineRule="auto"/>
              <w:jc w:val="center"/>
              <w:rPr>
                <w:lang w:val="en-GB"/>
              </w:rPr>
            </w:pPr>
            <w:r w:rsidRPr="007C64CD">
              <w:rPr>
                <w:lang w:val="en-GB"/>
              </w:rPr>
              <w:t>2.3</w:t>
            </w:r>
          </w:p>
        </w:tc>
        <w:tc>
          <w:tcPr>
            <w:tcW w:w="609" w:type="dxa"/>
            <w:vAlign w:val="center"/>
          </w:tcPr>
          <w:p w14:paraId="1C229F4E" w14:textId="77777777" w:rsidR="00BB3337" w:rsidRPr="007C64CD" w:rsidRDefault="00BB3337" w:rsidP="00BB3337">
            <w:pPr>
              <w:pStyle w:val="IChOtextnormal"/>
              <w:spacing w:after="0" w:line="240" w:lineRule="auto"/>
              <w:jc w:val="center"/>
              <w:rPr>
                <w:lang w:val="en-GB"/>
              </w:rPr>
            </w:pPr>
            <w:r w:rsidRPr="007C64CD">
              <w:rPr>
                <w:lang w:val="en-GB"/>
              </w:rPr>
              <w:t>2.4</w:t>
            </w:r>
          </w:p>
        </w:tc>
        <w:tc>
          <w:tcPr>
            <w:tcW w:w="610" w:type="dxa"/>
            <w:vAlign w:val="center"/>
          </w:tcPr>
          <w:p w14:paraId="774624B6" w14:textId="77777777" w:rsidR="00BB3337" w:rsidRPr="007C64CD" w:rsidRDefault="00BB3337" w:rsidP="00BB3337">
            <w:pPr>
              <w:pStyle w:val="IChOtextnormal"/>
              <w:spacing w:after="0" w:line="240" w:lineRule="auto"/>
              <w:jc w:val="center"/>
              <w:rPr>
                <w:lang w:val="en-GB"/>
              </w:rPr>
            </w:pPr>
            <w:r w:rsidRPr="007C64CD">
              <w:rPr>
                <w:lang w:val="en-GB"/>
              </w:rPr>
              <w:t>2.5</w:t>
            </w:r>
          </w:p>
        </w:tc>
        <w:tc>
          <w:tcPr>
            <w:tcW w:w="709" w:type="dxa"/>
            <w:vAlign w:val="center"/>
          </w:tcPr>
          <w:p w14:paraId="58FB4EDB" w14:textId="77777777" w:rsidR="00BB3337" w:rsidRPr="007C64CD" w:rsidRDefault="00BB3337" w:rsidP="00BB3337">
            <w:pPr>
              <w:pStyle w:val="IChOtextnormal"/>
              <w:spacing w:after="0" w:line="240" w:lineRule="auto"/>
              <w:jc w:val="center"/>
              <w:rPr>
                <w:lang w:val="en-GB"/>
              </w:rPr>
            </w:pPr>
            <w:r w:rsidRPr="007C64CD">
              <w:rPr>
                <w:lang w:val="en-GB"/>
              </w:rPr>
              <w:t>2.6</w:t>
            </w:r>
          </w:p>
        </w:tc>
        <w:tc>
          <w:tcPr>
            <w:tcW w:w="992" w:type="dxa"/>
            <w:vAlign w:val="center"/>
          </w:tcPr>
          <w:p w14:paraId="3C0D0166" w14:textId="77777777" w:rsidR="00BB3337" w:rsidRPr="007C64CD" w:rsidRDefault="00BB3337" w:rsidP="00BB3337">
            <w:pPr>
              <w:pStyle w:val="IChOtextnormal"/>
              <w:spacing w:after="0" w:line="240" w:lineRule="auto"/>
              <w:jc w:val="center"/>
              <w:rPr>
                <w:b/>
                <w:lang w:val="en-GB"/>
              </w:rPr>
            </w:pPr>
            <w:r w:rsidRPr="007C64CD">
              <w:rPr>
                <w:b/>
                <w:lang w:val="en-GB"/>
              </w:rPr>
              <w:t>Total</w:t>
            </w:r>
          </w:p>
        </w:tc>
      </w:tr>
      <w:tr w:rsidR="00D57F11" w:rsidRPr="007C64CD" w14:paraId="714C5015" w14:textId="77777777" w:rsidTr="00BB3337">
        <w:trPr>
          <w:trHeight w:val="397"/>
          <w:jc w:val="center"/>
        </w:trPr>
        <w:tc>
          <w:tcPr>
            <w:tcW w:w="1990" w:type="dxa"/>
            <w:vMerge/>
            <w:tcBorders>
              <w:bottom w:val="nil"/>
            </w:tcBorders>
            <w:vAlign w:val="center"/>
          </w:tcPr>
          <w:p w14:paraId="1F2CF3F6" w14:textId="77777777" w:rsidR="00D57F11" w:rsidRPr="007C64CD" w:rsidRDefault="00D57F11" w:rsidP="00D57F11">
            <w:pPr>
              <w:pStyle w:val="IChOtextnormal"/>
              <w:spacing w:after="0" w:line="240" w:lineRule="auto"/>
              <w:jc w:val="center"/>
              <w:rPr>
                <w:b/>
                <w:lang w:val="en-GB"/>
              </w:rPr>
            </w:pPr>
          </w:p>
        </w:tc>
        <w:tc>
          <w:tcPr>
            <w:tcW w:w="1418" w:type="dxa"/>
            <w:vAlign w:val="center"/>
          </w:tcPr>
          <w:p w14:paraId="1A97F298" w14:textId="77777777" w:rsidR="00D57F11" w:rsidRPr="007C64CD" w:rsidRDefault="00D57F11" w:rsidP="00D57F11">
            <w:pPr>
              <w:pStyle w:val="IChOtextnormal"/>
              <w:spacing w:after="0" w:line="240" w:lineRule="auto"/>
              <w:jc w:val="center"/>
              <w:rPr>
                <w:lang w:val="en-GB"/>
              </w:rPr>
            </w:pPr>
            <w:r w:rsidRPr="007C64CD">
              <w:rPr>
                <w:lang w:val="en-GB"/>
              </w:rPr>
              <w:t>Points</w:t>
            </w:r>
          </w:p>
        </w:tc>
        <w:tc>
          <w:tcPr>
            <w:tcW w:w="570" w:type="dxa"/>
            <w:vAlign w:val="center"/>
          </w:tcPr>
          <w:p w14:paraId="52427CF8" w14:textId="764AFCE8" w:rsidR="00D57F11" w:rsidRPr="007C64CD" w:rsidRDefault="00D57F11" w:rsidP="00D57F11">
            <w:pPr>
              <w:pStyle w:val="IChOtextnormal"/>
              <w:spacing w:after="0" w:line="240" w:lineRule="auto"/>
              <w:jc w:val="center"/>
              <w:rPr>
                <w:lang w:val="en-GB"/>
              </w:rPr>
            </w:pPr>
            <w:r>
              <w:rPr>
                <w:lang w:val="en-GB"/>
              </w:rPr>
              <w:t>30</w:t>
            </w:r>
          </w:p>
        </w:tc>
        <w:tc>
          <w:tcPr>
            <w:tcW w:w="571" w:type="dxa"/>
            <w:vAlign w:val="center"/>
          </w:tcPr>
          <w:p w14:paraId="5BC1286F" w14:textId="517B04F2" w:rsidR="00D57F11" w:rsidRPr="007C64CD" w:rsidRDefault="00D57F11" w:rsidP="00D57F11">
            <w:pPr>
              <w:pStyle w:val="IChOtextnormal"/>
              <w:spacing w:after="0" w:line="240" w:lineRule="auto"/>
              <w:jc w:val="center"/>
              <w:rPr>
                <w:lang w:val="en-GB"/>
              </w:rPr>
            </w:pPr>
            <w:r>
              <w:rPr>
                <w:lang w:val="en-GB"/>
              </w:rPr>
              <w:t>30</w:t>
            </w:r>
          </w:p>
        </w:tc>
        <w:tc>
          <w:tcPr>
            <w:tcW w:w="571" w:type="dxa"/>
            <w:vAlign w:val="center"/>
          </w:tcPr>
          <w:p w14:paraId="1C390B36" w14:textId="0EC8000E" w:rsidR="00D57F11" w:rsidRPr="007C64CD" w:rsidRDefault="00D57F11" w:rsidP="00D57F11">
            <w:pPr>
              <w:pStyle w:val="IChOtextnormal"/>
              <w:spacing w:after="0" w:line="240" w:lineRule="auto"/>
              <w:jc w:val="center"/>
              <w:rPr>
                <w:lang w:val="en-GB"/>
              </w:rPr>
            </w:pPr>
            <w:r>
              <w:rPr>
                <w:lang w:val="en-GB"/>
              </w:rPr>
              <w:t>7</w:t>
            </w:r>
          </w:p>
        </w:tc>
        <w:tc>
          <w:tcPr>
            <w:tcW w:w="609" w:type="dxa"/>
            <w:vAlign w:val="center"/>
          </w:tcPr>
          <w:p w14:paraId="536FC4C6" w14:textId="653FBD11" w:rsidR="00D57F11" w:rsidRPr="007C64CD" w:rsidRDefault="00D57F11" w:rsidP="00D57F11">
            <w:pPr>
              <w:pStyle w:val="IChOtextnormal"/>
              <w:spacing w:after="0" w:line="240" w:lineRule="auto"/>
              <w:jc w:val="center"/>
              <w:rPr>
                <w:lang w:val="en-GB"/>
              </w:rPr>
            </w:pPr>
            <w:r w:rsidRPr="007C64CD">
              <w:rPr>
                <w:lang w:val="en-GB"/>
              </w:rPr>
              <w:t>3</w:t>
            </w:r>
          </w:p>
        </w:tc>
        <w:tc>
          <w:tcPr>
            <w:tcW w:w="610" w:type="dxa"/>
            <w:vAlign w:val="center"/>
          </w:tcPr>
          <w:p w14:paraId="01DCB594" w14:textId="4E93A21E" w:rsidR="00D57F11" w:rsidRPr="007C64CD" w:rsidRDefault="00D57F11" w:rsidP="00D57F11">
            <w:pPr>
              <w:pStyle w:val="IChOtextnormal"/>
              <w:spacing w:after="0" w:line="240" w:lineRule="auto"/>
              <w:jc w:val="center"/>
              <w:rPr>
                <w:lang w:val="en-GB"/>
              </w:rPr>
            </w:pPr>
            <w:r w:rsidRPr="007C64CD">
              <w:rPr>
                <w:lang w:val="en-GB"/>
              </w:rPr>
              <w:t>4</w:t>
            </w:r>
          </w:p>
        </w:tc>
        <w:tc>
          <w:tcPr>
            <w:tcW w:w="709" w:type="dxa"/>
            <w:vAlign w:val="center"/>
          </w:tcPr>
          <w:p w14:paraId="0B2E937C" w14:textId="12DF04C4" w:rsidR="00D57F11" w:rsidRPr="007C64CD" w:rsidRDefault="00D57F11" w:rsidP="00D57F11">
            <w:pPr>
              <w:pStyle w:val="IChOtextnormal"/>
              <w:spacing w:after="0" w:line="240" w:lineRule="auto"/>
              <w:jc w:val="center"/>
              <w:rPr>
                <w:lang w:val="en-GB"/>
              </w:rPr>
            </w:pPr>
            <w:r w:rsidRPr="007C64CD">
              <w:rPr>
                <w:lang w:val="en-GB"/>
              </w:rPr>
              <w:t>6</w:t>
            </w:r>
          </w:p>
        </w:tc>
        <w:tc>
          <w:tcPr>
            <w:tcW w:w="992" w:type="dxa"/>
            <w:vAlign w:val="center"/>
          </w:tcPr>
          <w:p w14:paraId="14DCAFAE" w14:textId="2B63104C" w:rsidR="00D57F11" w:rsidRPr="007C64CD" w:rsidRDefault="00D57F11" w:rsidP="00D57F11">
            <w:pPr>
              <w:pStyle w:val="IChOtextnormal"/>
              <w:spacing w:after="0" w:line="240" w:lineRule="auto"/>
              <w:jc w:val="center"/>
              <w:rPr>
                <w:b/>
                <w:lang w:val="en-GB"/>
              </w:rPr>
            </w:pPr>
            <w:r w:rsidRPr="007C64CD">
              <w:rPr>
                <w:b/>
                <w:lang w:val="en-GB"/>
              </w:rPr>
              <w:t>8</w:t>
            </w:r>
            <w:r>
              <w:rPr>
                <w:b/>
                <w:lang w:val="en-GB"/>
              </w:rPr>
              <w:t>0</w:t>
            </w:r>
          </w:p>
        </w:tc>
      </w:tr>
      <w:tr w:rsidR="00BB3337" w:rsidRPr="007C64CD" w14:paraId="6FB6B72A" w14:textId="77777777" w:rsidTr="00BB3337">
        <w:trPr>
          <w:trHeight w:val="397"/>
          <w:jc w:val="center"/>
        </w:trPr>
        <w:tc>
          <w:tcPr>
            <w:tcW w:w="1990" w:type="dxa"/>
            <w:tcBorders>
              <w:top w:val="nil"/>
            </w:tcBorders>
            <w:vAlign w:val="center"/>
          </w:tcPr>
          <w:p w14:paraId="17A93B31" w14:textId="4203E0A8" w:rsidR="00BB3337" w:rsidRPr="007C64CD" w:rsidRDefault="00DF5459" w:rsidP="00BB3337">
            <w:pPr>
              <w:pStyle w:val="IChOtextnormal"/>
              <w:spacing w:after="0" w:line="240" w:lineRule="auto"/>
              <w:jc w:val="center"/>
              <w:rPr>
                <w:lang w:val="en-GB"/>
              </w:rPr>
            </w:pPr>
            <w:r>
              <w:rPr>
                <w:lang w:val="en-GB"/>
              </w:rPr>
              <w:t>13</w:t>
            </w:r>
            <w:r w:rsidR="00BB3337" w:rsidRPr="007C64CD">
              <w:rPr>
                <w:lang w:val="en-GB"/>
              </w:rPr>
              <w:t>% of the total</w:t>
            </w:r>
          </w:p>
        </w:tc>
        <w:tc>
          <w:tcPr>
            <w:tcW w:w="1418" w:type="dxa"/>
            <w:vAlign w:val="center"/>
          </w:tcPr>
          <w:p w14:paraId="525084EA" w14:textId="77777777" w:rsidR="00BB3337" w:rsidRPr="007C64CD" w:rsidRDefault="00BB3337" w:rsidP="00BB3337">
            <w:pPr>
              <w:pStyle w:val="IChOtextnormal"/>
              <w:spacing w:after="0" w:line="240" w:lineRule="auto"/>
              <w:jc w:val="center"/>
              <w:rPr>
                <w:lang w:val="en-GB"/>
              </w:rPr>
            </w:pPr>
            <w:r w:rsidRPr="007C64CD">
              <w:rPr>
                <w:lang w:val="en-GB"/>
              </w:rPr>
              <w:t>Score</w:t>
            </w:r>
          </w:p>
        </w:tc>
        <w:tc>
          <w:tcPr>
            <w:tcW w:w="570" w:type="dxa"/>
            <w:vAlign w:val="center"/>
          </w:tcPr>
          <w:p w14:paraId="7607F519" w14:textId="77777777" w:rsidR="00BB3337" w:rsidRPr="007C64CD" w:rsidRDefault="00BB3337" w:rsidP="00BB3337">
            <w:pPr>
              <w:pStyle w:val="IChOtextnormal"/>
              <w:spacing w:after="0" w:line="240" w:lineRule="auto"/>
              <w:jc w:val="center"/>
              <w:rPr>
                <w:lang w:val="en-GB"/>
              </w:rPr>
            </w:pPr>
          </w:p>
        </w:tc>
        <w:tc>
          <w:tcPr>
            <w:tcW w:w="571" w:type="dxa"/>
            <w:vAlign w:val="center"/>
          </w:tcPr>
          <w:p w14:paraId="2A52B619" w14:textId="77777777" w:rsidR="00BB3337" w:rsidRPr="007C64CD" w:rsidRDefault="00BB3337" w:rsidP="00BB3337">
            <w:pPr>
              <w:pStyle w:val="IChOtextnormal"/>
              <w:spacing w:after="0" w:line="240" w:lineRule="auto"/>
              <w:jc w:val="center"/>
              <w:rPr>
                <w:lang w:val="en-GB"/>
              </w:rPr>
            </w:pPr>
          </w:p>
        </w:tc>
        <w:tc>
          <w:tcPr>
            <w:tcW w:w="571" w:type="dxa"/>
            <w:vAlign w:val="center"/>
          </w:tcPr>
          <w:p w14:paraId="422093DB" w14:textId="77777777" w:rsidR="00BB3337" w:rsidRPr="007C64CD" w:rsidRDefault="00BB3337" w:rsidP="00BB3337">
            <w:pPr>
              <w:pStyle w:val="IChOtextnormal"/>
              <w:spacing w:after="0" w:line="240" w:lineRule="auto"/>
              <w:jc w:val="center"/>
              <w:rPr>
                <w:lang w:val="en-GB"/>
              </w:rPr>
            </w:pPr>
          </w:p>
        </w:tc>
        <w:tc>
          <w:tcPr>
            <w:tcW w:w="609" w:type="dxa"/>
            <w:vAlign w:val="center"/>
          </w:tcPr>
          <w:p w14:paraId="76D509ED" w14:textId="77777777" w:rsidR="00BB3337" w:rsidRPr="007C64CD" w:rsidRDefault="00BB3337" w:rsidP="00BB3337">
            <w:pPr>
              <w:pStyle w:val="IChOtextnormal"/>
              <w:spacing w:after="0" w:line="240" w:lineRule="auto"/>
              <w:jc w:val="center"/>
              <w:rPr>
                <w:lang w:val="en-GB"/>
              </w:rPr>
            </w:pPr>
          </w:p>
        </w:tc>
        <w:tc>
          <w:tcPr>
            <w:tcW w:w="610" w:type="dxa"/>
            <w:vAlign w:val="center"/>
          </w:tcPr>
          <w:p w14:paraId="65EAD357" w14:textId="77777777" w:rsidR="00BB3337" w:rsidRPr="007C64CD" w:rsidRDefault="00BB3337" w:rsidP="00BB3337">
            <w:pPr>
              <w:pStyle w:val="IChOtextnormal"/>
              <w:spacing w:after="0" w:line="240" w:lineRule="auto"/>
              <w:jc w:val="center"/>
              <w:rPr>
                <w:lang w:val="en-GB"/>
              </w:rPr>
            </w:pPr>
          </w:p>
        </w:tc>
        <w:tc>
          <w:tcPr>
            <w:tcW w:w="709" w:type="dxa"/>
            <w:vAlign w:val="center"/>
          </w:tcPr>
          <w:p w14:paraId="7CBA8F63" w14:textId="77777777" w:rsidR="00BB3337" w:rsidRPr="007C64CD" w:rsidRDefault="00BB3337" w:rsidP="00BB3337">
            <w:pPr>
              <w:pStyle w:val="IChOtextnormal"/>
              <w:spacing w:after="0" w:line="240" w:lineRule="auto"/>
              <w:jc w:val="center"/>
              <w:rPr>
                <w:lang w:val="en-GB"/>
              </w:rPr>
            </w:pPr>
          </w:p>
        </w:tc>
        <w:tc>
          <w:tcPr>
            <w:tcW w:w="992" w:type="dxa"/>
            <w:vAlign w:val="center"/>
          </w:tcPr>
          <w:p w14:paraId="1C1BC08E" w14:textId="77777777" w:rsidR="00BB3337" w:rsidRPr="007C64CD" w:rsidRDefault="00BB3337" w:rsidP="00BB3337">
            <w:pPr>
              <w:pStyle w:val="IChOtextnormal"/>
              <w:spacing w:after="0" w:line="240" w:lineRule="auto"/>
              <w:jc w:val="center"/>
              <w:rPr>
                <w:b/>
                <w:lang w:val="en-GB"/>
              </w:rPr>
            </w:pPr>
          </w:p>
        </w:tc>
      </w:tr>
    </w:tbl>
    <w:p w14:paraId="4F9DAD35" w14:textId="77777777" w:rsidR="00BB3337" w:rsidRPr="007C64CD" w:rsidRDefault="00BB3337" w:rsidP="00BB3337">
      <w:pPr>
        <w:pStyle w:val="IChOHeading1"/>
        <w:spacing w:before="720"/>
        <w:rPr>
          <w:lang w:val="en-GB"/>
        </w:rPr>
      </w:pPr>
      <w:bookmarkStart w:id="14" w:name="_Toc509835746"/>
      <w:bookmarkStart w:id="15" w:name="_Toc519526131"/>
      <w:r w:rsidRPr="007C64CD">
        <w:rPr>
          <w:lang w:val="en-GB"/>
        </w:rPr>
        <w:t>Problem P2. A glowing clock reaction</w:t>
      </w:r>
      <w:bookmarkEnd w:id="14"/>
      <w:bookmarkEnd w:id="15"/>
    </w:p>
    <w:p w14:paraId="42A50F69" w14:textId="77777777" w:rsidR="008943A2" w:rsidRPr="007C64CD" w:rsidRDefault="008943A2" w:rsidP="008943A2">
      <w:pPr>
        <w:pStyle w:val="IChOtextnormal"/>
        <w:rPr>
          <w:lang w:val="en-GB"/>
        </w:rPr>
      </w:pPr>
      <w:bookmarkStart w:id="16" w:name="_Hlk518379254"/>
      <w:r w:rsidRPr="007C64CD">
        <w:rPr>
          <w:lang w:val="en-GB"/>
        </w:rPr>
        <w:t>Luminol is a well-known source of chemiluminescence. In the presence of a suitable redox catalyst, e.g. Cu</w:t>
      </w:r>
      <w:r w:rsidRPr="007C64CD">
        <w:rPr>
          <w:vertAlign w:val="superscript"/>
          <w:lang w:val="en-GB"/>
        </w:rPr>
        <w:t>2+</w:t>
      </w:r>
      <w:r w:rsidRPr="007C64CD">
        <w:rPr>
          <w:lang w:val="en-GB"/>
        </w:rPr>
        <w:t>, it may react with oxidizing agents, most commonly H</w:t>
      </w:r>
      <w:r w:rsidRPr="007C64CD">
        <w:rPr>
          <w:vertAlign w:val="subscript"/>
          <w:lang w:val="en-GB"/>
        </w:rPr>
        <w:t>2</w:t>
      </w:r>
      <w:r w:rsidRPr="007C64CD">
        <w:rPr>
          <w:lang w:val="en-GB"/>
        </w:rPr>
        <w:t>O</w:t>
      </w:r>
      <w:r w:rsidRPr="007C64CD">
        <w:rPr>
          <w:vertAlign w:val="subscript"/>
          <w:lang w:val="en-GB"/>
        </w:rPr>
        <w:t>2</w:t>
      </w:r>
      <w:r w:rsidRPr="007C64CD">
        <w:rPr>
          <w:lang w:val="en-GB"/>
        </w:rPr>
        <w:t>, forming products in excited electronic states. These release the excess energy by the emission of blue light:</w:t>
      </w:r>
    </w:p>
    <w:p w14:paraId="514D03E3" w14:textId="77777777" w:rsidR="008943A2" w:rsidRPr="007C64CD" w:rsidRDefault="008943A2" w:rsidP="008943A2">
      <w:pPr>
        <w:pStyle w:val="IChOtextnormal"/>
        <w:jc w:val="center"/>
        <w:rPr>
          <w:lang w:val="en-GB"/>
        </w:rPr>
      </w:pPr>
      <w:r w:rsidRPr="007C64CD">
        <w:rPr>
          <w:lang w:val="en-GB"/>
        </w:rPr>
        <w:object w:dxaOrig="8607" w:dyaOrig="1542" w14:anchorId="31A311F0">
          <v:shape id="_x0000_i1098" type="#_x0000_t75" style="width:6in;height:79.3pt" o:ole="">
            <v:imagedata r:id="rId17" o:title=""/>
          </v:shape>
          <o:OLEObject Type="Embed" ProgID="ChemDraw.Document.6.0" ShapeID="_x0000_i1098" DrawAspect="Content" ObjectID="_1593726050" r:id="rId18"/>
        </w:object>
      </w:r>
    </w:p>
    <w:p w14:paraId="129B0604" w14:textId="77777777" w:rsidR="008943A2" w:rsidRPr="007C64CD" w:rsidRDefault="008943A2" w:rsidP="008943A2">
      <w:pPr>
        <w:pStyle w:val="IChOtextnormal"/>
        <w:rPr>
          <w:lang w:val="en-GB"/>
        </w:rPr>
      </w:pPr>
      <w:r w:rsidRPr="007C64CD">
        <w:rPr>
          <w:lang w:val="en-GB"/>
        </w:rPr>
        <w:t xml:space="preserve">The procedure may be modified into a clock reaction, in which the light appears after a certain induction time. By adding cysteine, Cu(II) is reduced to Cu(I) and captured in a Cu(I)–cysteine complex that does not facilitate the luminol oxidation. However, the </w:t>
      </w:r>
      <w:r>
        <w:rPr>
          <w:lang w:val="en-GB"/>
        </w:rPr>
        <w:t>inhibition is only temporary. A </w:t>
      </w:r>
      <w:r w:rsidRPr="007C64CD">
        <w:rPr>
          <w:lang w:val="en-GB"/>
        </w:rPr>
        <w:t>cycle of reactions fuelled by H</w:t>
      </w:r>
      <w:r w:rsidRPr="007C64CD">
        <w:rPr>
          <w:vertAlign w:val="subscript"/>
          <w:lang w:val="en-GB"/>
        </w:rPr>
        <w:t>2</w:t>
      </w:r>
      <w:r w:rsidRPr="007C64CD">
        <w:rPr>
          <w:lang w:val="en-GB"/>
        </w:rPr>
        <w:t>O</w:t>
      </w:r>
      <w:r w:rsidRPr="007C64CD">
        <w:rPr>
          <w:vertAlign w:val="subscript"/>
          <w:lang w:val="en-GB"/>
        </w:rPr>
        <w:t>2</w:t>
      </w:r>
      <w:r w:rsidRPr="007C64CD">
        <w:rPr>
          <w:lang w:val="en-GB"/>
        </w:rPr>
        <w:t xml:space="preserve"> leads to the gradual oxidation of cysteine:</w:t>
      </w:r>
    </w:p>
    <w:p w14:paraId="6042862B" w14:textId="77777777" w:rsidR="008943A2" w:rsidRPr="007C64CD" w:rsidRDefault="008943A2" w:rsidP="008943A2">
      <w:pPr>
        <w:pStyle w:val="IChOtextnormal"/>
        <w:jc w:val="center"/>
        <w:rPr>
          <w:lang w:val="en-GB"/>
        </w:rPr>
      </w:pPr>
      <w:r w:rsidRPr="007C64CD">
        <w:rPr>
          <w:lang w:val="en-GB"/>
        </w:rPr>
        <w:object w:dxaOrig="6360" w:dyaOrig="1120" w14:anchorId="57F3E500">
          <v:shape id="_x0000_i1099" type="#_x0000_t75" style="width:323.05pt;height:55.85pt;mso-position-horizontal:absolute;mso-position-vertical:absolute" o:ole="">
            <v:imagedata r:id="rId19" o:title=""/>
          </v:shape>
          <o:OLEObject Type="Embed" ProgID="ChemDraw.Document.6.0" ShapeID="_x0000_i1099" DrawAspect="Content" ObjectID="_1593726051" r:id="rId20"/>
        </w:object>
      </w:r>
    </w:p>
    <w:p w14:paraId="7321FABB" w14:textId="77777777" w:rsidR="008943A2" w:rsidRPr="007C64CD" w:rsidRDefault="008943A2" w:rsidP="008943A2">
      <w:pPr>
        <w:pStyle w:val="IChOtextnormal"/>
        <w:rPr>
          <w:lang w:val="en-GB"/>
        </w:rPr>
      </w:pPr>
      <w:r w:rsidRPr="007C64CD">
        <w:rPr>
          <w:lang w:val="en-GB"/>
        </w:rPr>
        <w:t xml:space="preserve">Eventually, all cysteine is consumed, Cu(I) is </w:t>
      </w:r>
      <w:proofErr w:type="spellStart"/>
      <w:r w:rsidRPr="007C64CD">
        <w:rPr>
          <w:lang w:val="en-GB"/>
        </w:rPr>
        <w:t>reoxidized</w:t>
      </w:r>
      <w:proofErr w:type="spellEnd"/>
      <w:r w:rsidRPr="007C64CD">
        <w:rPr>
          <w:lang w:val="en-GB"/>
        </w:rPr>
        <w:t xml:space="preserve"> to Cu(II), and its catalytic activity is restored. This is indicated by a flash of blue chemiluminescence. </w:t>
      </w:r>
      <w:bookmarkStart w:id="17" w:name="_Hlk509811258"/>
      <w:r w:rsidRPr="007C64CD">
        <w:rPr>
          <w:lang w:val="en-GB"/>
        </w:rPr>
        <w:t xml:space="preserve">The </w:t>
      </w:r>
      <w:bookmarkEnd w:id="17"/>
      <w:r w:rsidRPr="007C64CD">
        <w:rPr>
          <w:lang w:val="en-GB"/>
        </w:rPr>
        <w:t>time it takes for the flash to appear can be used to study the rates of the Cu-</w:t>
      </w:r>
      <w:proofErr w:type="spellStart"/>
      <w:r w:rsidRPr="007C64CD">
        <w:rPr>
          <w:lang w:val="en-GB"/>
        </w:rPr>
        <w:t>catalyzed</w:t>
      </w:r>
      <w:proofErr w:type="spellEnd"/>
      <w:r w:rsidRPr="007C64CD">
        <w:rPr>
          <w:lang w:val="en-GB"/>
        </w:rPr>
        <w:t xml:space="preserve"> cysteine oxidation.</w:t>
      </w:r>
    </w:p>
    <w:p w14:paraId="799CD356" w14:textId="77777777" w:rsidR="008943A2" w:rsidRPr="007C64CD" w:rsidRDefault="008943A2" w:rsidP="008943A2">
      <w:pPr>
        <w:pStyle w:val="IChOHeading2"/>
        <w:spacing w:before="360"/>
        <w:rPr>
          <w:lang w:val="en-GB"/>
        </w:rPr>
      </w:pPr>
      <w:bookmarkStart w:id="18" w:name="_Hlk509811285"/>
      <w:r w:rsidRPr="007C64CD">
        <w:rPr>
          <w:lang w:val="en-GB"/>
        </w:rPr>
        <w:t>Procedure</w:t>
      </w:r>
    </w:p>
    <w:bookmarkEnd w:id="18"/>
    <w:p w14:paraId="106490BE" w14:textId="77777777" w:rsidR="008943A2" w:rsidRPr="00151D53" w:rsidRDefault="008943A2" w:rsidP="008943A2">
      <w:pPr>
        <w:pStyle w:val="IChOtextnormal"/>
        <w:spacing w:after="0"/>
        <w:ind w:left="567" w:hanging="567"/>
        <w:rPr>
          <w:lang w:val="en-GB"/>
        </w:rPr>
      </w:pPr>
      <w:r>
        <w:rPr>
          <w:bCs/>
          <w:i/>
          <w:lang w:val="en-GB"/>
        </w:rPr>
        <w:t xml:space="preserve">Caution: </w:t>
      </w:r>
      <w:r w:rsidRPr="003363E2">
        <w:rPr>
          <w:lang w:val="en-GB"/>
        </w:rPr>
        <w:t>Always keep all your solutions and pipettes away from hotplates!</w:t>
      </w:r>
    </w:p>
    <w:p w14:paraId="7D117E4B" w14:textId="77777777" w:rsidR="008943A2" w:rsidRPr="00951BD7" w:rsidRDefault="008943A2" w:rsidP="008943A2">
      <w:pPr>
        <w:pStyle w:val="IChOchemicalsequipment"/>
        <w:numPr>
          <w:ilvl w:val="0"/>
          <w:numId w:val="0"/>
        </w:numPr>
        <w:spacing w:after="120"/>
        <w:contextualSpacing w:val="0"/>
        <w:rPr>
          <w:sz w:val="22"/>
          <w:szCs w:val="22"/>
          <w:lang w:val="en-GB"/>
        </w:rPr>
      </w:pPr>
      <w:r w:rsidRPr="00951BD7">
        <w:rPr>
          <w:sz w:val="22"/>
          <w:szCs w:val="22"/>
          <w:lang w:val="en-GB"/>
        </w:rPr>
        <w:t>Reasonable temperature changes are not a problem, because your results will be marked based on the actual reaction temperatures that you report. You will not lose any points if your data is recorded at various temperatures. However, you must avoid excessive heat, e.g. placing the solutions or the pipettes near a hotplate.</w:t>
      </w:r>
    </w:p>
    <w:p w14:paraId="23270912" w14:textId="77777777" w:rsidR="008943A2" w:rsidRPr="00951BD7" w:rsidRDefault="008943A2" w:rsidP="008943A2">
      <w:pPr>
        <w:pStyle w:val="IChOchemicalsequipment"/>
        <w:numPr>
          <w:ilvl w:val="0"/>
          <w:numId w:val="0"/>
        </w:numPr>
        <w:rPr>
          <w:sz w:val="22"/>
          <w:szCs w:val="22"/>
          <w:lang w:val="en-GB"/>
        </w:rPr>
      </w:pPr>
      <w:r w:rsidRPr="00951BD7">
        <w:rPr>
          <w:i/>
          <w:sz w:val="22"/>
          <w:szCs w:val="22"/>
          <w:lang w:val="en-GB"/>
        </w:rPr>
        <w:t>Note</w:t>
      </w:r>
      <w:r w:rsidRPr="00951BD7">
        <w:rPr>
          <w:sz w:val="22"/>
          <w:szCs w:val="22"/>
          <w:lang w:val="en-GB"/>
        </w:rPr>
        <w:t xml:space="preserve">: </w:t>
      </w:r>
      <w:r>
        <w:rPr>
          <w:sz w:val="22"/>
          <w:szCs w:val="22"/>
          <w:lang w:val="en-GB"/>
        </w:rPr>
        <w:t>R</w:t>
      </w:r>
      <w:r w:rsidRPr="00951BD7">
        <w:rPr>
          <w:sz w:val="22"/>
          <w:szCs w:val="22"/>
          <w:lang w:val="en-GB"/>
        </w:rPr>
        <w:t>eport all the values with the requested number of significant figures or decimal places. Excessive rounding may make it impossible to distinguish a correct answer from an incorrect one.</w:t>
      </w:r>
    </w:p>
    <w:p w14:paraId="2B93BAE7" w14:textId="77777777" w:rsidR="008943A2" w:rsidRDefault="008943A2" w:rsidP="008943A2">
      <w:pPr>
        <w:pStyle w:val="IChOHeading3"/>
        <w:spacing w:before="240" w:after="120"/>
        <w:rPr>
          <w:lang w:val="en-GB"/>
        </w:rPr>
      </w:pPr>
      <w:r>
        <w:rPr>
          <w:lang w:val="en-GB"/>
        </w:rPr>
        <w:t>General structure of the experiment</w:t>
      </w:r>
    </w:p>
    <w:p w14:paraId="5D75EEB5" w14:textId="77777777" w:rsidR="008943A2" w:rsidRPr="00556899" w:rsidRDefault="008943A2" w:rsidP="008943A2">
      <w:pPr>
        <w:pStyle w:val="IChOtextnormal"/>
        <w:spacing w:before="120"/>
        <w:rPr>
          <w:lang w:val="en-GB"/>
        </w:rPr>
      </w:pPr>
      <w:r w:rsidRPr="00556899">
        <w:rPr>
          <w:lang w:val="en-GB"/>
        </w:rPr>
        <w:t>In Part I, you will dilut</w:t>
      </w:r>
      <w:r>
        <w:rPr>
          <w:lang w:val="en-GB"/>
        </w:rPr>
        <w:t>e</w:t>
      </w:r>
      <w:r w:rsidRPr="00556899">
        <w:rPr>
          <w:lang w:val="en-GB"/>
        </w:rPr>
        <w:t xml:space="preserve"> two stock solutions that are provided as concentrates.</w:t>
      </w:r>
      <w:r>
        <w:rPr>
          <w:lang w:val="en-GB"/>
        </w:rPr>
        <w:t xml:space="preserve"> </w:t>
      </w:r>
      <w:r w:rsidRPr="00556899">
        <w:rPr>
          <w:lang w:val="en-GB"/>
        </w:rPr>
        <w:t>In Part II</w:t>
      </w:r>
      <w:r>
        <w:rPr>
          <w:lang w:val="en-GB"/>
        </w:rPr>
        <w:t xml:space="preserve">, </w:t>
      </w:r>
      <w:r w:rsidRPr="00556899">
        <w:rPr>
          <w:lang w:val="en-GB"/>
        </w:rPr>
        <w:t>you will measure the reaction times</w:t>
      </w:r>
      <w:r>
        <w:rPr>
          <w:lang w:val="en-GB"/>
        </w:rPr>
        <w:t xml:space="preserve"> of the clock reaction</w:t>
      </w:r>
      <w:r w:rsidRPr="00556899">
        <w:rPr>
          <w:lang w:val="en-GB"/>
        </w:rPr>
        <w:t xml:space="preserve"> </w:t>
      </w:r>
      <w:r w:rsidRPr="007C64CD">
        <w:rPr>
          <w:lang w:val="en-GB"/>
        </w:rPr>
        <w:t xml:space="preserve">for two </w:t>
      </w:r>
      <w:r>
        <w:rPr>
          <w:lang w:val="en-GB"/>
        </w:rPr>
        <w:t xml:space="preserve">different </w:t>
      </w:r>
      <w:r w:rsidRPr="007C64CD">
        <w:rPr>
          <w:lang w:val="en-GB"/>
        </w:rPr>
        <w:t>concentration sets</w:t>
      </w:r>
      <w:r>
        <w:rPr>
          <w:lang w:val="en-GB"/>
        </w:rPr>
        <w:t>, as defined in the table below:</w:t>
      </w:r>
    </w:p>
    <w:tbl>
      <w:tblPr>
        <w:tblStyle w:val="Mriekatabuky"/>
        <w:tblW w:w="0" w:type="auto"/>
        <w:jc w:val="center"/>
        <w:tblLook w:val="04A0" w:firstRow="1" w:lastRow="0" w:firstColumn="1" w:lastColumn="0" w:noHBand="0" w:noVBand="1"/>
      </w:tblPr>
      <w:tblGrid>
        <w:gridCol w:w="1429"/>
        <w:gridCol w:w="1260"/>
        <w:gridCol w:w="1842"/>
        <w:gridCol w:w="1418"/>
        <w:gridCol w:w="1134"/>
        <w:gridCol w:w="1499"/>
      </w:tblGrid>
      <w:tr w:rsidR="008943A2" w:rsidRPr="007C64CD" w14:paraId="5C0F9FF2" w14:textId="77777777" w:rsidTr="002E663E">
        <w:trPr>
          <w:jc w:val="center"/>
        </w:trPr>
        <w:tc>
          <w:tcPr>
            <w:tcW w:w="1429" w:type="dxa"/>
            <w:vMerge w:val="restart"/>
          </w:tcPr>
          <w:p w14:paraId="105377D7" w14:textId="77777777" w:rsidR="008943A2" w:rsidRPr="007C64CD" w:rsidRDefault="008943A2" w:rsidP="002E663E">
            <w:pPr>
              <w:keepNext/>
              <w:spacing w:before="120" w:after="120" w:line="276" w:lineRule="auto"/>
              <w:jc w:val="both"/>
              <w:rPr>
                <w:rFonts w:ascii="Arial" w:hAnsi="Arial" w:cs="Arial"/>
                <w:sz w:val="20"/>
                <w:szCs w:val="20"/>
                <w:lang w:val="en-GB"/>
              </w:rPr>
            </w:pPr>
          </w:p>
        </w:tc>
        <w:tc>
          <w:tcPr>
            <w:tcW w:w="4520" w:type="dxa"/>
            <w:gridSpan w:val="3"/>
          </w:tcPr>
          <w:p w14:paraId="6D291DAA" w14:textId="77777777" w:rsidR="008943A2" w:rsidRPr="007C64CD" w:rsidRDefault="008943A2" w:rsidP="002E663E">
            <w:pPr>
              <w:keepNext/>
              <w:spacing w:before="120" w:after="120" w:line="276" w:lineRule="auto"/>
              <w:jc w:val="center"/>
              <w:rPr>
                <w:rFonts w:ascii="Arial" w:hAnsi="Arial" w:cs="Arial"/>
                <w:b/>
                <w:sz w:val="20"/>
                <w:szCs w:val="20"/>
                <w:lang w:val="en-GB"/>
              </w:rPr>
            </w:pPr>
            <w:r>
              <w:rPr>
                <w:rFonts w:ascii="Arial" w:hAnsi="Arial" w:cs="Arial"/>
                <w:b/>
                <w:sz w:val="20"/>
                <w:szCs w:val="20"/>
                <w:lang w:val="en-GB"/>
              </w:rPr>
              <w:t>Volume i</w:t>
            </w:r>
            <w:r w:rsidRPr="007C64CD">
              <w:rPr>
                <w:rFonts w:ascii="Arial" w:hAnsi="Arial" w:cs="Arial"/>
                <w:b/>
                <w:sz w:val="20"/>
                <w:szCs w:val="20"/>
                <w:lang w:val="en-GB"/>
              </w:rPr>
              <w:t>n the black test tube</w:t>
            </w:r>
          </w:p>
        </w:tc>
        <w:tc>
          <w:tcPr>
            <w:tcW w:w="2633" w:type="dxa"/>
            <w:gridSpan w:val="2"/>
          </w:tcPr>
          <w:p w14:paraId="5D63E330" w14:textId="77777777" w:rsidR="008943A2" w:rsidRPr="007C64CD" w:rsidRDefault="008943A2" w:rsidP="002E663E">
            <w:pPr>
              <w:keepNext/>
              <w:spacing w:before="120" w:after="120" w:line="276" w:lineRule="auto"/>
              <w:jc w:val="center"/>
              <w:rPr>
                <w:rFonts w:ascii="Arial" w:hAnsi="Arial" w:cs="Arial"/>
                <w:b/>
                <w:sz w:val="20"/>
                <w:szCs w:val="20"/>
                <w:lang w:val="en-GB"/>
              </w:rPr>
            </w:pPr>
            <w:r w:rsidRPr="007C64CD">
              <w:rPr>
                <w:rFonts w:ascii="Arial" w:hAnsi="Arial" w:cs="Arial"/>
                <w:b/>
                <w:sz w:val="20"/>
                <w:szCs w:val="20"/>
                <w:lang w:val="en-GB"/>
              </w:rPr>
              <w:t>In the centrifuge tube</w:t>
            </w:r>
          </w:p>
        </w:tc>
      </w:tr>
      <w:tr w:rsidR="008943A2" w:rsidRPr="007C64CD" w14:paraId="4F2943C7" w14:textId="77777777" w:rsidTr="002E663E">
        <w:trPr>
          <w:jc w:val="center"/>
        </w:trPr>
        <w:tc>
          <w:tcPr>
            <w:tcW w:w="1429" w:type="dxa"/>
            <w:vMerge/>
          </w:tcPr>
          <w:p w14:paraId="5E77FC40" w14:textId="77777777" w:rsidR="008943A2" w:rsidRPr="007C64CD" w:rsidRDefault="008943A2" w:rsidP="002E663E">
            <w:pPr>
              <w:spacing w:before="120" w:after="120" w:line="276" w:lineRule="auto"/>
              <w:jc w:val="both"/>
              <w:rPr>
                <w:rFonts w:ascii="Arial" w:hAnsi="Arial" w:cs="Arial"/>
                <w:sz w:val="20"/>
                <w:szCs w:val="20"/>
                <w:lang w:val="en-GB"/>
              </w:rPr>
            </w:pPr>
          </w:p>
        </w:tc>
        <w:tc>
          <w:tcPr>
            <w:tcW w:w="1260" w:type="dxa"/>
          </w:tcPr>
          <w:p w14:paraId="3C150E53"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Water</w:t>
            </w:r>
          </w:p>
        </w:tc>
        <w:tc>
          <w:tcPr>
            <w:tcW w:w="1842" w:type="dxa"/>
          </w:tcPr>
          <w:p w14:paraId="0ED34F49"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 xml:space="preserve">Luminol in </w:t>
            </w:r>
            <w:proofErr w:type="spellStart"/>
            <w:r w:rsidRPr="007C64CD">
              <w:rPr>
                <w:rFonts w:ascii="Arial" w:hAnsi="Arial" w:cs="Arial"/>
                <w:b/>
                <w:sz w:val="20"/>
                <w:szCs w:val="20"/>
                <w:lang w:val="en-GB"/>
              </w:rPr>
              <w:t>NaOH</w:t>
            </w:r>
            <w:proofErr w:type="spellEnd"/>
          </w:p>
        </w:tc>
        <w:tc>
          <w:tcPr>
            <w:tcW w:w="1418" w:type="dxa"/>
          </w:tcPr>
          <w:p w14:paraId="5B9561C9" w14:textId="77777777" w:rsidR="008943A2" w:rsidRPr="007C64CD" w:rsidRDefault="008943A2" w:rsidP="002E663E">
            <w:pPr>
              <w:spacing w:before="120" w:after="120" w:line="276" w:lineRule="auto"/>
              <w:jc w:val="center"/>
              <w:rPr>
                <w:rFonts w:ascii="Arial" w:hAnsi="Arial" w:cs="Arial"/>
                <w:sz w:val="20"/>
                <w:szCs w:val="20"/>
                <w:lang w:val="en-GB"/>
              </w:rPr>
            </w:pPr>
            <w:proofErr w:type="spellStart"/>
            <w:r w:rsidRPr="007C64CD">
              <w:rPr>
                <w:rFonts w:ascii="Arial" w:hAnsi="Arial" w:cs="Arial"/>
                <w:b/>
                <w:sz w:val="20"/>
                <w:szCs w:val="20"/>
                <w:lang w:val="en-GB"/>
              </w:rPr>
              <w:t>Cys</w:t>
            </w:r>
            <w:proofErr w:type="spellEnd"/>
            <w:r w:rsidRPr="007C64CD">
              <w:rPr>
                <w:rFonts w:ascii="Arial" w:hAnsi="Arial" w:cs="Arial"/>
                <w:b/>
                <w:sz w:val="20"/>
                <w:szCs w:val="20"/>
                <w:lang w:val="en-GB"/>
              </w:rPr>
              <w:t xml:space="preserve"> dil.</w:t>
            </w:r>
          </w:p>
        </w:tc>
        <w:tc>
          <w:tcPr>
            <w:tcW w:w="1134" w:type="dxa"/>
          </w:tcPr>
          <w:p w14:paraId="0CD533B0"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Cu</w:t>
            </w:r>
          </w:p>
        </w:tc>
        <w:tc>
          <w:tcPr>
            <w:tcW w:w="1499" w:type="dxa"/>
          </w:tcPr>
          <w:p w14:paraId="6A2CAE58"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H</w:t>
            </w:r>
            <w:r w:rsidRPr="007C64CD">
              <w:rPr>
                <w:rFonts w:ascii="Arial" w:hAnsi="Arial" w:cs="Arial"/>
                <w:b/>
                <w:sz w:val="20"/>
                <w:szCs w:val="20"/>
                <w:vertAlign w:val="subscript"/>
                <w:lang w:val="en-GB"/>
              </w:rPr>
              <w:t>2</w:t>
            </w:r>
            <w:r w:rsidRPr="007C64CD">
              <w:rPr>
                <w:rFonts w:ascii="Arial" w:hAnsi="Arial" w:cs="Arial"/>
                <w:b/>
                <w:sz w:val="20"/>
                <w:szCs w:val="20"/>
                <w:lang w:val="en-GB"/>
              </w:rPr>
              <w:t>O</w:t>
            </w:r>
            <w:r w:rsidRPr="007C64CD">
              <w:rPr>
                <w:rFonts w:ascii="Arial" w:hAnsi="Arial" w:cs="Arial"/>
                <w:b/>
                <w:sz w:val="20"/>
                <w:szCs w:val="20"/>
                <w:vertAlign w:val="subscript"/>
                <w:lang w:val="en-GB"/>
              </w:rPr>
              <w:t>2</w:t>
            </w:r>
            <w:r w:rsidRPr="007C64CD">
              <w:rPr>
                <w:rFonts w:ascii="Arial" w:hAnsi="Arial" w:cs="Arial"/>
                <w:sz w:val="20"/>
                <w:szCs w:val="20"/>
                <w:lang w:val="en-GB"/>
              </w:rPr>
              <w:t xml:space="preserve"> </w:t>
            </w:r>
            <w:r w:rsidRPr="007C64CD">
              <w:rPr>
                <w:rFonts w:ascii="Arial" w:hAnsi="Arial" w:cs="Arial"/>
                <w:b/>
                <w:lang w:val="en-GB"/>
              </w:rPr>
              <w:t>dil.</w:t>
            </w:r>
          </w:p>
        </w:tc>
      </w:tr>
      <w:tr w:rsidR="008943A2" w:rsidRPr="007C64CD" w14:paraId="3C502D41" w14:textId="77777777" w:rsidTr="002E663E">
        <w:trPr>
          <w:jc w:val="center"/>
        </w:trPr>
        <w:tc>
          <w:tcPr>
            <w:tcW w:w="1429" w:type="dxa"/>
            <w:vAlign w:val="center"/>
          </w:tcPr>
          <w:p w14:paraId="7D1A1303" w14:textId="77777777" w:rsidR="008943A2" w:rsidRPr="007C64CD" w:rsidRDefault="008943A2" w:rsidP="002E663E">
            <w:pPr>
              <w:spacing w:before="120" w:after="120" w:line="276" w:lineRule="auto"/>
              <w:jc w:val="center"/>
              <w:rPr>
                <w:rFonts w:ascii="Arial" w:hAnsi="Arial" w:cs="Arial"/>
                <w:b/>
                <w:sz w:val="20"/>
                <w:szCs w:val="20"/>
                <w:lang w:val="en-GB"/>
              </w:rPr>
            </w:pPr>
            <w:r w:rsidRPr="007C64CD">
              <w:rPr>
                <w:rFonts w:ascii="Arial" w:hAnsi="Arial" w:cs="Arial"/>
                <w:b/>
                <w:sz w:val="20"/>
                <w:szCs w:val="20"/>
                <w:lang w:val="en-GB"/>
              </w:rPr>
              <w:t>Conc. set #1</w:t>
            </w:r>
          </w:p>
        </w:tc>
        <w:tc>
          <w:tcPr>
            <w:tcW w:w="1260" w:type="dxa"/>
            <w:vAlign w:val="center"/>
          </w:tcPr>
          <w:p w14:paraId="6C58659B"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3.00 cm</w:t>
            </w:r>
            <w:r w:rsidRPr="007C64CD">
              <w:rPr>
                <w:rFonts w:ascii="Arial" w:hAnsi="Arial" w:cs="Arial"/>
                <w:sz w:val="20"/>
                <w:szCs w:val="20"/>
                <w:vertAlign w:val="superscript"/>
                <w:lang w:val="en-GB"/>
              </w:rPr>
              <w:t>3</w:t>
            </w:r>
          </w:p>
        </w:tc>
        <w:tc>
          <w:tcPr>
            <w:tcW w:w="1842" w:type="dxa"/>
            <w:vAlign w:val="center"/>
          </w:tcPr>
          <w:p w14:paraId="163ECD8B"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2.50 cm</w:t>
            </w:r>
            <w:r w:rsidRPr="007C64CD">
              <w:rPr>
                <w:rFonts w:ascii="Arial" w:hAnsi="Arial" w:cs="Arial"/>
                <w:sz w:val="20"/>
                <w:szCs w:val="20"/>
                <w:vertAlign w:val="superscript"/>
                <w:lang w:val="en-GB"/>
              </w:rPr>
              <w:t>3</w:t>
            </w:r>
          </w:p>
        </w:tc>
        <w:tc>
          <w:tcPr>
            <w:tcW w:w="1418" w:type="dxa"/>
            <w:vAlign w:val="center"/>
          </w:tcPr>
          <w:p w14:paraId="02600612"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3.30 cm</w:t>
            </w:r>
            <w:r w:rsidRPr="007C64CD">
              <w:rPr>
                <w:rFonts w:ascii="Arial" w:hAnsi="Arial" w:cs="Arial"/>
                <w:sz w:val="20"/>
                <w:szCs w:val="20"/>
                <w:vertAlign w:val="superscript"/>
                <w:lang w:val="en-GB"/>
              </w:rPr>
              <w:t>3</w:t>
            </w:r>
          </w:p>
        </w:tc>
        <w:tc>
          <w:tcPr>
            <w:tcW w:w="1134" w:type="dxa"/>
            <w:vAlign w:val="center"/>
          </w:tcPr>
          <w:p w14:paraId="38D59956"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0.50 cm</w:t>
            </w:r>
            <w:r w:rsidRPr="007C64CD">
              <w:rPr>
                <w:rFonts w:ascii="Arial" w:hAnsi="Arial" w:cs="Arial"/>
                <w:sz w:val="20"/>
                <w:szCs w:val="20"/>
                <w:vertAlign w:val="superscript"/>
                <w:lang w:val="en-GB"/>
              </w:rPr>
              <w:t>3</w:t>
            </w:r>
          </w:p>
        </w:tc>
        <w:tc>
          <w:tcPr>
            <w:tcW w:w="1499" w:type="dxa"/>
            <w:vAlign w:val="center"/>
          </w:tcPr>
          <w:p w14:paraId="756845F1"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0.70 cm</w:t>
            </w:r>
            <w:r w:rsidRPr="007C64CD">
              <w:rPr>
                <w:rFonts w:ascii="Arial" w:hAnsi="Arial" w:cs="Arial"/>
                <w:sz w:val="20"/>
                <w:szCs w:val="20"/>
                <w:vertAlign w:val="superscript"/>
                <w:lang w:val="en-GB"/>
              </w:rPr>
              <w:t>3</w:t>
            </w:r>
          </w:p>
        </w:tc>
      </w:tr>
      <w:tr w:rsidR="008943A2" w:rsidRPr="007C64CD" w14:paraId="02E08E9E" w14:textId="77777777" w:rsidTr="002E663E">
        <w:trPr>
          <w:jc w:val="center"/>
        </w:trPr>
        <w:tc>
          <w:tcPr>
            <w:tcW w:w="1429" w:type="dxa"/>
            <w:vAlign w:val="center"/>
          </w:tcPr>
          <w:p w14:paraId="6AE4F672" w14:textId="77777777" w:rsidR="008943A2" w:rsidRPr="007C64CD" w:rsidRDefault="008943A2" w:rsidP="002E663E">
            <w:pPr>
              <w:spacing w:before="120" w:after="120" w:line="276" w:lineRule="auto"/>
              <w:jc w:val="center"/>
              <w:rPr>
                <w:rFonts w:ascii="Arial" w:hAnsi="Arial" w:cs="Arial"/>
                <w:b/>
                <w:sz w:val="20"/>
                <w:szCs w:val="20"/>
                <w:lang w:val="en-GB"/>
              </w:rPr>
            </w:pPr>
            <w:r w:rsidRPr="007C64CD">
              <w:rPr>
                <w:rFonts w:ascii="Arial" w:hAnsi="Arial" w:cs="Arial"/>
                <w:b/>
                <w:sz w:val="20"/>
                <w:szCs w:val="20"/>
                <w:lang w:val="en-GB"/>
              </w:rPr>
              <w:t>Conc. set #2</w:t>
            </w:r>
          </w:p>
        </w:tc>
        <w:tc>
          <w:tcPr>
            <w:tcW w:w="1260" w:type="dxa"/>
            <w:vAlign w:val="center"/>
          </w:tcPr>
          <w:p w14:paraId="6CCF5977"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3.30 cm</w:t>
            </w:r>
            <w:r w:rsidRPr="007C64CD">
              <w:rPr>
                <w:rFonts w:ascii="Arial" w:hAnsi="Arial" w:cs="Arial"/>
                <w:sz w:val="20"/>
                <w:szCs w:val="20"/>
                <w:vertAlign w:val="superscript"/>
                <w:lang w:val="en-GB"/>
              </w:rPr>
              <w:t>3</w:t>
            </w:r>
          </w:p>
        </w:tc>
        <w:tc>
          <w:tcPr>
            <w:tcW w:w="1842" w:type="dxa"/>
            <w:vAlign w:val="center"/>
          </w:tcPr>
          <w:p w14:paraId="69A8135A"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2.50 cm</w:t>
            </w:r>
            <w:r w:rsidRPr="007C64CD">
              <w:rPr>
                <w:rFonts w:ascii="Arial" w:hAnsi="Arial" w:cs="Arial"/>
                <w:sz w:val="20"/>
                <w:szCs w:val="20"/>
                <w:vertAlign w:val="superscript"/>
                <w:lang w:val="en-GB"/>
              </w:rPr>
              <w:t>3</w:t>
            </w:r>
          </w:p>
        </w:tc>
        <w:tc>
          <w:tcPr>
            <w:tcW w:w="1418" w:type="dxa"/>
            <w:vAlign w:val="center"/>
          </w:tcPr>
          <w:p w14:paraId="6FFB5DE7"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3.30 cm</w:t>
            </w:r>
            <w:r w:rsidRPr="007C64CD">
              <w:rPr>
                <w:rFonts w:ascii="Arial" w:hAnsi="Arial" w:cs="Arial"/>
                <w:sz w:val="20"/>
                <w:szCs w:val="20"/>
                <w:vertAlign w:val="superscript"/>
                <w:lang w:val="en-GB"/>
              </w:rPr>
              <w:t>3</w:t>
            </w:r>
          </w:p>
        </w:tc>
        <w:tc>
          <w:tcPr>
            <w:tcW w:w="1134" w:type="dxa"/>
            <w:vAlign w:val="center"/>
          </w:tcPr>
          <w:p w14:paraId="194E4A93"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0.50 cm</w:t>
            </w:r>
            <w:r w:rsidRPr="007C64CD">
              <w:rPr>
                <w:rFonts w:ascii="Arial" w:hAnsi="Arial" w:cs="Arial"/>
                <w:sz w:val="20"/>
                <w:szCs w:val="20"/>
                <w:vertAlign w:val="superscript"/>
                <w:lang w:val="en-GB"/>
              </w:rPr>
              <w:t>3</w:t>
            </w:r>
          </w:p>
        </w:tc>
        <w:tc>
          <w:tcPr>
            <w:tcW w:w="1499" w:type="dxa"/>
            <w:vAlign w:val="center"/>
          </w:tcPr>
          <w:p w14:paraId="6B8FB35B" w14:textId="77777777" w:rsidR="008943A2" w:rsidRPr="007C64CD" w:rsidRDefault="008943A2" w:rsidP="002E663E">
            <w:pPr>
              <w:spacing w:before="120" w:after="120" w:line="276" w:lineRule="auto"/>
              <w:jc w:val="center"/>
              <w:rPr>
                <w:rFonts w:ascii="Arial" w:hAnsi="Arial" w:cs="Arial"/>
                <w:sz w:val="20"/>
                <w:szCs w:val="20"/>
                <w:lang w:val="en-GB"/>
              </w:rPr>
            </w:pPr>
            <w:r w:rsidRPr="007C64CD">
              <w:rPr>
                <w:rFonts w:ascii="Arial" w:hAnsi="Arial" w:cs="Arial"/>
                <w:sz w:val="20"/>
                <w:szCs w:val="20"/>
                <w:lang w:val="en-GB"/>
              </w:rPr>
              <w:t>0.40 cm</w:t>
            </w:r>
            <w:r w:rsidRPr="007C64CD">
              <w:rPr>
                <w:rFonts w:ascii="Arial" w:hAnsi="Arial" w:cs="Arial"/>
                <w:sz w:val="20"/>
                <w:szCs w:val="20"/>
                <w:vertAlign w:val="superscript"/>
                <w:lang w:val="en-GB"/>
              </w:rPr>
              <w:t>3</w:t>
            </w:r>
          </w:p>
        </w:tc>
      </w:tr>
    </w:tbl>
    <w:p w14:paraId="7BCBEDE1" w14:textId="77777777" w:rsidR="008943A2" w:rsidRDefault="008943A2" w:rsidP="008943A2">
      <w:pPr>
        <w:spacing w:before="240" w:after="120" w:line="276" w:lineRule="auto"/>
        <w:jc w:val="both"/>
        <w:rPr>
          <w:rFonts w:ascii="Arial" w:hAnsi="Arial" w:cs="Arial"/>
          <w:lang w:val="en-GB"/>
        </w:rPr>
      </w:pPr>
      <w:r w:rsidRPr="00106482">
        <w:rPr>
          <w:rFonts w:ascii="Arial" w:hAnsi="Arial" w:cs="Arial"/>
          <w:lang w:val="en-GB"/>
        </w:rPr>
        <w:t>It is recommended that before you start measuring the data to be graded, you should get familiar with the procedure in a trial run.</w:t>
      </w:r>
    </w:p>
    <w:p w14:paraId="5971D091" w14:textId="77777777" w:rsidR="008943A2" w:rsidRDefault="008943A2" w:rsidP="008943A2">
      <w:pPr>
        <w:spacing w:before="120" w:after="120" w:line="276" w:lineRule="auto"/>
        <w:jc w:val="both"/>
        <w:rPr>
          <w:rFonts w:ascii="Arial" w:hAnsi="Arial" w:cs="Arial"/>
          <w:lang w:val="en-GB"/>
        </w:rPr>
      </w:pPr>
      <w:r w:rsidRPr="007C64CD">
        <w:rPr>
          <w:rFonts w:ascii="Arial" w:hAnsi="Arial" w:cs="Arial"/>
          <w:lang w:val="en-GB"/>
        </w:rPr>
        <w:t>Because the reaction rate depends on temperature, you must record the actual temperatures in all replicates.</w:t>
      </w:r>
      <w:r>
        <w:rPr>
          <w:rFonts w:ascii="Arial" w:hAnsi="Arial" w:cs="Arial"/>
          <w:lang w:val="en-GB"/>
        </w:rPr>
        <w:t xml:space="preserve"> </w:t>
      </w:r>
      <w:r w:rsidRPr="00A814B8">
        <w:rPr>
          <w:rFonts w:ascii="Arial" w:hAnsi="Arial" w:cs="Arial"/>
          <w:lang w:val="en-GB"/>
        </w:rPr>
        <w:t>The temperatures</w:t>
      </w:r>
      <w:r>
        <w:rPr>
          <w:rFonts w:ascii="Arial" w:hAnsi="Arial" w:cs="Arial"/>
          <w:lang w:val="en-GB"/>
        </w:rPr>
        <w:t xml:space="preserve"> </w:t>
      </w:r>
      <w:r w:rsidRPr="007C64CD">
        <w:rPr>
          <w:rFonts w:ascii="Arial" w:hAnsi="Arial" w:cs="Arial"/>
          <w:lang w:val="en-GB"/>
        </w:rPr>
        <w:t>in</w:t>
      </w:r>
      <w:r w:rsidRPr="00A814B8">
        <w:rPr>
          <w:rFonts w:ascii="Arial" w:hAnsi="Arial" w:cs="Arial"/>
          <w:lang w:val="en-GB"/>
        </w:rPr>
        <w:t xml:space="preserve"> </w:t>
      </w:r>
      <w:r w:rsidRPr="007C64CD">
        <w:rPr>
          <w:rFonts w:ascii="Arial" w:hAnsi="Arial" w:cs="Arial"/>
          <w:lang w:val="en-GB"/>
        </w:rPr>
        <w:t>the reaction mixture</w:t>
      </w:r>
      <w:r>
        <w:rPr>
          <w:rFonts w:ascii="Arial" w:hAnsi="Arial" w:cs="Arial"/>
          <w:lang w:val="en-GB"/>
        </w:rPr>
        <w:t>s</w:t>
      </w:r>
      <w:r w:rsidRPr="00A814B8">
        <w:rPr>
          <w:rFonts w:ascii="Arial" w:hAnsi="Arial" w:cs="Arial"/>
          <w:lang w:val="en-GB"/>
        </w:rPr>
        <w:t xml:space="preserve"> should be measured IMMEDIATELY</w:t>
      </w:r>
      <w:r w:rsidRPr="007C64CD">
        <w:rPr>
          <w:rFonts w:ascii="Arial" w:hAnsi="Arial" w:cs="Arial"/>
          <w:lang w:val="en-GB"/>
        </w:rPr>
        <w:t xml:space="preserve"> </w:t>
      </w:r>
      <w:r w:rsidRPr="00A814B8">
        <w:rPr>
          <w:rFonts w:ascii="Arial" w:hAnsi="Arial" w:cs="Arial"/>
          <w:lang w:val="en-GB"/>
        </w:rPr>
        <w:t>AFTER</w:t>
      </w:r>
      <w:r w:rsidRPr="007C64CD">
        <w:rPr>
          <w:rFonts w:ascii="Arial" w:hAnsi="Arial" w:cs="Arial"/>
          <w:lang w:val="en-GB"/>
        </w:rPr>
        <w:t xml:space="preserve"> you have recorded the reaction time required to produce the blue flash.</w:t>
      </w:r>
    </w:p>
    <w:p w14:paraId="7E5B36F2" w14:textId="77777777" w:rsidR="008943A2" w:rsidRPr="00AC5A10" w:rsidRDefault="008943A2" w:rsidP="008943A2">
      <w:pPr>
        <w:spacing w:before="120" w:after="120" w:line="276" w:lineRule="auto"/>
        <w:jc w:val="both"/>
        <w:rPr>
          <w:rFonts w:ascii="Arial" w:hAnsi="Arial" w:cs="Arial"/>
          <w:lang w:val="en-GB"/>
        </w:rPr>
      </w:pPr>
      <w:r w:rsidRPr="00AC5A10">
        <w:rPr>
          <w:rFonts w:ascii="Arial" w:hAnsi="Arial" w:cs="Arial"/>
          <w:lang w:val="en-GB"/>
        </w:rPr>
        <w:t>In data evaluation, each temperature recorded from the thermometer’s display must be corrected by summing it with the thermometer’s calibration constant. This constant is printed on a piece of paper in the basket for Problem 2.</w:t>
      </w:r>
    </w:p>
    <w:p w14:paraId="0C57CDD0" w14:textId="77777777" w:rsidR="008943A2" w:rsidRPr="007C64CD" w:rsidRDefault="008943A2" w:rsidP="008943A2">
      <w:pPr>
        <w:spacing w:before="120" w:after="120" w:line="276" w:lineRule="auto"/>
        <w:jc w:val="both"/>
        <w:rPr>
          <w:rFonts w:ascii="Arial" w:hAnsi="Arial" w:cs="Arial"/>
          <w:lang w:val="en-GB"/>
        </w:rPr>
      </w:pPr>
      <w:r w:rsidRPr="00AC5A10">
        <w:rPr>
          <w:rFonts w:ascii="Arial" w:hAnsi="Arial" w:cs="Arial"/>
          <w:lang w:val="en-GB"/>
        </w:rPr>
        <w:t>Then,</w:t>
      </w:r>
      <w:r>
        <w:rPr>
          <w:rFonts w:ascii="Arial" w:hAnsi="Arial" w:cs="Arial"/>
          <w:lang w:val="en-GB"/>
        </w:rPr>
        <w:t xml:space="preserve"> each </w:t>
      </w:r>
      <w:r w:rsidRPr="007C64CD">
        <w:rPr>
          <w:rFonts w:ascii="Arial" w:hAnsi="Arial" w:cs="Arial"/>
          <w:lang w:val="en-GB"/>
        </w:rPr>
        <w:t xml:space="preserve">reaction time </w:t>
      </w:r>
      <w:proofErr w:type="gramStart"/>
      <w:r w:rsidRPr="007C64CD">
        <w:rPr>
          <w:rFonts w:ascii="Arial" w:hAnsi="Arial" w:cs="Arial"/>
          <w:i/>
          <w:lang w:val="en-GB"/>
        </w:rPr>
        <w:t>t</w:t>
      </w:r>
      <w:r w:rsidRPr="007C64CD">
        <w:rPr>
          <w:rFonts w:ascii="Arial" w:hAnsi="Arial" w:cs="Arial"/>
          <w:lang w:val="en-GB"/>
        </w:rPr>
        <w:t>(</w:t>
      </w:r>
      <w:proofErr w:type="gramEnd"/>
      <w:r w:rsidRPr="007C64CD">
        <w:rPr>
          <w:rFonts w:ascii="Arial" w:hAnsi="Arial" w:cs="Arial"/>
          <w:i/>
          <w:lang w:val="en-GB"/>
        </w:rPr>
        <w:t>x</w:t>
      </w:r>
      <w:r w:rsidRPr="007C64CD">
        <w:rPr>
          <w:rFonts w:ascii="Arial" w:hAnsi="Arial" w:cs="Arial"/>
          <w:lang w:val="en-GB"/>
        </w:rPr>
        <w:t xml:space="preserve"> °C) observed at </w:t>
      </w:r>
      <w:r w:rsidRPr="007C64CD">
        <w:rPr>
          <w:rFonts w:ascii="Arial" w:hAnsi="Arial" w:cs="Arial"/>
          <w:i/>
          <w:lang w:val="en-GB"/>
        </w:rPr>
        <w:t>x</w:t>
      </w:r>
      <w:r w:rsidRPr="007C64CD">
        <w:rPr>
          <w:rFonts w:ascii="Arial" w:hAnsi="Arial" w:cs="Arial"/>
          <w:lang w:val="en-GB"/>
        </w:rPr>
        <w:t xml:space="preserve"> °C</w:t>
      </w:r>
      <w:r>
        <w:rPr>
          <w:rFonts w:ascii="Arial" w:hAnsi="Arial" w:cs="Arial"/>
          <w:lang w:val="en-GB"/>
        </w:rPr>
        <w:t xml:space="preserve"> (corrected)</w:t>
      </w:r>
      <w:r w:rsidRPr="007C64CD">
        <w:rPr>
          <w:rFonts w:ascii="Arial" w:hAnsi="Arial" w:cs="Arial"/>
          <w:lang w:val="en-GB"/>
        </w:rPr>
        <w:t xml:space="preserve"> </w:t>
      </w:r>
      <w:r>
        <w:rPr>
          <w:rFonts w:ascii="Arial" w:hAnsi="Arial" w:cs="Arial"/>
          <w:lang w:val="en-GB"/>
        </w:rPr>
        <w:t>must be converted to</w:t>
      </w:r>
      <w:r w:rsidRPr="007C64CD">
        <w:rPr>
          <w:rFonts w:ascii="Arial" w:hAnsi="Arial" w:cs="Arial"/>
          <w:lang w:val="en-GB"/>
        </w:rPr>
        <w:t xml:space="preserve"> </w:t>
      </w:r>
      <w:r>
        <w:rPr>
          <w:rFonts w:ascii="Arial" w:hAnsi="Arial" w:cs="Arial"/>
          <w:lang w:val="en-GB"/>
        </w:rPr>
        <w:t>the</w:t>
      </w:r>
      <w:r w:rsidRPr="007C64CD">
        <w:rPr>
          <w:rFonts w:ascii="Arial" w:hAnsi="Arial" w:cs="Arial"/>
          <w:lang w:val="en-GB"/>
        </w:rPr>
        <w:t xml:space="preserve"> time </w:t>
      </w:r>
      <w:r w:rsidRPr="007C64CD">
        <w:rPr>
          <w:rFonts w:ascii="Arial" w:hAnsi="Arial" w:cs="Arial"/>
          <w:i/>
          <w:lang w:val="en-GB"/>
        </w:rPr>
        <w:t>t</w:t>
      </w:r>
      <w:r w:rsidRPr="007C64CD">
        <w:rPr>
          <w:rFonts w:ascii="Arial" w:hAnsi="Arial" w:cs="Arial"/>
          <w:lang w:val="en-GB"/>
        </w:rPr>
        <w:t xml:space="preserve">(25 °C) that would be observed at 25 °C. This normalization of reaction times to 25 °C is a simple multiplication of </w:t>
      </w:r>
      <w:proofErr w:type="gramStart"/>
      <w:r w:rsidRPr="007C64CD">
        <w:rPr>
          <w:rFonts w:ascii="Arial" w:hAnsi="Arial" w:cs="Arial"/>
          <w:i/>
          <w:lang w:val="en-GB"/>
        </w:rPr>
        <w:t>t</w:t>
      </w:r>
      <w:r w:rsidRPr="007C64CD">
        <w:rPr>
          <w:rFonts w:ascii="Arial" w:hAnsi="Arial" w:cs="Arial"/>
          <w:lang w:val="en-GB"/>
        </w:rPr>
        <w:t>(</w:t>
      </w:r>
      <w:proofErr w:type="gramEnd"/>
      <w:r w:rsidRPr="007C64CD">
        <w:rPr>
          <w:rFonts w:ascii="Arial" w:hAnsi="Arial" w:cs="Arial"/>
          <w:i/>
          <w:lang w:val="en-GB"/>
        </w:rPr>
        <w:t>x</w:t>
      </w:r>
      <w:r w:rsidRPr="007C64CD">
        <w:rPr>
          <w:rFonts w:ascii="Arial" w:hAnsi="Arial" w:cs="Arial"/>
          <w:lang w:val="en-GB"/>
        </w:rPr>
        <w:t xml:space="preserve"> °C) with a normalization coefficient </w:t>
      </w:r>
      <w:r w:rsidRPr="007C64CD">
        <w:rPr>
          <w:rFonts w:ascii="Arial" w:hAnsi="Arial" w:cs="Arial"/>
          <w:i/>
          <w:lang w:val="en-GB"/>
        </w:rPr>
        <w:t>n</w:t>
      </w:r>
      <w:r w:rsidRPr="007C64CD">
        <w:rPr>
          <w:rFonts w:ascii="Arial" w:hAnsi="Arial" w:cs="Arial"/>
          <w:vertAlign w:val="subscript"/>
          <w:lang w:val="en-GB"/>
        </w:rPr>
        <w:t>x→25</w:t>
      </w:r>
      <w:r w:rsidRPr="007C64CD">
        <w:rPr>
          <w:rFonts w:ascii="Arial" w:hAnsi="Arial" w:cs="Arial"/>
          <w:lang w:val="en-GB"/>
        </w:rPr>
        <w:t>:</w:t>
      </w:r>
    </w:p>
    <w:p w14:paraId="1F7F6D9F" w14:textId="77777777" w:rsidR="008943A2" w:rsidRPr="007C64CD" w:rsidRDefault="008943A2" w:rsidP="008943A2">
      <w:pPr>
        <w:pStyle w:val="Odsekzoznamu"/>
        <w:spacing w:before="120" w:after="120" w:line="276" w:lineRule="auto"/>
        <w:ind w:left="0"/>
        <w:contextualSpacing w:val="0"/>
        <w:jc w:val="both"/>
        <w:rPr>
          <w:rFonts w:ascii="Arial" w:hAnsi="Arial" w:cs="Arial"/>
          <w:lang w:val="en-GB"/>
        </w:rPr>
      </w:pPr>
      <m:oMathPara>
        <m:oMathParaPr>
          <m:jc m:val="center"/>
        </m:oMathParaPr>
        <m:oMath>
          <m:r>
            <w:rPr>
              <w:rFonts w:ascii="Cambria Math" w:hAnsi="Arial" w:cs="Arial"/>
              <w:lang w:val="en-GB"/>
            </w:rPr>
            <m:t xml:space="preserve"> </m:t>
          </m:r>
          <m:r>
            <m:rPr>
              <m:nor/>
            </m:rPr>
            <w:rPr>
              <w:rFonts w:ascii="Arial" w:hAnsi="Arial" w:cs="Arial"/>
              <w:i/>
              <w:lang w:val="en-GB"/>
            </w:rPr>
            <m:t>t</m:t>
          </m:r>
          <m:d>
            <m:dPr>
              <m:ctrlPr>
                <w:rPr>
                  <w:rFonts w:ascii="Cambria Math" w:hAnsi="Cambria Math" w:cs="Arial"/>
                  <w:i/>
                  <w:lang w:val="en-GB"/>
                </w:rPr>
              </m:ctrlPr>
            </m:dPr>
            <m:e>
              <m:r>
                <m:rPr>
                  <m:nor/>
                </m:rPr>
                <w:rPr>
                  <w:rFonts w:ascii="Arial" w:hAnsi="Arial" w:cs="Arial"/>
                  <w:lang w:val="en-GB"/>
                </w:rPr>
                <m:t>25 °C</m:t>
              </m:r>
            </m:e>
          </m:d>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n</m:t>
              </m:r>
            </m:e>
            <m:sub>
              <m:r>
                <m:rPr>
                  <m:nor/>
                </m:rPr>
                <w:rPr>
                  <w:rFonts w:ascii="Arial" w:hAnsi="Arial" w:cs="Arial"/>
                  <w:i/>
                  <w:lang w:val="en-GB"/>
                </w:rPr>
                <m:t>x</m:t>
              </m:r>
              <m:r>
                <m:rPr>
                  <m:nor/>
                </m:rPr>
                <w:rPr>
                  <w:rFonts w:ascii="Arial" w:hAnsi="Arial" w:cs="Arial"/>
                  <w:lang w:val="en-GB"/>
                </w:rPr>
                <m:t>→25</m:t>
              </m:r>
            </m:sub>
          </m:sSub>
          <m:r>
            <m:rPr>
              <m:nor/>
            </m:rPr>
            <w:rPr>
              <w:rFonts w:ascii="Arial" w:hAnsi="Arial" w:cs="Arial"/>
              <w:i/>
              <w:lang w:val="en-GB"/>
            </w:rPr>
            <m:t xml:space="preserve"> t</m:t>
          </m:r>
          <m:d>
            <m:dPr>
              <m:ctrlPr>
                <w:rPr>
                  <w:rFonts w:ascii="Cambria Math" w:hAnsi="Cambria Math" w:cs="Arial"/>
                  <w:i/>
                  <w:lang w:val="en-GB"/>
                </w:rPr>
              </m:ctrlPr>
            </m:dPr>
            <m:e>
              <m:r>
                <m:rPr>
                  <m:nor/>
                </m:rPr>
                <w:rPr>
                  <w:rFonts w:ascii="Arial" w:hAnsi="Arial" w:cs="Arial"/>
                  <w:i/>
                  <w:lang w:val="en-GB"/>
                </w:rPr>
                <m:t>x</m:t>
              </m:r>
              <m:r>
                <m:rPr>
                  <m:nor/>
                </m:rPr>
                <w:rPr>
                  <w:rFonts w:ascii="Arial" w:hAnsi="Arial" w:cs="Arial"/>
                  <w:lang w:val="en-GB"/>
                </w:rPr>
                <m:t xml:space="preserve"> °C</m:t>
              </m:r>
            </m:e>
          </m:d>
        </m:oMath>
      </m:oMathPara>
    </w:p>
    <w:p w14:paraId="769D240E" w14:textId="77777777" w:rsidR="008943A2" w:rsidRPr="007C64CD" w:rsidRDefault="008943A2" w:rsidP="008943A2">
      <w:pPr>
        <w:spacing w:before="120" w:after="120" w:line="276" w:lineRule="auto"/>
        <w:jc w:val="both"/>
        <w:rPr>
          <w:rFonts w:ascii="Arial" w:hAnsi="Arial" w:cs="Arial"/>
          <w:lang w:val="en-GB"/>
        </w:rPr>
      </w:pPr>
      <w:r w:rsidRPr="007C64CD">
        <w:rPr>
          <w:rFonts w:ascii="Arial" w:hAnsi="Arial" w:cs="Arial"/>
          <w:lang w:val="en-GB"/>
        </w:rPr>
        <w:t xml:space="preserve">The values of the normalization coefficients </w:t>
      </w:r>
      <w:r w:rsidRPr="007C64CD">
        <w:rPr>
          <w:rFonts w:ascii="Arial" w:hAnsi="Arial" w:cs="Arial"/>
          <w:i/>
          <w:lang w:val="en-GB"/>
        </w:rPr>
        <w:t>n</w:t>
      </w:r>
      <w:r w:rsidRPr="007C64CD">
        <w:rPr>
          <w:rFonts w:ascii="Arial" w:hAnsi="Arial" w:cs="Arial"/>
          <w:vertAlign w:val="subscript"/>
          <w:lang w:val="en-GB"/>
        </w:rPr>
        <w:t>x→25</w:t>
      </w:r>
      <w:r w:rsidRPr="007C64CD">
        <w:rPr>
          <w:rFonts w:ascii="Arial" w:hAnsi="Arial" w:cs="Arial"/>
          <w:lang w:val="en-GB"/>
        </w:rPr>
        <w:t xml:space="preserve"> corresponding to various temperatures </w:t>
      </w:r>
      <w:r>
        <w:rPr>
          <w:rFonts w:ascii="Arial" w:hAnsi="Arial" w:cs="Arial"/>
          <w:lang w:val="en-GB"/>
        </w:rPr>
        <w:t>are listed in Table P2</w:t>
      </w:r>
      <w:r>
        <w:rPr>
          <w:rFonts w:ascii="Arial" w:hAnsi="Arial" w:cs="Arial"/>
          <w:lang w:val="sk-SK"/>
        </w:rPr>
        <w:t xml:space="preserve"> at </w:t>
      </w:r>
      <w:proofErr w:type="spellStart"/>
      <w:r>
        <w:rPr>
          <w:rFonts w:ascii="Arial" w:hAnsi="Arial" w:cs="Arial"/>
          <w:lang w:val="sk-SK"/>
        </w:rPr>
        <w:t>the</w:t>
      </w:r>
      <w:proofErr w:type="spellEnd"/>
      <w:r>
        <w:rPr>
          <w:rFonts w:ascii="Arial" w:hAnsi="Arial" w:cs="Arial"/>
          <w:lang w:val="sk-SK"/>
        </w:rPr>
        <w:t xml:space="preserve"> end of </w:t>
      </w:r>
      <w:proofErr w:type="spellStart"/>
      <w:r>
        <w:rPr>
          <w:rFonts w:ascii="Arial" w:hAnsi="Arial" w:cs="Arial"/>
          <w:lang w:val="sk-SK"/>
        </w:rPr>
        <w:t>this</w:t>
      </w:r>
      <w:proofErr w:type="spellEnd"/>
      <w:r>
        <w:rPr>
          <w:rFonts w:ascii="Arial" w:hAnsi="Arial" w:cs="Arial"/>
          <w:lang w:val="sk-SK"/>
        </w:rPr>
        <w:t xml:space="preserve"> </w:t>
      </w:r>
      <w:proofErr w:type="spellStart"/>
      <w:r>
        <w:rPr>
          <w:rFonts w:ascii="Arial" w:hAnsi="Arial" w:cs="Arial"/>
          <w:lang w:val="sk-SK"/>
        </w:rPr>
        <w:t>task</w:t>
      </w:r>
      <w:proofErr w:type="spellEnd"/>
      <w:r>
        <w:rPr>
          <w:rFonts w:ascii="Arial" w:hAnsi="Arial" w:cs="Arial"/>
          <w:lang w:val="en-GB"/>
        </w:rPr>
        <w:t>.</w:t>
      </w:r>
      <w:r w:rsidRPr="007C64CD">
        <w:rPr>
          <w:rFonts w:ascii="Arial" w:hAnsi="Arial" w:cs="Arial"/>
          <w:lang w:val="en-GB"/>
        </w:rPr>
        <w:t xml:space="preserve"> </w:t>
      </w:r>
    </w:p>
    <w:p w14:paraId="057D2F3E" w14:textId="77777777" w:rsidR="008943A2" w:rsidRPr="007C64CD" w:rsidRDefault="008943A2" w:rsidP="008943A2">
      <w:pPr>
        <w:pStyle w:val="IChOHeading3"/>
        <w:spacing w:before="240" w:after="120"/>
        <w:rPr>
          <w:lang w:val="en-GB"/>
        </w:rPr>
      </w:pPr>
      <w:r w:rsidRPr="007C64CD">
        <w:rPr>
          <w:lang w:val="en-GB"/>
        </w:rPr>
        <w:t>I. Dilution of the concentrated stock solutions</w:t>
      </w:r>
    </w:p>
    <w:p w14:paraId="2E89FE45" w14:textId="77777777" w:rsidR="008943A2" w:rsidRPr="00100FBF" w:rsidRDefault="008943A2" w:rsidP="008943A2">
      <w:pPr>
        <w:spacing w:after="120" w:line="276" w:lineRule="auto"/>
        <w:jc w:val="both"/>
        <w:rPr>
          <w:rFonts w:ascii="Arial" w:hAnsi="Arial" w:cs="Arial"/>
          <w:lang w:val="en-GB"/>
        </w:rPr>
      </w:pPr>
      <w:r>
        <w:rPr>
          <w:rFonts w:ascii="Arial" w:hAnsi="Arial" w:cs="Arial"/>
          <w:lang w:val="en-GB"/>
        </w:rPr>
        <w:t xml:space="preserve">Solutions of </w:t>
      </w:r>
      <w:r w:rsidRPr="007C64CD">
        <w:rPr>
          <w:rFonts w:ascii="Arial" w:hAnsi="Arial" w:cs="Arial"/>
          <w:lang w:val="en-GB"/>
        </w:rPr>
        <w:t>H</w:t>
      </w:r>
      <w:r w:rsidRPr="007C64CD">
        <w:rPr>
          <w:rFonts w:ascii="Arial" w:hAnsi="Arial" w:cs="Arial"/>
          <w:vertAlign w:val="subscript"/>
          <w:lang w:val="en-GB"/>
        </w:rPr>
        <w:t>2</w:t>
      </w:r>
      <w:r w:rsidRPr="007C64CD">
        <w:rPr>
          <w:rFonts w:ascii="Arial" w:hAnsi="Arial" w:cs="Arial"/>
          <w:lang w:val="en-GB"/>
        </w:rPr>
        <w:t>O</w:t>
      </w:r>
      <w:r w:rsidRPr="007C64CD">
        <w:rPr>
          <w:rFonts w:ascii="Arial" w:hAnsi="Arial" w:cs="Arial"/>
          <w:vertAlign w:val="subscript"/>
          <w:lang w:val="en-GB"/>
        </w:rPr>
        <w:t>2</w:t>
      </w:r>
      <w:r w:rsidRPr="007C64CD">
        <w:rPr>
          <w:rFonts w:ascii="Arial" w:hAnsi="Arial" w:cs="Arial"/>
          <w:lang w:val="en-GB"/>
        </w:rPr>
        <w:t xml:space="preserve"> </w:t>
      </w:r>
      <w:r>
        <w:rPr>
          <w:rFonts w:ascii="Arial" w:hAnsi="Arial" w:cs="Arial"/>
          <w:lang w:val="en-GB"/>
        </w:rPr>
        <w:t xml:space="preserve">(2.00 </w:t>
      </w:r>
      <w:proofErr w:type="spellStart"/>
      <w:r>
        <w:rPr>
          <w:rFonts w:ascii="Arial" w:hAnsi="Arial" w:cs="Arial"/>
          <w:lang w:val="en-GB"/>
        </w:rPr>
        <w:t>mol</w:t>
      </w:r>
      <w:proofErr w:type="spellEnd"/>
      <w:r>
        <w:rPr>
          <w:rFonts w:ascii="Arial" w:hAnsi="Arial" w:cs="Arial"/>
          <w:lang w:val="en-GB"/>
        </w:rPr>
        <w:t xml:space="preserve"> dm</w:t>
      </w:r>
      <w:r>
        <w:rPr>
          <w:rFonts w:ascii="Arial" w:hAnsi="Arial" w:cs="Arial"/>
          <w:vertAlign w:val="superscript"/>
          <w:lang w:val="en-GB"/>
        </w:rPr>
        <w:t>−</w:t>
      </w:r>
      <w:r w:rsidRPr="003C6548">
        <w:rPr>
          <w:rFonts w:ascii="Arial" w:hAnsi="Arial" w:cs="Arial"/>
          <w:vertAlign w:val="superscript"/>
          <w:lang w:val="en-GB"/>
        </w:rPr>
        <w:t>3</w:t>
      </w:r>
      <w:r>
        <w:rPr>
          <w:rFonts w:ascii="Arial" w:hAnsi="Arial" w:cs="Arial"/>
          <w:lang w:val="en-GB"/>
        </w:rPr>
        <w:t xml:space="preserve">) </w:t>
      </w:r>
      <w:r w:rsidRPr="007C64CD">
        <w:rPr>
          <w:rFonts w:ascii="Arial" w:hAnsi="Arial" w:cs="Arial"/>
          <w:lang w:val="en-GB"/>
        </w:rPr>
        <w:t xml:space="preserve">and cysteine </w:t>
      </w:r>
      <w:r>
        <w:rPr>
          <w:rFonts w:ascii="Arial" w:hAnsi="Arial" w:cs="Arial"/>
          <w:lang w:val="en-GB"/>
        </w:rPr>
        <w:t xml:space="preserve">(0.100 </w:t>
      </w:r>
      <w:proofErr w:type="spellStart"/>
      <w:r>
        <w:rPr>
          <w:rFonts w:ascii="Arial" w:hAnsi="Arial" w:cs="Arial"/>
          <w:lang w:val="en-GB"/>
        </w:rPr>
        <w:t>mol</w:t>
      </w:r>
      <w:proofErr w:type="spellEnd"/>
      <w:r>
        <w:rPr>
          <w:rFonts w:ascii="Arial" w:hAnsi="Arial" w:cs="Arial"/>
          <w:lang w:val="en-GB"/>
        </w:rPr>
        <w:t xml:space="preserve"> dm</w:t>
      </w:r>
      <w:r>
        <w:rPr>
          <w:rFonts w:ascii="Arial" w:hAnsi="Arial" w:cs="Arial"/>
          <w:vertAlign w:val="superscript"/>
          <w:lang w:val="en-GB"/>
        </w:rPr>
        <w:t>−</w:t>
      </w:r>
      <w:r w:rsidRPr="003C6548">
        <w:rPr>
          <w:rFonts w:ascii="Arial" w:hAnsi="Arial" w:cs="Arial"/>
          <w:vertAlign w:val="superscript"/>
          <w:lang w:val="en-GB"/>
        </w:rPr>
        <w:t>3</w:t>
      </w:r>
      <w:r>
        <w:rPr>
          <w:rFonts w:ascii="Arial" w:hAnsi="Arial" w:cs="Arial"/>
          <w:lang w:val="en-GB"/>
        </w:rPr>
        <w:t xml:space="preserve">) </w:t>
      </w:r>
      <w:r w:rsidRPr="007C64CD">
        <w:rPr>
          <w:rFonts w:ascii="Arial" w:hAnsi="Arial" w:cs="Arial"/>
          <w:lang w:val="en-GB"/>
        </w:rPr>
        <w:t xml:space="preserve">are provided as concentrates, labelled </w:t>
      </w: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r w:rsidRPr="007C64CD">
        <w:rPr>
          <w:rFonts w:ascii="Arial" w:hAnsi="Arial" w:cs="Arial"/>
          <w:lang w:val="en-GB"/>
        </w:rPr>
        <w:t xml:space="preserve"> </w:t>
      </w:r>
      <w:r w:rsidRPr="007C64CD">
        <w:rPr>
          <w:rFonts w:ascii="Arial" w:hAnsi="Arial" w:cs="Arial"/>
          <w:b/>
          <w:lang w:val="en-GB"/>
        </w:rPr>
        <w:t>conc.</w:t>
      </w:r>
      <w:r w:rsidRPr="007C64CD">
        <w:rPr>
          <w:rFonts w:ascii="Arial" w:hAnsi="Arial" w:cs="Arial"/>
          <w:lang w:val="en-GB"/>
        </w:rPr>
        <w:t xml:space="preserve"> and </w:t>
      </w:r>
      <w:proofErr w:type="spellStart"/>
      <w:r w:rsidRPr="007C64CD">
        <w:rPr>
          <w:rFonts w:ascii="Arial" w:hAnsi="Arial" w:cs="Arial"/>
          <w:b/>
          <w:lang w:val="en-GB"/>
        </w:rPr>
        <w:t>Cys</w:t>
      </w:r>
      <w:proofErr w:type="spellEnd"/>
      <w:r w:rsidRPr="007C64CD">
        <w:rPr>
          <w:rFonts w:ascii="Arial" w:hAnsi="Arial" w:cs="Arial"/>
          <w:lang w:val="en-GB"/>
        </w:rPr>
        <w:t xml:space="preserve"> </w:t>
      </w:r>
      <w:r w:rsidRPr="007C64CD">
        <w:rPr>
          <w:rFonts w:ascii="Arial" w:hAnsi="Arial" w:cs="Arial"/>
          <w:b/>
          <w:lang w:val="en-GB"/>
        </w:rPr>
        <w:t>conc.</w:t>
      </w:r>
      <w:r w:rsidRPr="007C64CD">
        <w:rPr>
          <w:rFonts w:ascii="Arial" w:hAnsi="Arial" w:cs="Arial"/>
          <w:lang w:val="en-GB"/>
        </w:rPr>
        <w:t xml:space="preserve"> </w:t>
      </w:r>
      <w:r>
        <w:rPr>
          <w:rFonts w:ascii="Arial" w:hAnsi="Arial" w:cs="Arial"/>
          <w:lang w:val="en-GB"/>
        </w:rPr>
        <w:t>U</w:t>
      </w:r>
      <w:r w:rsidRPr="007C64CD">
        <w:rPr>
          <w:rFonts w:ascii="Arial" w:hAnsi="Arial" w:cs="Arial"/>
          <w:lang w:val="en-GB"/>
        </w:rPr>
        <w:t>sing the 5 cm</w:t>
      </w:r>
      <w:r w:rsidRPr="007C64CD">
        <w:rPr>
          <w:rFonts w:ascii="Arial" w:hAnsi="Arial" w:cs="Arial"/>
          <w:vertAlign w:val="superscript"/>
          <w:lang w:val="en-GB"/>
        </w:rPr>
        <w:t>3</w:t>
      </w:r>
      <w:r w:rsidRPr="007C64CD">
        <w:rPr>
          <w:rFonts w:ascii="Arial" w:hAnsi="Arial" w:cs="Arial"/>
          <w:lang w:val="en-GB"/>
        </w:rPr>
        <w:t xml:space="preserve"> bulb pipette and the 50 cm</w:t>
      </w:r>
      <w:r w:rsidRPr="007C64CD">
        <w:rPr>
          <w:rFonts w:ascii="Arial" w:hAnsi="Arial" w:cs="Arial"/>
          <w:vertAlign w:val="superscript"/>
          <w:lang w:val="en-GB"/>
        </w:rPr>
        <w:t>3</w:t>
      </w:r>
      <w:r w:rsidRPr="007C64CD">
        <w:rPr>
          <w:rFonts w:ascii="Arial" w:hAnsi="Arial" w:cs="Arial"/>
          <w:lang w:val="en-GB"/>
        </w:rPr>
        <w:t xml:space="preserve"> volumetric flask</w:t>
      </w:r>
      <w:r>
        <w:rPr>
          <w:rFonts w:ascii="Arial" w:hAnsi="Arial" w:cs="Arial"/>
          <w:lang w:val="en-GB"/>
        </w:rPr>
        <w:t xml:space="preserve">, dilute </w:t>
      </w:r>
      <w:r w:rsidRPr="007C64CD">
        <w:rPr>
          <w:rFonts w:ascii="Arial" w:hAnsi="Arial" w:cs="Arial"/>
          <w:lang w:val="en-GB"/>
        </w:rPr>
        <w:t>5.00 cm</w:t>
      </w:r>
      <w:r w:rsidRPr="007C64CD">
        <w:rPr>
          <w:rFonts w:ascii="Arial" w:hAnsi="Arial" w:cs="Arial"/>
          <w:vertAlign w:val="superscript"/>
          <w:lang w:val="en-GB"/>
        </w:rPr>
        <w:t>3</w:t>
      </w:r>
      <w:r>
        <w:rPr>
          <w:rFonts w:ascii="Arial" w:hAnsi="Arial" w:cs="Arial"/>
          <w:lang w:val="en-GB"/>
        </w:rPr>
        <w:t xml:space="preserve"> of each to </w:t>
      </w:r>
      <w:r w:rsidRPr="007C64CD">
        <w:rPr>
          <w:rFonts w:ascii="Arial" w:hAnsi="Arial" w:cs="Arial"/>
          <w:lang w:val="en-GB"/>
        </w:rPr>
        <w:t>50.00 cm</w:t>
      </w:r>
      <w:r w:rsidRPr="007C64CD">
        <w:rPr>
          <w:rFonts w:ascii="Arial" w:hAnsi="Arial" w:cs="Arial"/>
          <w:vertAlign w:val="superscript"/>
          <w:lang w:val="en-GB"/>
        </w:rPr>
        <w:t>3</w:t>
      </w:r>
      <w:r w:rsidRPr="00100FBF">
        <w:rPr>
          <w:rFonts w:ascii="Arial" w:hAnsi="Arial" w:cs="Arial"/>
          <w:lang w:val="en-GB"/>
        </w:rPr>
        <w:t xml:space="preserve"> </w:t>
      </w:r>
      <w:r>
        <w:rPr>
          <w:rFonts w:ascii="Arial" w:hAnsi="Arial" w:cs="Arial"/>
          <w:lang w:val="en-GB"/>
        </w:rPr>
        <w:t xml:space="preserve">with deionized water </w:t>
      </w:r>
      <w:r w:rsidRPr="007C64CD">
        <w:rPr>
          <w:rFonts w:ascii="Arial" w:hAnsi="Arial" w:cs="Arial"/>
          <w:lang w:val="en-GB"/>
        </w:rPr>
        <w:t>and store the diluted solution in the bottle</w:t>
      </w:r>
      <w:r>
        <w:rPr>
          <w:rFonts w:ascii="Arial" w:hAnsi="Arial" w:cs="Arial"/>
          <w:lang w:val="en-GB"/>
        </w:rPr>
        <w:t>s</w:t>
      </w:r>
      <w:r w:rsidRPr="007C64CD">
        <w:rPr>
          <w:rFonts w:ascii="Arial" w:hAnsi="Arial" w:cs="Arial"/>
          <w:lang w:val="en-GB"/>
        </w:rPr>
        <w:t xml:space="preserve"> labelled </w:t>
      </w: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r w:rsidRPr="007C64CD">
        <w:rPr>
          <w:rFonts w:ascii="Arial" w:hAnsi="Arial" w:cs="Arial"/>
          <w:lang w:val="en-GB"/>
        </w:rPr>
        <w:t xml:space="preserve"> </w:t>
      </w:r>
      <w:r w:rsidRPr="007C64CD">
        <w:rPr>
          <w:rFonts w:ascii="Arial" w:hAnsi="Arial" w:cs="Arial"/>
          <w:b/>
          <w:lang w:val="en-GB"/>
        </w:rPr>
        <w:t>dil.</w:t>
      </w:r>
      <w:r>
        <w:rPr>
          <w:rFonts w:ascii="Arial" w:hAnsi="Arial" w:cs="Arial"/>
          <w:lang w:val="en-GB"/>
        </w:rPr>
        <w:t xml:space="preserve"> and </w:t>
      </w:r>
      <w:proofErr w:type="spellStart"/>
      <w:r w:rsidRPr="007C64CD">
        <w:rPr>
          <w:rFonts w:ascii="Arial" w:hAnsi="Arial" w:cs="Arial"/>
          <w:b/>
          <w:lang w:val="en-GB"/>
        </w:rPr>
        <w:t>Cys</w:t>
      </w:r>
      <w:proofErr w:type="spellEnd"/>
      <w:r w:rsidRPr="007C64CD">
        <w:rPr>
          <w:rFonts w:ascii="Arial" w:hAnsi="Arial" w:cs="Arial"/>
          <w:lang w:val="en-GB"/>
        </w:rPr>
        <w:t xml:space="preserve"> </w:t>
      </w:r>
      <w:r w:rsidRPr="007C64CD">
        <w:rPr>
          <w:rFonts w:ascii="Arial" w:hAnsi="Arial" w:cs="Arial"/>
          <w:b/>
          <w:lang w:val="en-GB"/>
        </w:rPr>
        <w:t>dil.</w:t>
      </w:r>
    </w:p>
    <w:p w14:paraId="7EEC5F00" w14:textId="77777777" w:rsidR="008943A2" w:rsidRPr="007C64CD" w:rsidRDefault="008943A2" w:rsidP="008943A2">
      <w:pPr>
        <w:spacing w:before="120" w:after="240" w:line="276" w:lineRule="auto"/>
        <w:jc w:val="both"/>
        <w:rPr>
          <w:rFonts w:ascii="Arial" w:hAnsi="Arial" w:cs="Arial"/>
          <w:b/>
          <w:lang w:val="en-GB"/>
        </w:rPr>
      </w:pPr>
      <w:r w:rsidRPr="007C64CD">
        <w:rPr>
          <w:rFonts w:ascii="Arial" w:hAnsi="Arial" w:cs="Arial"/>
          <w:lang w:val="en-GB"/>
        </w:rPr>
        <w:t>For measuring the solution</w:t>
      </w:r>
      <w:r>
        <w:rPr>
          <w:rFonts w:ascii="Arial" w:hAnsi="Arial" w:cs="Arial"/>
          <w:lang w:val="en-GB"/>
        </w:rPr>
        <w:t xml:space="preserve"> volume</w:t>
      </w:r>
      <w:r w:rsidRPr="007C64CD">
        <w:rPr>
          <w:rFonts w:ascii="Arial" w:hAnsi="Arial" w:cs="Arial"/>
          <w:lang w:val="en-GB"/>
        </w:rPr>
        <w:t>s in the following steps, assign one graduated pipette for each of the bottles. The 5 cm</w:t>
      </w:r>
      <w:r w:rsidRPr="007C64CD">
        <w:rPr>
          <w:rFonts w:ascii="Arial" w:hAnsi="Arial" w:cs="Arial"/>
          <w:vertAlign w:val="superscript"/>
          <w:lang w:val="en-GB"/>
        </w:rPr>
        <w:t>3</w:t>
      </w:r>
      <w:r w:rsidRPr="007C64CD">
        <w:rPr>
          <w:rFonts w:ascii="Arial" w:hAnsi="Arial" w:cs="Arial"/>
          <w:lang w:val="en-GB"/>
        </w:rPr>
        <w:t xml:space="preserve"> pipettes are for </w:t>
      </w:r>
      <w:r w:rsidRPr="007C64CD">
        <w:rPr>
          <w:rFonts w:ascii="Arial" w:hAnsi="Arial" w:cs="Arial"/>
          <w:b/>
          <w:lang w:val="en-GB"/>
        </w:rPr>
        <w:t xml:space="preserve">Luminol in </w:t>
      </w:r>
      <w:proofErr w:type="spellStart"/>
      <w:r w:rsidRPr="007C64CD">
        <w:rPr>
          <w:rFonts w:ascii="Arial" w:hAnsi="Arial" w:cs="Arial"/>
          <w:b/>
          <w:lang w:val="en-GB"/>
        </w:rPr>
        <w:t>NaOH</w:t>
      </w:r>
      <w:proofErr w:type="spellEnd"/>
      <w:r w:rsidRPr="007C64CD">
        <w:rPr>
          <w:rFonts w:ascii="Arial" w:hAnsi="Arial" w:cs="Arial"/>
          <w:lang w:val="en-GB"/>
        </w:rPr>
        <w:t xml:space="preserve">, </w:t>
      </w:r>
      <w:proofErr w:type="spellStart"/>
      <w:r w:rsidRPr="007C64CD">
        <w:rPr>
          <w:rFonts w:ascii="Arial" w:hAnsi="Arial" w:cs="Arial"/>
          <w:b/>
          <w:lang w:val="en-GB"/>
        </w:rPr>
        <w:t>Cys</w:t>
      </w:r>
      <w:proofErr w:type="spellEnd"/>
      <w:r w:rsidRPr="007C64CD">
        <w:rPr>
          <w:rFonts w:ascii="Arial" w:hAnsi="Arial" w:cs="Arial"/>
          <w:b/>
          <w:lang w:val="en-GB"/>
        </w:rPr>
        <w:t xml:space="preserve"> dil.</w:t>
      </w:r>
      <w:r w:rsidRPr="007C64CD">
        <w:rPr>
          <w:rFonts w:ascii="Arial" w:hAnsi="Arial" w:cs="Arial"/>
          <w:lang w:val="en-GB"/>
        </w:rPr>
        <w:t xml:space="preserve">, and </w:t>
      </w:r>
      <w:r w:rsidRPr="007C64CD">
        <w:rPr>
          <w:rFonts w:ascii="Arial" w:hAnsi="Arial" w:cs="Arial"/>
          <w:b/>
          <w:lang w:val="en-GB"/>
        </w:rPr>
        <w:t>Water</w:t>
      </w:r>
      <w:r w:rsidRPr="007C64CD">
        <w:rPr>
          <w:rFonts w:ascii="Arial" w:hAnsi="Arial" w:cs="Arial"/>
          <w:lang w:val="en-GB"/>
        </w:rPr>
        <w:t>. The 1 cm</w:t>
      </w:r>
      <w:r w:rsidRPr="007C64CD">
        <w:rPr>
          <w:rFonts w:ascii="Arial" w:hAnsi="Arial" w:cs="Arial"/>
          <w:vertAlign w:val="superscript"/>
          <w:lang w:val="en-GB"/>
        </w:rPr>
        <w:t>3</w:t>
      </w:r>
      <w:r w:rsidRPr="007C64CD">
        <w:rPr>
          <w:rFonts w:ascii="Arial" w:hAnsi="Arial" w:cs="Arial"/>
          <w:lang w:val="en-GB"/>
        </w:rPr>
        <w:t xml:space="preserve"> pipettes are for </w:t>
      </w:r>
      <w:r w:rsidRPr="007C64CD">
        <w:rPr>
          <w:rFonts w:ascii="Arial" w:hAnsi="Arial" w:cs="Arial"/>
          <w:b/>
          <w:lang w:val="en-GB"/>
        </w:rPr>
        <w:t>Cu</w:t>
      </w:r>
      <w:r w:rsidRPr="007C64CD">
        <w:rPr>
          <w:rFonts w:ascii="Arial" w:hAnsi="Arial" w:cs="Arial"/>
          <w:lang w:val="en-GB"/>
        </w:rPr>
        <w:t xml:space="preserve"> </w:t>
      </w:r>
      <w:r>
        <w:rPr>
          <w:rFonts w:ascii="Arial" w:hAnsi="Arial" w:cs="Arial"/>
          <w:lang w:val="en-GB"/>
        </w:rPr>
        <w:t>(2.00 mmol dm</w:t>
      </w:r>
      <w:r>
        <w:rPr>
          <w:rFonts w:ascii="Arial" w:hAnsi="Arial" w:cs="Arial"/>
          <w:vertAlign w:val="superscript"/>
          <w:lang w:val="en-GB"/>
        </w:rPr>
        <w:t>−</w:t>
      </w:r>
      <w:r w:rsidRPr="003C6548">
        <w:rPr>
          <w:rFonts w:ascii="Arial" w:hAnsi="Arial" w:cs="Arial"/>
          <w:vertAlign w:val="superscript"/>
          <w:lang w:val="en-GB"/>
        </w:rPr>
        <w:t>3</w:t>
      </w:r>
      <w:r>
        <w:rPr>
          <w:rFonts w:ascii="Arial" w:hAnsi="Arial" w:cs="Arial"/>
          <w:lang w:val="en-GB"/>
        </w:rPr>
        <w:t xml:space="preserve">) </w:t>
      </w:r>
      <w:r w:rsidRPr="007C64CD">
        <w:rPr>
          <w:rFonts w:ascii="Arial" w:hAnsi="Arial" w:cs="Arial"/>
          <w:lang w:val="en-GB"/>
        </w:rPr>
        <w:t xml:space="preserve">and </w:t>
      </w: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r w:rsidRPr="007C64CD">
        <w:rPr>
          <w:rFonts w:ascii="Arial" w:hAnsi="Arial" w:cs="Arial"/>
          <w:lang w:val="en-GB"/>
        </w:rPr>
        <w:t xml:space="preserve"> </w:t>
      </w:r>
      <w:r w:rsidRPr="007C64CD">
        <w:rPr>
          <w:rFonts w:ascii="Arial" w:hAnsi="Arial" w:cs="Arial"/>
          <w:b/>
          <w:lang w:val="en-GB"/>
        </w:rPr>
        <w:t>dil.</w:t>
      </w:r>
    </w:p>
    <w:p w14:paraId="4D057D35" w14:textId="77777777" w:rsidR="008943A2" w:rsidRDefault="008943A2" w:rsidP="008943A2">
      <w:pPr>
        <w:pStyle w:val="IChOHeading3"/>
        <w:spacing w:before="360"/>
        <w:rPr>
          <w:lang w:val="en-GB"/>
        </w:rPr>
      </w:pPr>
      <w:r w:rsidRPr="007C64CD">
        <w:rPr>
          <w:lang w:val="en-GB"/>
        </w:rPr>
        <w:t>II.</w:t>
      </w:r>
      <w:r>
        <w:rPr>
          <w:lang w:val="en-GB"/>
        </w:rPr>
        <w:t xml:space="preserve"> </w:t>
      </w:r>
      <w:r w:rsidRPr="007C64CD">
        <w:rPr>
          <w:lang w:val="en-GB"/>
        </w:rPr>
        <w:t>The clock reaction procedure</w:t>
      </w:r>
    </w:p>
    <w:p w14:paraId="66A13DFB" w14:textId="77777777" w:rsidR="008943A2" w:rsidRPr="00047943" w:rsidRDefault="008943A2" w:rsidP="008943A2">
      <w:pPr>
        <w:pStyle w:val="IChOHeading3"/>
        <w:spacing w:before="0" w:after="120"/>
        <w:rPr>
          <w:b w:val="0"/>
          <w:lang w:val="en-GB"/>
        </w:rPr>
      </w:pPr>
      <w:r w:rsidRPr="00047943">
        <w:rPr>
          <w:b w:val="0"/>
          <w:i/>
          <w:lang w:val="en-GB"/>
        </w:rPr>
        <w:t>Note</w:t>
      </w:r>
      <w:r>
        <w:rPr>
          <w:b w:val="0"/>
          <w:lang w:val="en-GB"/>
        </w:rPr>
        <w:t>: Read the entire Section II carefully before starting the experiment.</w:t>
      </w:r>
    </w:p>
    <w:p w14:paraId="52D3BD52" w14:textId="77777777" w:rsidR="008943A2" w:rsidRPr="002C5219" w:rsidRDefault="008943A2" w:rsidP="008943A2">
      <w:pPr>
        <w:pStyle w:val="Odsekzoznamu"/>
        <w:numPr>
          <w:ilvl w:val="0"/>
          <w:numId w:val="11"/>
        </w:numPr>
        <w:spacing w:before="120" w:after="0" w:line="276" w:lineRule="auto"/>
        <w:ind w:left="288" w:hanging="288"/>
        <w:contextualSpacing w:val="0"/>
        <w:jc w:val="both"/>
        <w:rPr>
          <w:rFonts w:ascii="Arial" w:hAnsi="Arial" w:cs="Arial"/>
          <w:lang w:val="en-GB"/>
        </w:rPr>
      </w:pPr>
      <w:r w:rsidRPr="007C64CD">
        <w:rPr>
          <w:rFonts w:ascii="Arial" w:hAnsi="Arial" w:cs="Arial"/>
          <w:lang w:val="en-GB"/>
        </w:rPr>
        <w:t xml:space="preserve">Place the black test tube inside the </w:t>
      </w:r>
      <w:r>
        <w:rPr>
          <w:rFonts w:ascii="Arial" w:hAnsi="Arial" w:cs="Arial"/>
          <w:lang w:val="en-GB"/>
        </w:rPr>
        <w:t>Erlenmeyer</w:t>
      </w:r>
      <w:r w:rsidRPr="007C64CD">
        <w:rPr>
          <w:rFonts w:ascii="Arial" w:hAnsi="Arial" w:cs="Arial"/>
          <w:lang w:val="en-GB"/>
        </w:rPr>
        <w:t xml:space="preserve"> flask serving as a stand</w:t>
      </w:r>
      <w:r>
        <w:rPr>
          <w:rFonts w:ascii="Arial" w:hAnsi="Arial" w:cs="Arial"/>
          <w:lang w:val="en-GB"/>
        </w:rPr>
        <w:t>.</w:t>
      </w:r>
      <w:r w:rsidRPr="007C64CD">
        <w:rPr>
          <w:rFonts w:ascii="Arial" w:hAnsi="Arial" w:cs="Arial"/>
          <w:lang w:val="en-GB"/>
        </w:rPr>
        <w:t xml:space="preserve"> </w:t>
      </w:r>
      <w:r>
        <w:rPr>
          <w:rFonts w:ascii="Arial" w:hAnsi="Arial" w:cs="Arial"/>
          <w:lang w:val="en-GB"/>
        </w:rPr>
        <w:t>U</w:t>
      </w:r>
      <w:r w:rsidRPr="007C64CD">
        <w:rPr>
          <w:rFonts w:ascii="Arial" w:hAnsi="Arial" w:cs="Arial"/>
          <w:lang w:val="en-GB"/>
        </w:rPr>
        <w:t xml:space="preserve">sing the assigned pipettes, charge the </w:t>
      </w:r>
      <w:r>
        <w:rPr>
          <w:rFonts w:ascii="Arial" w:hAnsi="Arial" w:cs="Arial"/>
          <w:lang w:val="en-GB"/>
        </w:rPr>
        <w:t xml:space="preserve">test tube with the prescribed volumes of </w:t>
      </w:r>
      <w:r w:rsidRPr="007C64CD">
        <w:rPr>
          <w:rFonts w:ascii="Arial" w:hAnsi="Arial" w:cs="Arial"/>
          <w:b/>
          <w:lang w:val="en-GB"/>
        </w:rPr>
        <w:t>Water</w:t>
      </w:r>
      <w:r>
        <w:rPr>
          <w:rFonts w:ascii="Arial" w:hAnsi="Arial" w:cs="Arial"/>
          <w:lang w:val="en-GB"/>
        </w:rPr>
        <w:t xml:space="preserve">, </w:t>
      </w:r>
      <w:r w:rsidRPr="007C64CD">
        <w:rPr>
          <w:rFonts w:ascii="Arial" w:hAnsi="Arial" w:cs="Arial"/>
          <w:b/>
          <w:lang w:val="en-GB"/>
        </w:rPr>
        <w:t xml:space="preserve">Luminol in </w:t>
      </w:r>
      <w:proofErr w:type="spellStart"/>
      <w:r w:rsidRPr="007C64CD">
        <w:rPr>
          <w:rFonts w:ascii="Arial" w:hAnsi="Arial" w:cs="Arial"/>
          <w:b/>
          <w:lang w:val="en-GB"/>
        </w:rPr>
        <w:t>NaOH</w:t>
      </w:r>
      <w:proofErr w:type="spellEnd"/>
      <w:r>
        <w:rPr>
          <w:rFonts w:ascii="Arial" w:hAnsi="Arial" w:cs="Arial"/>
          <w:lang w:val="en-GB"/>
        </w:rPr>
        <w:t xml:space="preserve"> and </w:t>
      </w:r>
      <w:r>
        <w:rPr>
          <w:rFonts w:ascii="Arial" w:hAnsi="Arial" w:cs="Arial"/>
          <w:lang w:val="en-GB"/>
        </w:rPr>
        <w:br/>
      </w:r>
      <w:proofErr w:type="spellStart"/>
      <w:r w:rsidRPr="007C64CD">
        <w:rPr>
          <w:rFonts w:ascii="Arial" w:hAnsi="Arial" w:cs="Arial"/>
          <w:b/>
          <w:lang w:val="en-GB"/>
        </w:rPr>
        <w:t>Cys</w:t>
      </w:r>
      <w:proofErr w:type="spellEnd"/>
      <w:r w:rsidRPr="007C64CD">
        <w:rPr>
          <w:rFonts w:ascii="Arial" w:hAnsi="Arial" w:cs="Arial"/>
          <w:b/>
          <w:lang w:val="en-GB"/>
        </w:rPr>
        <w:t xml:space="preserve"> dil.</w:t>
      </w:r>
      <w:r w:rsidRPr="007C64CD">
        <w:rPr>
          <w:rFonts w:ascii="Arial" w:hAnsi="Arial" w:cs="Arial"/>
          <w:lang w:val="en-GB"/>
        </w:rPr>
        <w:t xml:space="preserve"> solution</w:t>
      </w:r>
      <w:r>
        <w:rPr>
          <w:rFonts w:ascii="Arial" w:hAnsi="Arial" w:cs="Arial"/>
          <w:lang w:val="en-GB"/>
        </w:rPr>
        <w:t>.</w:t>
      </w:r>
    </w:p>
    <w:p w14:paraId="2012C54A" w14:textId="77777777" w:rsidR="008943A2" w:rsidRPr="007C64CD" w:rsidRDefault="008943A2" w:rsidP="008943A2">
      <w:pPr>
        <w:pStyle w:val="Odsekzoznamu"/>
        <w:numPr>
          <w:ilvl w:val="0"/>
          <w:numId w:val="11"/>
        </w:numPr>
        <w:spacing w:before="120" w:after="0" w:line="276" w:lineRule="auto"/>
        <w:ind w:left="288" w:hanging="288"/>
        <w:contextualSpacing w:val="0"/>
        <w:jc w:val="both"/>
        <w:rPr>
          <w:rFonts w:ascii="Arial" w:hAnsi="Arial" w:cs="Arial"/>
          <w:lang w:val="en-GB"/>
        </w:rPr>
      </w:pPr>
      <w:r w:rsidRPr="007C64CD">
        <w:rPr>
          <w:rFonts w:ascii="Arial" w:hAnsi="Arial" w:cs="Arial"/>
          <w:lang w:val="en-GB"/>
        </w:rPr>
        <w:t xml:space="preserve">Place the </w:t>
      </w:r>
      <w:r>
        <w:rPr>
          <w:rFonts w:ascii="Arial" w:hAnsi="Arial" w:cs="Arial"/>
          <w:lang w:val="en-GB"/>
        </w:rPr>
        <w:t xml:space="preserve">small </w:t>
      </w:r>
      <w:r w:rsidRPr="007C64CD">
        <w:rPr>
          <w:rFonts w:ascii="Arial" w:hAnsi="Arial" w:cs="Arial"/>
          <w:lang w:val="en-GB"/>
        </w:rPr>
        <w:t>centrifuge tube inside the small plastic beaker and charge it with</w:t>
      </w:r>
      <w:r>
        <w:rPr>
          <w:rFonts w:ascii="Arial" w:hAnsi="Arial" w:cs="Arial"/>
          <w:lang w:val="en-GB"/>
        </w:rPr>
        <w:t xml:space="preserve"> the prescribed volumes of </w:t>
      </w:r>
      <w:r w:rsidRPr="007C64CD">
        <w:rPr>
          <w:rFonts w:ascii="Arial" w:hAnsi="Arial" w:cs="Arial"/>
          <w:b/>
          <w:lang w:val="en-GB"/>
        </w:rPr>
        <w:t>Cu</w:t>
      </w:r>
      <w:r w:rsidRPr="007C64CD">
        <w:rPr>
          <w:rFonts w:ascii="Arial" w:hAnsi="Arial" w:cs="Arial"/>
          <w:lang w:val="en-GB"/>
        </w:rPr>
        <w:t xml:space="preserve"> solution</w:t>
      </w:r>
      <w:r>
        <w:rPr>
          <w:rFonts w:ascii="Arial" w:hAnsi="Arial" w:cs="Arial"/>
          <w:lang w:val="en-GB"/>
        </w:rPr>
        <w:t xml:space="preserve"> and </w:t>
      </w: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r w:rsidRPr="007C64CD">
        <w:rPr>
          <w:rFonts w:ascii="Arial" w:hAnsi="Arial" w:cs="Arial"/>
          <w:lang w:val="en-GB"/>
        </w:rPr>
        <w:t xml:space="preserve"> </w:t>
      </w:r>
      <w:r w:rsidRPr="007C64CD">
        <w:rPr>
          <w:rFonts w:ascii="Arial" w:hAnsi="Arial" w:cs="Arial"/>
          <w:b/>
          <w:lang w:val="en-GB"/>
        </w:rPr>
        <w:t>dil.</w:t>
      </w:r>
      <w:r w:rsidRPr="007C64CD">
        <w:rPr>
          <w:rFonts w:ascii="Arial" w:hAnsi="Arial" w:cs="Arial"/>
          <w:lang w:val="en-GB"/>
        </w:rPr>
        <w:t xml:space="preserve"> solution</w:t>
      </w:r>
      <w:r>
        <w:rPr>
          <w:rFonts w:ascii="Arial" w:hAnsi="Arial" w:cs="Arial"/>
          <w:lang w:val="en-GB"/>
        </w:rPr>
        <w:t>.</w:t>
      </w:r>
    </w:p>
    <w:p w14:paraId="0B275AD6" w14:textId="77777777" w:rsidR="008943A2" w:rsidRPr="007C64CD"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sidRPr="00047943">
        <w:rPr>
          <w:rFonts w:ascii="Arial" w:hAnsi="Arial" w:cs="Arial"/>
          <w:b/>
          <w:lang w:val="en-GB"/>
        </w:rPr>
        <w:t>Without delay</w:t>
      </w:r>
      <w:r w:rsidRPr="007C64CD">
        <w:rPr>
          <w:rFonts w:ascii="Arial" w:hAnsi="Arial" w:cs="Arial"/>
          <w:lang w:val="en-GB"/>
        </w:rPr>
        <w:t>, insert the</w:t>
      </w:r>
      <w:r>
        <w:rPr>
          <w:rFonts w:ascii="Arial" w:hAnsi="Arial" w:cs="Arial"/>
          <w:lang w:val="en-GB"/>
        </w:rPr>
        <w:t xml:space="preserve"> small</w:t>
      </w:r>
      <w:r w:rsidRPr="007C64CD">
        <w:rPr>
          <w:rFonts w:ascii="Arial" w:hAnsi="Arial" w:cs="Arial"/>
          <w:lang w:val="en-GB"/>
        </w:rPr>
        <w:t xml:space="preserve"> centrifuge tube inside the black test tube – </w:t>
      </w:r>
      <w:r w:rsidRPr="00047943">
        <w:rPr>
          <w:rFonts w:ascii="Arial" w:hAnsi="Arial" w:cs="Arial"/>
          <w:b/>
          <w:lang w:val="en-GB"/>
        </w:rPr>
        <w:t>gently, without mixing</w:t>
      </w:r>
      <w:r w:rsidRPr="007C64CD">
        <w:rPr>
          <w:rFonts w:ascii="Arial" w:hAnsi="Arial" w:cs="Arial"/>
          <w:lang w:val="en-GB"/>
        </w:rPr>
        <w:t xml:space="preserve"> the two solutions!</w:t>
      </w:r>
    </w:p>
    <w:p w14:paraId="7FD48AFF" w14:textId="77777777" w:rsidR="008943A2" w:rsidRPr="007C64CD"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sidRPr="007C64CD">
        <w:rPr>
          <w:rFonts w:ascii="Arial" w:hAnsi="Arial" w:cs="Arial"/>
          <w:lang w:val="en-GB"/>
        </w:rPr>
        <w:lastRenderedPageBreak/>
        <w:t xml:space="preserve">Close the test tube with its screw-on cap. Make sure that </w:t>
      </w:r>
      <w:r>
        <w:rPr>
          <w:rFonts w:ascii="Arial" w:hAnsi="Arial" w:cs="Arial"/>
          <w:lang w:val="en-GB"/>
        </w:rPr>
        <w:t>the tube</w:t>
      </w:r>
      <w:r w:rsidRPr="007C64CD">
        <w:rPr>
          <w:rFonts w:ascii="Arial" w:hAnsi="Arial" w:cs="Arial"/>
          <w:lang w:val="en-GB"/>
        </w:rPr>
        <w:t xml:space="preserve"> is closed tightly, because you will be shaking it</w:t>
      </w:r>
      <w:r>
        <w:rPr>
          <w:rFonts w:ascii="Arial" w:hAnsi="Arial" w:cs="Arial"/>
          <w:lang w:val="en-GB"/>
        </w:rPr>
        <w:t xml:space="preserve">. </w:t>
      </w:r>
      <w:r w:rsidRPr="00047943">
        <w:rPr>
          <w:rFonts w:ascii="Arial" w:hAnsi="Arial" w:cs="Arial"/>
          <w:i/>
          <w:lang w:val="en-GB"/>
        </w:rPr>
        <w:t>Caution</w:t>
      </w:r>
      <w:r>
        <w:rPr>
          <w:rFonts w:ascii="Arial" w:hAnsi="Arial" w:cs="Arial"/>
          <w:lang w:val="en-GB"/>
        </w:rPr>
        <w:t xml:space="preserve">: </w:t>
      </w:r>
      <w:r w:rsidRPr="00047943">
        <w:rPr>
          <w:rFonts w:ascii="Arial" w:hAnsi="Arial" w:cs="Arial"/>
          <w:b/>
          <w:lang w:val="en-GB"/>
        </w:rPr>
        <w:t>Do not force the cap beyond its end-point</w:t>
      </w:r>
      <w:r w:rsidRPr="007C64CD">
        <w:rPr>
          <w:rFonts w:ascii="Arial" w:hAnsi="Arial" w:cs="Arial"/>
          <w:lang w:val="en-GB"/>
        </w:rPr>
        <w:t xml:space="preserve">, because the tube will start leaking. </w:t>
      </w:r>
      <w:r>
        <w:rPr>
          <w:rFonts w:ascii="Arial" w:hAnsi="Arial" w:cs="Arial"/>
          <w:lang w:val="en-GB"/>
        </w:rPr>
        <w:t xml:space="preserve">If this happens, you must </w:t>
      </w:r>
      <w:r w:rsidRPr="007C64CD">
        <w:rPr>
          <w:rFonts w:ascii="Arial" w:hAnsi="Arial" w:cs="Arial"/>
          <w:lang w:val="en-GB"/>
        </w:rPr>
        <w:t>ask for a replacement immediately</w:t>
      </w:r>
      <w:r>
        <w:rPr>
          <w:rFonts w:ascii="Arial" w:hAnsi="Arial" w:cs="Arial"/>
          <w:lang w:val="en-GB"/>
        </w:rPr>
        <w:t xml:space="preserve"> (penalty rules apply)</w:t>
      </w:r>
      <w:r w:rsidRPr="007C64CD">
        <w:rPr>
          <w:rFonts w:ascii="Arial" w:hAnsi="Arial" w:cs="Arial"/>
          <w:lang w:val="en-GB"/>
        </w:rPr>
        <w:t>.</w:t>
      </w:r>
    </w:p>
    <w:p w14:paraId="17E54EE0" w14:textId="77777777" w:rsidR="008943A2" w:rsidRPr="007C64CD"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sidRPr="007C64CD">
        <w:rPr>
          <w:rFonts w:ascii="Arial" w:hAnsi="Arial" w:cs="Arial"/>
          <w:lang w:val="en-GB"/>
        </w:rPr>
        <w:t xml:space="preserve">Have the stopwatch ready in your hand, in timing mode. The moment you </w:t>
      </w:r>
      <w:r>
        <w:rPr>
          <w:rFonts w:ascii="Arial" w:hAnsi="Arial" w:cs="Arial"/>
          <w:lang w:val="en-GB"/>
        </w:rPr>
        <w:t>begin</w:t>
      </w:r>
      <w:r w:rsidRPr="007C64CD">
        <w:rPr>
          <w:rFonts w:ascii="Arial" w:hAnsi="Arial" w:cs="Arial"/>
          <w:lang w:val="en-GB"/>
        </w:rPr>
        <w:t xml:space="preserve"> shaking the test tube, start timing. You must shake vigorously during the initial 10 seconds, so that the two solutions mix perfectly. It is crucial that you do not cut down th</w:t>
      </w:r>
      <w:r>
        <w:rPr>
          <w:rFonts w:ascii="Arial" w:hAnsi="Arial" w:cs="Arial"/>
          <w:lang w:val="en-GB"/>
        </w:rPr>
        <w:t>e</w:t>
      </w:r>
      <w:r w:rsidRPr="007C64CD">
        <w:rPr>
          <w:rFonts w:ascii="Arial" w:hAnsi="Arial" w:cs="Arial"/>
          <w:lang w:val="en-GB"/>
        </w:rPr>
        <w:t xml:space="preserve"> shaking time.</w:t>
      </w:r>
    </w:p>
    <w:p w14:paraId="530FB320" w14:textId="77777777" w:rsidR="008943A2"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sidRPr="007C64CD">
        <w:rPr>
          <w:rFonts w:ascii="Arial" w:hAnsi="Arial" w:cs="Arial"/>
          <w:lang w:val="en-GB"/>
        </w:rPr>
        <w:t xml:space="preserve">Return the test tube into the </w:t>
      </w:r>
      <w:r>
        <w:rPr>
          <w:rFonts w:ascii="Arial" w:hAnsi="Arial" w:cs="Arial"/>
          <w:lang w:val="en-GB"/>
        </w:rPr>
        <w:t>Erlenmeyer</w:t>
      </w:r>
      <w:r w:rsidRPr="007C64CD">
        <w:rPr>
          <w:rFonts w:ascii="Arial" w:hAnsi="Arial" w:cs="Arial"/>
          <w:lang w:val="en-GB"/>
        </w:rPr>
        <w:t xml:space="preserve"> flask, open the lid and watch the </w:t>
      </w:r>
      <w:r>
        <w:rPr>
          <w:rFonts w:ascii="Arial" w:hAnsi="Arial" w:cs="Arial"/>
          <w:lang w:val="en-GB"/>
        </w:rPr>
        <w:t>solution</w:t>
      </w:r>
      <w:r w:rsidRPr="007C64CD">
        <w:rPr>
          <w:rFonts w:ascii="Arial" w:hAnsi="Arial" w:cs="Arial"/>
          <w:lang w:val="en-GB"/>
        </w:rPr>
        <w:t xml:space="preserve"> inside closely. It may help to shield away the daylight with your hand. Eventually, you will see a flash of blue light</w:t>
      </w:r>
      <w:r>
        <w:rPr>
          <w:rFonts w:ascii="Arial" w:hAnsi="Arial" w:cs="Arial"/>
          <w:lang w:val="en-GB"/>
        </w:rPr>
        <w:t xml:space="preserve"> through the whole solution</w:t>
      </w:r>
      <w:r w:rsidRPr="007C64CD">
        <w:rPr>
          <w:rFonts w:ascii="Arial" w:hAnsi="Arial" w:cs="Arial"/>
          <w:lang w:val="en-GB"/>
        </w:rPr>
        <w:t xml:space="preserve">. </w:t>
      </w:r>
      <w:r>
        <w:rPr>
          <w:rFonts w:ascii="Arial" w:hAnsi="Arial" w:cs="Arial"/>
          <w:lang w:val="en-GB"/>
        </w:rPr>
        <w:t>At</w:t>
      </w:r>
      <w:r w:rsidRPr="007C64CD">
        <w:rPr>
          <w:rFonts w:ascii="Arial" w:hAnsi="Arial" w:cs="Arial"/>
          <w:lang w:val="en-GB"/>
        </w:rPr>
        <w:t xml:space="preserve"> that moment, stop timing.</w:t>
      </w:r>
    </w:p>
    <w:p w14:paraId="1C57C4F8" w14:textId="77777777" w:rsidR="008943A2" w:rsidRPr="007C64CD"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Pr>
          <w:rFonts w:ascii="Arial" w:hAnsi="Arial" w:cs="Arial"/>
          <w:lang w:val="en-GB"/>
        </w:rPr>
        <w:t>Immediately, insert the metal probe of the digital thermometer into the black test tube. Wait for the reading to stabilize (typically 10–30 s) and record the reaction time and the reaction temperature.</w:t>
      </w:r>
    </w:p>
    <w:p w14:paraId="6E2C189C" w14:textId="77777777" w:rsidR="008943A2" w:rsidRPr="007C64CD" w:rsidRDefault="008943A2" w:rsidP="008943A2">
      <w:pPr>
        <w:pStyle w:val="Odsekzoznamu"/>
        <w:numPr>
          <w:ilvl w:val="0"/>
          <w:numId w:val="11"/>
        </w:numPr>
        <w:spacing w:before="120" w:after="120" w:line="276" w:lineRule="auto"/>
        <w:ind w:left="288" w:hanging="288"/>
        <w:contextualSpacing w:val="0"/>
        <w:jc w:val="both"/>
        <w:rPr>
          <w:rFonts w:ascii="Arial" w:hAnsi="Arial" w:cs="Arial"/>
          <w:lang w:val="en-GB"/>
        </w:rPr>
      </w:pPr>
      <w:r w:rsidRPr="007C64CD">
        <w:rPr>
          <w:rFonts w:ascii="Arial" w:hAnsi="Arial" w:cs="Arial"/>
          <w:lang w:val="en-GB"/>
        </w:rPr>
        <w:t xml:space="preserve">Using tweezers, remove the small centrifuge tube from the black test tube. </w:t>
      </w:r>
      <w:r>
        <w:rPr>
          <w:rFonts w:ascii="Arial" w:hAnsi="Arial" w:cs="Arial"/>
          <w:lang w:val="en-GB"/>
        </w:rPr>
        <w:t>After each experiment, e</w:t>
      </w:r>
      <w:r w:rsidRPr="007C64CD">
        <w:rPr>
          <w:rFonts w:ascii="Arial" w:hAnsi="Arial" w:cs="Arial"/>
          <w:lang w:val="en-GB"/>
        </w:rPr>
        <w:t>mpty and wash both tubes and dry them with paper wipes.</w:t>
      </w:r>
    </w:p>
    <w:p w14:paraId="2CB9138E" w14:textId="77777777" w:rsidR="008943A2" w:rsidRPr="007C64CD" w:rsidRDefault="008943A2" w:rsidP="008943A2">
      <w:pPr>
        <w:pStyle w:val="IChOHeading2"/>
        <w:spacing w:before="360"/>
        <w:rPr>
          <w:lang w:val="en-GB"/>
        </w:rPr>
      </w:pPr>
      <w:r>
        <w:rPr>
          <w:lang w:val="en-GB"/>
        </w:rPr>
        <w:t>Measured data and their e</w:t>
      </w:r>
      <w:r w:rsidRPr="007C64CD">
        <w:rPr>
          <w:lang w:val="en-GB"/>
        </w:rPr>
        <w:t>valuation</w:t>
      </w:r>
    </w:p>
    <w:p w14:paraId="5330043A" w14:textId="77777777" w:rsidR="008943A2" w:rsidRDefault="008943A2" w:rsidP="008943A2">
      <w:pPr>
        <w:spacing w:before="120" w:after="120" w:line="276" w:lineRule="auto"/>
        <w:ind w:left="630" w:hanging="630"/>
        <w:jc w:val="both"/>
        <w:rPr>
          <w:rFonts w:ascii="Arial" w:hAnsi="Arial" w:cs="Arial"/>
          <w:lang w:val="en-GB"/>
        </w:rPr>
      </w:pPr>
      <w:r w:rsidRPr="007C64CD">
        <w:rPr>
          <w:rFonts w:ascii="Arial" w:hAnsi="Arial" w:cs="Arial"/>
          <w:lang w:val="en-GB"/>
        </w:rPr>
        <w:t>P2.1</w:t>
      </w:r>
      <w:r w:rsidRPr="007C64CD">
        <w:rPr>
          <w:rFonts w:ascii="Arial" w:hAnsi="Arial" w:cs="Arial"/>
          <w:lang w:val="en-GB"/>
        </w:rPr>
        <w:tab/>
      </w:r>
      <w:r>
        <w:rPr>
          <w:rFonts w:ascii="Arial" w:hAnsi="Arial" w:cs="Arial"/>
          <w:lang w:val="en-GB"/>
        </w:rPr>
        <w:t>In</w:t>
      </w:r>
      <w:r w:rsidRPr="007C64CD">
        <w:rPr>
          <w:rFonts w:ascii="Arial" w:hAnsi="Arial" w:cs="Arial"/>
          <w:lang w:val="en-GB"/>
        </w:rPr>
        <w:t xml:space="preserve"> the following table</w:t>
      </w:r>
      <w:r>
        <w:rPr>
          <w:rFonts w:ascii="Arial" w:hAnsi="Arial" w:cs="Arial"/>
          <w:lang w:val="en-GB"/>
        </w:rPr>
        <w:t>, record</w:t>
      </w:r>
      <w:r w:rsidRPr="007C64CD">
        <w:rPr>
          <w:rFonts w:ascii="Arial" w:hAnsi="Arial" w:cs="Arial"/>
          <w:lang w:val="en-GB"/>
        </w:rPr>
        <w:t xml:space="preserve"> your experimental results</w:t>
      </w:r>
      <w:r>
        <w:rPr>
          <w:rFonts w:ascii="Arial" w:hAnsi="Arial" w:cs="Arial"/>
          <w:lang w:val="en-GB"/>
        </w:rPr>
        <w:t xml:space="preserve"> for concentration set #1. To the displayed temperature add the thermometer</w:t>
      </w:r>
      <w:r>
        <w:rPr>
          <w:rFonts w:ascii="Arial" w:hAnsi="Arial" w:cs="Arial"/>
        </w:rPr>
        <w:t>’s</w:t>
      </w:r>
      <w:r>
        <w:rPr>
          <w:rFonts w:ascii="Arial" w:hAnsi="Arial" w:cs="Arial"/>
          <w:lang w:val="sk-SK"/>
        </w:rPr>
        <w:t xml:space="preserve"> </w:t>
      </w:r>
      <w:proofErr w:type="spellStart"/>
      <w:r>
        <w:rPr>
          <w:rFonts w:ascii="Arial" w:hAnsi="Arial" w:cs="Arial"/>
          <w:lang w:val="sk-SK"/>
        </w:rPr>
        <w:t>calibration</w:t>
      </w:r>
      <w:proofErr w:type="spellEnd"/>
      <w:r>
        <w:rPr>
          <w:rFonts w:ascii="Arial" w:hAnsi="Arial" w:cs="Arial"/>
          <w:lang w:val="sk-SK"/>
        </w:rPr>
        <w:t xml:space="preserve"> </w:t>
      </w:r>
      <w:proofErr w:type="spellStart"/>
      <w:r>
        <w:rPr>
          <w:rFonts w:ascii="Arial" w:hAnsi="Arial" w:cs="Arial"/>
          <w:lang w:val="sk-SK"/>
        </w:rPr>
        <w:t>constant</w:t>
      </w:r>
      <w:proofErr w:type="spellEnd"/>
      <w:r>
        <w:rPr>
          <w:rFonts w:ascii="Arial" w:hAnsi="Arial" w:cs="Arial"/>
          <w:lang w:val="en-GB"/>
        </w:rPr>
        <w:t>. Look up the value</w:t>
      </w:r>
      <w:r w:rsidRPr="007C64CD">
        <w:rPr>
          <w:rFonts w:ascii="Arial" w:hAnsi="Arial" w:cs="Arial"/>
          <w:lang w:val="en-GB"/>
        </w:rPr>
        <w:t xml:space="preserve"> o</w:t>
      </w:r>
      <w:r>
        <w:rPr>
          <w:rFonts w:ascii="Arial" w:hAnsi="Arial" w:cs="Arial"/>
          <w:lang w:val="en-GB"/>
        </w:rPr>
        <w:t>f the normalization coefficient</w:t>
      </w:r>
      <w:r w:rsidRPr="007C64CD">
        <w:rPr>
          <w:rFonts w:ascii="Arial" w:hAnsi="Arial" w:cs="Arial"/>
          <w:lang w:val="en-GB"/>
        </w:rPr>
        <w:t xml:space="preserve"> </w:t>
      </w:r>
      <w:r w:rsidRPr="007C64CD">
        <w:rPr>
          <w:rFonts w:ascii="Arial" w:hAnsi="Arial" w:cs="Arial"/>
          <w:i/>
          <w:lang w:val="en-GB"/>
        </w:rPr>
        <w:t>n</w:t>
      </w:r>
      <w:r w:rsidRPr="007C64CD">
        <w:rPr>
          <w:rFonts w:ascii="Arial" w:hAnsi="Arial" w:cs="Arial"/>
          <w:vertAlign w:val="subscript"/>
          <w:lang w:val="en-GB"/>
        </w:rPr>
        <w:t>x→25</w:t>
      </w:r>
      <w:r w:rsidRPr="007C64CD">
        <w:rPr>
          <w:rFonts w:ascii="Arial" w:hAnsi="Arial" w:cs="Arial"/>
          <w:lang w:val="en-GB"/>
        </w:rPr>
        <w:t xml:space="preserve"> </w:t>
      </w:r>
      <w:r>
        <w:rPr>
          <w:rFonts w:ascii="Arial" w:hAnsi="Arial" w:cs="Arial"/>
          <w:lang w:val="en-GB"/>
        </w:rPr>
        <w:t>for each temperature in Table P2 and calculate</w:t>
      </w:r>
      <w:r w:rsidRPr="007C64CD">
        <w:rPr>
          <w:rFonts w:ascii="Arial" w:hAnsi="Arial" w:cs="Arial"/>
          <w:lang w:val="en-GB"/>
        </w:rPr>
        <w:t xml:space="preserve"> the reaction times normalized to 25 °C</w:t>
      </w:r>
      <w:r>
        <w:rPr>
          <w:rFonts w:ascii="Arial" w:hAnsi="Arial" w:cs="Arial"/>
          <w:lang w:val="en-GB"/>
        </w:rPr>
        <w:t xml:space="preserve">. </w:t>
      </w:r>
      <w:r w:rsidRPr="007C64CD">
        <w:rPr>
          <w:rFonts w:ascii="Arial" w:hAnsi="Arial" w:cs="Arial"/>
          <w:lang w:val="en-GB"/>
        </w:rPr>
        <w:t xml:space="preserve">In </w:t>
      </w:r>
      <w:r>
        <w:rPr>
          <w:rFonts w:ascii="Arial" w:hAnsi="Arial" w:cs="Arial"/>
          <w:lang w:val="en-GB"/>
        </w:rPr>
        <w:t>an</w:t>
      </w:r>
      <w:r w:rsidRPr="007C64CD">
        <w:rPr>
          <w:rFonts w:ascii="Arial" w:hAnsi="Arial" w:cs="Arial"/>
          <w:lang w:val="en-GB"/>
        </w:rPr>
        <w:t xml:space="preserve"> unlikely case that your temperatures are </w:t>
      </w:r>
      <w:r>
        <w:rPr>
          <w:rFonts w:ascii="Arial" w:hAnsi="Arial" w:cs="Arial"/>
          <w:lang w:val="en-GB"/>
        </w:rPr>
        <w:t>not</w:t>
      </w:r>
      <w:r w:rsidRPr="007C64CD">
        <w:rPr>
          <w:rFonts w:ascii="Arial" w:hAnsi="Arial" w:cs="Arial"/>
          <w:lang w:val="en-GB"/>
        </w:rPr>
        <w:t xml:space="preserve"> listed in </w:t>
      </w:r>
      <w:r>
        <w:rPr>
          <w:rFonts w:ascii="Arial" w:hAnsi="Arial" w:cs="Arial"/>
          <w:lang w:val="en-GB"/>
        </w:rPr>
        <w:t>Table P2</w:t>
      </w:r>
      <w:r w:rsidRPr="007C64CD">
        <w:rPr>
          <w:rFonts w:ascii="Arial" w:hAnsi="Arial" w:cs="Arial"/>
          <w:lang w:val="en-GB"/>
        </w:rPr>
        <w:t xml:space="preserve">, get the value of </w:t>
      </w:r>
      <w:r w:rsidRPr="007C64CD">
        <w:rPr>
          <w:rFonts w:ascii="Arial" w:hAnsi="Arial" w:cs="Arial"/>
          <w:i/>
          <w:lang w:val="en-GB"/>
        </w:rPr>
        <w:t>n</w:t>
      </w:r>
      <w:r w:rsidRPr="007C64CD">
        <w:rPr>
          <w:rFonts w:ascii="Arial" w:hAnsi="Arial" w:cs="Arial"/>
          <w:vertAlign w:val="subscript"/>
          <w:lang w:val="en-GB"/>
        </w:rPr>
        <w:t>x→25</w:t>
      </w:r>
      <w:r w:rsidRPr="007C64CD">
        <w:rPr>
          <w:rFonts w:ascii="Arial" w:hAnsi="Arial" w:cs="Arial"/>
          <w:lang w:val="en-GB"/>
        </w:rPr>
        <w:t xml:space="preserve"> from </w:t>
      </w:r>
      <w:r>
        <w:rPr>
          <w:rFonts w:ascii="Arial" w:hAnsi="Arial" w:cs="Arial"/>
          <w:lang w:val="en-GB"/>
        </w:rPr>
        <w:t>the</w:t>
      </w:r>
      <w:r w:rsidRPr="007C64CD">
        <w:rPr>
          <w:rFonts w:ascii="Arial" w:hAnsi="Arial" w:cs="Arial"/>
          <w:lang w:val="en-GB"/>
        </w:rPr>
        <w:t xml:space="preserve"> </w:t>
      </w:r>
      <w:r>
        <w:rPr>
          <w:rFonts w:ascii="Arial" w:hAnsi="Arial" w:cs="Arial"/>
          <w:lang w:val="en-GB"/>
        </w:rPr>
        <w:t>lab assistant</w:t>
      </w:r>
      <w:r w:rsidRPr="007C64CD">
        <w:rPr>
          <w:rFonts w:ascii="Arial" w:hAnsi="Arial" w:cs="Arial"/>
          <w:lang w:val="en-GB"/>
        </w:rPr>
        <w:t>.</w:t>
      </w:r>
    </w:p>
    <w:p w14:paraId="741F1682" w14:textId="77777777" w:rsidR="008943A2" w:rsidRPr="004C086C" w:rsidRDefault="008943A2" w:rsidP="008943A2">
      <w:pPr>
        <w:spacing w:before="120" w:after="120" w:line="276" w:lineRule="auto"/>
        <w:ind w:left="630" w:hanging="630"/>
        <w:jc w:val="both"/>
        <w:rPr>
          <w:rFonts w:ascii="Arial" w:hAnsi="Arial" w:cs="Arial"/>
          <w:lang w:val="en-GB"/>
        </w:rPr>
      </w:pPr>
      <w:r>
        <w:rPr>
          <w:rFonts w:ascii="Arial" w:hAnsi="Arial" w:cs="Arial"/>
          <w:i/>
          <w:lang w:val="en-GB"/>
        </w:rPr>
        <w:t>Note</w:t>
      </w:r>
      <w:r>
        <w:rPr>
          <w:rFonts w:ascii="Arial" w:hAnsi="Arial" w:cs="Arial"/>
          <w:lang w:val="en-GB"/>
        </w:rPr>
        <w:t>: Just like in a titration, the tolerance for correct values is ±0.1 cm</w:t>
      </w:r>
      <w:r w:rsidRPr="005153DA">
        <w:rPr>
          <w:rFonts w:ascii="Arial" w:hAnsi="Arial" w:cs="Arial"/>
          <w:vertAlign w:val="superscript"/>
          <w:lang w:val="en-GB"/>
        </w:rPr>
        <w:t>3</w:t>
      </w:r>
      <w:r>
        <w:rPr>
          <w:rFonts w:ascii="Arial" w:hAnsi="Arial" w:cs="Arial"/>
          <w:lang w:val="en-GB"/>
        </w:rPr>
        <w:t>; the tolerance for correct values of the normalized times for concentration set #1 is ±2.3 s.</w:t>
      </w:r>
    </w:p>
    <w:p w14:paraId="67AF7994" w14:textId="77777777" w:rsidR="008943A2" w:rsidRPr="007C64CD" w:rsidRDefault="008943A2" w:rsidP="008943A2">
      <w:pPr>
        <w:spacing w:before="120" w:after="60" w:line="276" w:lineRule="auto"/>
        <w:ind w:left="1350"/>
        <w:jc w:val="both"/>
        <w:rPr>
          <w:rFonts w:ascii="Arial" w:hAnsi="Arial" w:cs="Arial"/>
          <w:lang w:val="en-GB"/>
        </w:rPr>
      </w:pPr>
      <w:r w:rsidRPr="003A5633">
        <w:rPr>
          <w:rFonts w:ascii="Arial" w:eastAsia="Calibri" w:hAnsi="Arial" w:cs="Arial"/>
          <w:lang w:val="en-GB"/>
        </w:rPr>
        <w:t>(</w:t>
      </w:r>
      <w:r>
        <w:rPr>
          <w:rFonts w:ascii="Arial" w:eastAsia="Calibri" w:hAnsi="Arial" w:cs="Arial"/>
          <w:lang w:val="en-GB"/>
        </w:rPr>
        <w:t>Use as many replicates as you consider necessary, you</w:t>
      </w:r>
      <w:r w:rsidRPr="003A5633">
        <w:rPr>
          <w:rFonts w:ascii="Arial" w:eastAsia="Calibri" w:hAnsi="Arial" w:cs="Arial"/>
          <w:lang w:val="en-GB"/>
        </w:rPr>
        <w:t xml:space="preserve"> do not need to fill in all the rows.</w:t>
      </w:r>
      <w:r>
        <w:rPr>
          <w:rFonts w:ascii="Arial" w:eastAsia="Calibri" w:hAnsi="Arial" w:cs="Arial"/>
          <w:lang w:val="en-GB"/>
        </w:rPr>
        <w:t xml:space="preserve"> Points will be awarded for the accepted value only.</w:t>
      </w:r>
      <w:r w:rsidRPr="003A5633">
        <w:rPr>
          <w:rFonts w:ascii="Arial" w:eastAsia="Calibri" w:hAnsi="Arial" w:cs="Arial"/>
          <w:lang w:val="en-GB"/>
        </w:rPr>
        <w:t>)</w:t>
      </w:r>
    </w:p>
    <w:tbl>
      <w:tblPr>
        <w:tblStyle w:val="Mriekatabuky"/>
        <w:tblW w:w="0" w:type="auto"/>
        <w:jc w:val="center"/>
        <w:tblLook w:val="04A0" w:firstRow="1" w:lastRow="0" w:firstColumn="1" w:lastColumn="0" w:noHBand="0" w:noVBand="1"/>
      </w:tblPr>
      <w:tblGrid>
        <w:gridCol w:w="1146"/>
        <w:gridCol w:w="1135"/>
        <w:gridCol w:w="1733"/>
        <w:gridCol w:w="1711"/>
        <w:gridCol w:w="1488"/>
        <w:gridCol w:w="2420"/>
      </w:tblGrid>
      <w:tr w:rsidR="008943A2" w:rsidRPr="007C64CD" w14:paraId="0CF06D81" w14:textId="77777777" w:rsidTr="002E663E">
        <w:trPr>
          <w:jc w:val="center"/>
        </w:trPr>
        <w:tc>
          <w:tcPr>
            <w:tcW w:w="1209" w:type="dxa"/>
            <w:tcBorders>
              <w:top w:val="nil"/>
              <w:left w:val="nil"/>
              <w:bottom w:val="single" w:sz="4" w:space="0" w:color="auto"/>
              <w:right w:val="single" w:sz="4" w:space="0" w:color="auto"/>
            </w:tcBorders>
            <w:vAlign w:val="center"/>
          </w:tcPr>
          <w:p w14:paraId="51D80273" w14:textId="77777777" w:rsidR="008943A2" w:rsidRPr="007C64CD" w:rsidRDefault="008943A2" w:rsidP="002E663E">
            <w:pPr>
              <w:spacing w:before="60" w:after="60"/>
              <w:jc w:val="both"/>
              <w:rPr>
                <w:rFonts w:ascii="Arial" w:hAnsi="Arial" w:cs="Arial"/>
                <w:b/>
                <w:lang w:val="en-GB"/>
              </w:rPr>
            </w:pPr>
          </w:p>
        </w:tc>
        <w:tc>
          <w:tcPr>
            <w:tcW w:w="1195" w:type="dxa"/>
            <w:tcBorders>
              <w:top w:val="single" w:sz="4" w:space="0" w:color="auto"/>
              <w:left w:val="single" w:sz="4" w:space="0" w:color="auto"/>
              <w:bottom w:val="single" w:sz="4" w:space="0" w:color="auto"/>
              <w:right w:val="single" w:sz="4" w:space="0" w:color="auto"/>
            </w:tcBorders>
            <w:vAlign w:val="center"/>
          </w:tcPr>
          <w:p w14:paraId="66E2CDE4" w14:textId="77777777" w:rsidR="008943A2" w:rsidRPr="007C64CD" w:rsidRDefault="008943A2" w:rsidP="002E663E">
            <w:pPr>
              <w:spacing w:before="120" w:after="120"/>
              <w:jc w:val="center"/>
              <w:rPr>
                <w:rFonts w:ascii="Arial" w:hAnsi="Arial" w:cs="Arial"/>
                <w:b/>
                <w:lang w:val="en-GB"/>
              </w:rPr>
            </w:pPr>
            <w:proofErr w:type="spellStart"/>
            <w:r w:rsidRPr="007C64CD">
              <w:rPr>
                <w:rFonts w:ascii="Arial" w:hAnsi="Arial" w:cs="Arial"/>
                <w:b/>
                <w:lang w:val="en-GB"/>
              </w:rPr>
              <w:t>Repli</w:t>
            </w:r>
            <w:proofErr w:type="spellEnd"/>
            <w:r>
              <w:rPr>
                <w:rFonts w:ascii="Arial" w:hAnsi="Arial" w:cs="Arial"/>
                <w:b/>
                <w:lang w:val="sk-SK"/>
              </w:rPr>
              <w:t>-</w:t>
            </w:r>
            <w:r w:rsidRPr="007C64CD">
              <w:rPr>
                <w:rFonts w:ascii="Arial" w:hAnsi="Arial" w:cs="Arial"/>
                <w:b/>
                <w:lang w:val="en-GB"/>
              </w:rPr>
              <w:t>cate</w:t>
            </w:r>
          </w:p>
        </w:tc>
        <w:tc>
          <w:tcPr>
            <w:tcW w:w="1849" w:type="dxa"/>
            <w:tcBorders>
              <w:left w:val="single" w:sz="4" w:space="0" w:color="auto"/>
            </w:tcBorders>
            <w:vAlign w:val="center"/>
          </w:tcPr>
          <w:p w14:paraId="2601950C" w14:textId="77777777" w:rsidR="008943A2" w:rsidRDefault="008943A2" w:rsidP="002E663E">
            <w:pPr>
              <w:spacing w:before="120" w:after="120"/>
              <w:jc w:val="center"/>
              <w:rPr>
                <w:rFonts w:ascii="Arial" w:hAnsi="Arial" w:cs="Arial"/>
                <w:lang w:val="en-GB"/>
              </w:rPr>
            </w:pPr>
            <w:r w:rsidRPr="007C64CD">
              <w:rPr>
                <w:rFonts w:ascii="Arial" w:hAnsi="Arial" w:cs="Arial"/>
                <w:b/>
                <w:lang w:val="en-GB"/>
              </w:rPr>
              <w:t>Reaction time [s]</w:t>
            </w:r>
          </w:p>
          <w:p w14:paraId="25BFB272" w14:textId="77777777" w:rsidR="008943A2" w:rsidRPr="00B61C61" w:rsidRDefault="008943A2" w:rsidP="002E663E">
            <w:pPr>
              <w:spacing w:before="120" w:after="120"/>
              <w:jc w:val="center"/>
              <w:rPr>
                <w:rFonts w:ascii="Arial" w:hAnsi="Arial" w:cs="Arial"/>
                <w:lang w:val="en-GB"/>
              </w:rPr>
            </w:pPr>
            <w:r>
              <w:rPr>
                <w:rFonts w:ascii="Arial" w:hAnsi="Arial" w:cs="Arial"/>
                <w:lang w:val="en-GB"/>
              </w:rPr>
              <w:t>1 decimal place</w:t>
            </w:r>
          </w:p>
        </w:tc>
        <w:tc>
          <w:tcPr>
            <w:tcW w:w="1755" w:type="dxa"/>
            <w:vAlign w:val="center"/>
          </w:tcPr>
          <w:p w14:paraId="462D8506" w14:textId="77777777" w:rsidR="008943A2" w:rsidRDefault="008943A2" w:rsidP="002E663E">
            <w:pPr>
              <w:spacing w:before="120" w:after="120"/>
              <w:jc w:val="center"/>
              <w:rPr>
                <w:rFonts w:ascii="Arial" w:hAnsi="Arial" w:cs="Arial"/>
                <w:b/>
                <w:lang w:val="en-GB"/>
              </w:rPr>
            </w:pPr>
            <w:r>
              <w:rPr>
                <w:rFonts w:ascii="Arial" w:hAnsi="Arial" w:cs="Arial"/>
                <w:b/>
                <w:lang w:val="en-GB"/>
              </w:rPr>
              <w:t>Displayed t</w:t>
            </w:r>
            <w:r w:rsidRPr="007C64CD">
              <w:rPr>
                <w:rFonts w:ascii="Arial" w:hAnsi="Arial" w:cs="Arial"/>
                <w:b/>
                <w:lang w:val="en-GB"/>
              </w:rPr>
              <w:t>emperature [°C]</w:t>
            </w:r>
          </w:p>
          <w:p w14:paraId="5B550734" w14:textId="77777777" w:rsidR="008943A2" w:rsidRPr="007C64CD" w:rsidRDefault="008943A2" w:rsidP="002E663E">
            <w:pPr>
              <w:spacing w:before="120" w:after="120"/>
              <w:jc w:val="center"/>
              <w:rPr>
                <w:rFonts w:ascii="Arial" w:hAnsi="Arial" w:cs="Arial"/>
                <w:color w:val="FF0000"/>
                <w:lang w:val="en-GB"/>
              </w:rPr>
            </w:pPr>
            <w:r>
              <w:rPr>
                <w:rFonts w:ascii="Arial" w:hAnsi="Arial" w:cs="Arial"/>
                <w:lang w:val="en-GB"/>
              </w:rPr>
              <w:t>1 decimal place</w:t>
            </w:r>
          </w:p>
        </w:tc>
        <w:tc>
          <w:tcPr>
            <w:tcW w:w="1003" w:type="dxa"/>
            <w:vAlign w:val="center"/>
          </w:tcPr>
          <w:p w14:paraId="68022F6E" w14:textId="77777777" w:rsidR="008943A2" w:rsidRDefault="008943A2" w:rsidP="002E663E">
            <w:pPr>
              <w:spacing w:before="120" w:after="120"/>
              <w:jc w:val="center"/>
              <w:rPr>
                <w:rFonts w:ascii="Arial" w:hAnsi="Arial" w:cs="Arial"/>
                <w:b/>
                <w:lang w:val="en-GB"/>
              </w:rPr>
            </w:pPr>
            <w:r>
              <w:rPr>
                <w:rFonts w:ascii="Arial" w:hAnsi="Arial" w:cs="Arial"/>
                <w:b/>
                <w:lang w:val="en-GB"/>
              </w:rPr>
              <w:t>Corrected t</w:t>
            </w:r>
            <w:r w:rsidRPr="007C64CD">
              <w:rPr>
                <w:rFonts w:ascii="Arial" w:hAnsi="Arial" w:cs="Arial"/>
                <w:b/>
                <w:lang w:val="en-GB"/>
              </w:rPr>
              <w:t>emperature [°C]</w:t>
            </w:r>
          </w:p>
          <w:p w14:paraId="36E26B20" w14:textId="77777777" w:rsidR="008943A2" w:rsidRPr="00B61C61" w:rsidRDefault="008943A2" w:rsidP="002E663E">
            <w:pPr>
              <w:spacing w:before="120" w:after="120"/>
              <w:jc w:val="center"/>
              <w:rPr>
                <w:rFonts w:ascii="Arial" w:hAnsi="Arial" w:cs="Arial"/>
                <w:lang w:val="en-GB"/>
              </w:rPr>
            </w:pPr>
            <w:r>
              <w:rPr>
                <w:rFonts w:ascii="Arial" w:hAnsi="Arial" w:cs="Arial"/>
                <w:lang w:val="en-GB"/>
              </w:rPr>
              <w:t>1 decimal place</w:t>
            </w:r>
          </w:p>
        </w:tc>
        <w:tc>
          <w:tcPr>
            <w:tcW w:w="2622" w:type="dxa"/>
            <w:vAlign w:val="center"/>
          </w:tcPr>
          <w:p w14:paraId="27346E23" w14:textId="77777777" w:rsidR="008943A2" w:rsidRPr="007C64CD" w:rsidRDefault="008943A2" w:rsidP="002E663E">
            <w:pPr>
              <w:keepNext/>
              <w:spacing w:before="120" w:line="276" w:lineRule="auto"/>
              <w:ind w:left="289" w:hanging="272"/>
              <w:jc w:val="center"/>
              <w:rPr>
                <w:rFonts w:ascii="Arial" w:hAnsi="Arial" w:cs="Arial"/>
                <w:b/>
                <w:lang w:val="en-GB"/>
              </w:rPr>
            </w:pPr>
            <w:r w:rsidRPr="007C64CD">
              <w:rPr>
                <w:rFonts w:ascii="Arial" w:hAnsi="Arial" w:cs="Arial"/>
                <w:b/>
                <w:lang w:val="en-GB"/>
              </w:rPr>
              <w:t>Reaction time</w:t>
            </w:r>
          </w:p>
          <w:p w14:paraId="21720172" w14:textId="77777777" w:rsidR="008943A2" w:rsidRDefault="008943A2" w:rsidP="002E663E">
            <w:pPr>
              <w:keepNext/>
              <w:spacing w:after="120" w:line="276" w:lineRule="auto"/>
              <w:ind w:left="289" w:hanging="272"/>
              <w:jc w:val="center"/>
              <w:rPr>
                <w:rFonts w:ascii="Arial" w:hAnsi="Arial" w:cs="Arial"/>
                <w:b/>
                <w:lang w:val="en-GB"/>
              </w:rPr>
            </w:pPr>
            <w:r w:rsidRPr="007C64CD">
              <w:rPr>
                <w:rFonts w:ascii="Arial" w:hAnsi="Arial" w:cs="Arial"/>
                <w:b/>
                <w:lang w:val="en-GB"/>
              </w:rPr>
              <w:t>normalized to 25 °C [s]</w:t>
            </w:r>
          </w:p>
          <w:p w14:paraId="2DAE25E4" w14:textId="77777777" w:rsidR="008943A2" w:rsidRPr="007C64CD" w:rsidRDefault="008943A2" w:rsidP="002E663E">
            <w:pPr>
              <w:spacing w:before="120" w:after="120"/>
              <w:jc w:val="center"/>
              <w:rPr>
                <w:rFonts w:ascii="Arial" w:hAnsi="Arial" w:cs="Arial"/>
                <w:b/>
                <w:lang w:val="en-GB"/>
              </w:rPr>
            </w:pPr>
            <w:r>
              <w:rPr>
                <w:rFonts w:ascii="Arial" w:hAnsi="Arial" w:cs="Arial"/>
                <w:lang w:val="en-GB"/>
              </w:rPr>
              <w:t>3 significant figures</w:t>
            </w:r>
          </w:p>
        </w:tc>
      </w:tr>
      <w:tr w:rsidR="008943A2" w:rsidRPr="007C64CD" w14:paraId="60CCF8D1" w14:textId="77777777" w:rsidTr="002E663E">
        <w:trPr>
          <w:jc w:val="center"/>
        </w:trPr>
        <w:tc>
          <w:tcPr>
            <w:tcW w:w="1209" w:type="dxa"/>
            <w:vMerge w:val="restart"/>
            <w:tcBorders>
              <w:top w:val="single" w:sz="4" w:space="0" w:color="auto"/>
              <w:left w:val="single" w:sz="4" w:space="0" w:color="auto"/>
              <w:right w:val="single" w:sz="4" w:space="0" w:color="auto"/>
            </w:tcBorders>
            <w:vAlign w:val="center"/>
          </w:tcPr>
          <w:p w14:paraId="7EA5A0E3" w14:textId="77777777" w:rsidR="008943A2" w:rsidRPr="007C64CD" w:rsidRDefault="008943A2" w:rsidP="002E663E">
            <w:pPr>
              <w:spacing w:before="100" w:after="100"/>
              <w:jc w:val="center"/>
              <w:rPr>
                <w:rFonts w:ascii="Arial" w:hAnsi="Arial" w:cs="Arial"/>
                <w:b/>
                <w:lang w:val="en-GB"/>
              </w:rPr>
            </w:pPr>
            <w:r w:rsidRPr="007C64CD">
              <w:rPr>
                <w:rFonts w:ascii="Arial" w:hAnsi="Arial" w:cs="Arial"/>
                <w:b/>
                <w:lang w:val="en-GB"/>
              </w:rPr>
              <w:t>Conc. set #1</w:t>
            </w:r>
          </w:p>
        </w:tc>
        <w:tc>
          <w:tcPr>
            <w:tcW w:w="1195" w:type="dxa"/>
            <w:tcBorders>
              <w:top w:val="single" w:sz="4" w:space="0" w:color="auto"/>
              <w:left w:val="single" w:sz="4" w:space="0" w:color="auto"/>
              <w:bottom w:val="single" w:sz="4" w:space="0" w:color="auto"/>
              <w:right w:val="single" w:sz="4" w:space="0" w:color="auto"/>
            </w:tcBorders>
            <w:vAlign w:val="center"/>
          </w:tcPr>
          <w:p w14:paraId="331A190E"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1</w:t>
            </w:r>
          </w:p>
        </w:tc>
        <w:tc>
          <w:tcPr>
            <w:tcW w:w="1849" w:type="dxa"/>
            <w:tcBorders>
              <w:left w:val="single" w:sz="4" w:space="0" w:color="auto"/>
            </w:tcBorders>
            <w:vAlign w:val="center"/>
          </w:tcPr>
          <w:p w14:paraId="0B3FF9D8" w14:textId="31EB2AD8" w:rsidR="008943A2" w:rsidRPr="00304811" w:rsidRDefault="008943A2" w:rsidP="002E663E">
            <w:pPr>
              <w:spacing w:before="120" w:after="120"/>
              <w:jc w:val="center"/>
              <w:rPr>
                <w:rFonts w:ascii="Arial" w:hAnsi="Arial" w:cs="Arial"/>
                <w:color w:val="FF0000"/>
                <w:lang w:val="en-GB"/>
              </w:rPr>
            </w:pPr>
          </w:p>
        </w:tc>
        <w:tc>
          <w:tcPr>
            <w:tcW w:w="1755" w:type="dxa"/>
            <w:vAlign w:val="center"/>
          </w:tcPr>
          <w:p w14:paraId="30607916" w14:textId="254A6400" w:rsidR="008943A2" w:rsidRPr="007C64CD" w:rsidRDefault="008943A2" w:rsidP="002E663E">
            <w:pPr>
              <w:spacing w:before="120" w:after="120"/>
              <w:jc w:val="center"/>
              <w:rPr>
                <w:rFonts w:ascii="Arial" w:hAnsi="Arial" w:cs="Arial"/>
                <w:color w:val="FF0000"/>
                <w:lang w:val="en-GB"/>
              </w:rPr>
            </w:pPr>
          </w:p>
        </w:tc>
        <w:tc>
          <w:tcPr>
            <w:tcW w:w="1003" w:type="dxa"/>
            <w:vAlign w:val="center"/>
          </w:tcPr>
          <w:p w14:paraId="0011FB84" w14:textId="7D579DB7" w:rsidR="008943A2" w:rsidRPr="007C64CD" w:rsidRDefault="008943A2" w:rsidP="002E663E">
            <w:pPr>
              <w:spacing w:before="120" w:after="120"/>
              <w:jc w:val="center"/>
              <w:rPr>
                <w:rFonts w:ascii="Arial" w:hAnsi="Arial" w:cs="Arial"/>
                <w:color w:val="FF0000"/>
                <w:lang w:val="en-GB"/>
              </w:rPr>
            </w:pPr>
          </w:p>
        </w:tc>
        <w:tc>
          <w:tcPr>
            <w:tcW w:w="2622" w:type="dxa"/>
            <w:vAlign w:val="bottom"/>
          </w:tcPr>
          <w:p w14:paraId="4CEAA51C" w14:textId="46992CC7" w:rsidR="008943A2" w:rsidRDefault="008943A2" w:rsidP="002E663E">
            <w:pPr>
              <w:spacing w:before="120" w:after="120"/>
              <w:jc w:val="center"/>
              <w:rPr>
                <w:rFonts w:ascii="Arial" w:hAnsi="Arial" w:cs="Arial"/>
                <w:color w:val="FF0000"/>
                <w:lang w:val="en-GB"/>
              </w:rPr>
            </w:pPr>
          </w:p>
        </w:tc>
      </w:tr>
      <w:tr w:rsidR="008943A2" w:rsidRPr="007C64CD" w14:paraId="1EA7A412" w14:textId="77777777" w:rsidTr="002E663E">
        <w:trPr>
          <w:jc w:val="center"/>
        </w:trPr>
        <w:tc>
          <w:tcPr>
            <w:tcW w:w="1209" w:type="dxa"/>
            <w:vMerge/>
            <w:tcBorders>
              <w:left w:val="single" w:sz="4" w:space="0" w:color="auto"/>
              <w:right w:val="single" w:sz="4" w:space="0" w:color="auto"/>
            </w:tcBorders>
            <w:vAlign w:val="center"/>
          </w:tcPr>
          <w:p w14:paraId="327242A4" w14:textId="77777777" w:rsidR="008943A2" w:rsidRPr="007C64CD" w:rsidRDefault="008943A2" w:rsidP="002E663E">
            <w:pPr>
              <w:spacing w:before="100" w:after="100"/>
              <w:jc w:val="both"/>
              <w:rPr>
                <w:rFonts w:ascii="Arial" w:hAnsi="Arial" w:cs="Arial"/>
                <w:b/>
                <w:lang w:val="en-GB"/>
              </w:rPr>
            </w:pPr>
          </w:p>
        </w:tc>
        <w:tc>
          <w:tcPr>
            <w:tcW w:w="1195" w:type="dxa"/>
            <w:tcBorders>
              <w:top w:val="single" w:sz="4" w:space="0" w:color="auto"/>
              <w:left w:val="single" w:sz="4" w:space="0" w:color="auto"/>
            </w:tcBorders>
            <w:vAlign w:val="center"/>
          </w:tcPr>
          <w:p w14:paraId="647369D0"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2</w:t>
            </w:r>
          </w:p>
        </w:tc>
        <w:tc>
          <w:tcPr>
            <w:tcW w:w="1849" w:type="dxa"/>
            <w:vAlign w:val="center"/>
          </w:tcPr>
          <w:p w14:paraId="3AAF4168" w14:textId="46049577" w:rsidR="008943A2" w:rsidRPr="00304811" w:rsidRDefault="008943A2" w:rsidP="002E663E">
            <w:pPr>
              <w:spacing w:before="120" w:after="120"/>
              <w:jc w:val="center"/>
              <w:rPr>
                <w:rFonts w:ascii="Arial" w:hAnsi="Arial" w:cs="Arial"/>
                <w:color w:val="FF0000"/>
                <w:lang w:val="en-GB"/>
              </w:rPr>
            </w:pPr>
          </w:p>
        </w:tc>
        <w:tc>
          <w:tcPr>
            <w:tcW w:w="1755" w:type="dxa"/>
            <w:vAlign w:val="center"/>
          </w:tcPr>
          <w:p w14:paraId="706CFB62" w14:textId="63DD90B0" w:rsidR="008943A2" w:rsidRPr="007C64CD" w:rsidRDefault="008943A2" w:rsidP="002E663E">
            <w:pPr>
              <w:spacing w:before="120" w:after="120"/>
              <w:jc w:val="center"/>
              <w:rPr>
                <w:rFonts w:ascii="Arial" w:hAnsi="Arial" w:cs="Arial"/>
                <w:color w:val="FF0000"/>
                <w:lang w:val="en-GB"/>
              </w:rPr>
            </w:pPr>
          </w:p>
        </w:tc>
        <w:tc>
          <w:tcPr>
            <w:tcW w:w="1003" w:type="dxa"/>
            <w:vAlign w:val="center"/>
          </w:tcPr>
          <w:p w14:paraId="1FF4DF2E" w14:textId="53BBBA0E" w:rsidR="008943A2" w:rsidRPr="007C64CD" w:rsidRDefault="008943A2" w:rsidP="002E663E">
            <w:pPr>
              <w:spacing w:before="120" w:after="120"/>
              <w:jc w:val="center"/>
              <w:rPr>
                <w:rFonts w:ascii="Arial" w:hAnsi="Arial" w:cs="Arial"/>
                <w:color w:val="FF0000"/>
                <w:lang w:val="en-GB"/>
              </w:rPr>
            </w:pPr>
          </w:p>
        </w:tc>
        <w:tc>
          <w:tcPr>
            <w:tcW w:w="2622" w:type="dxa"/>
            <w:vAlign w:val="bottom"/>
          </w:tcPr>
          <w:p w14:paraId="1022B5DD" w14:textId="25D767F4" w:rsidR="008943A2" w:rsidRPr="007C64CD" w:rsidRDefault="008943A2" w:rsidP="002E663E">
            <w:pPr>
              <w:spacing w:before="120" w:after="120"/>
              <w:jc w:val="center"/>
              <w:rPr>
                <w:rFonts w:ascii="Arial" w:hAnsi="Arial" w:cs="Arial"/>
                <w:color w:val="FF0000"/>
                <w:lang w:val="en-GB"/>
              </w:rPr>
            </w:pPr>
          </w:p>
        </w:tc>
      </w:tr>
      <w:tr w:rsidR="008943A2" w:rsidRPr="007C64CD" w14:paraId="5D3127BB" w14:textId="77777777" w:rsidTr="002E663E">
        <w:trPr>
          <w:jc w:val="center"/>
        </w:trPr>
        <w:tc>
          <w:tcPr>
            <w:tcW w:w="1209" w:type="dxa"/>
            <w:vMerge/>
            <w:tcBorders>
              <w:left w:val="single" w:sz="4" w:space="0" w:color="auto"/>
              <w:right w:val="single" w:sz="4" w:space="0" w:color="auto"/>
            </w:tcBorders>
            <w:vAlign w:val="center"/>
          </w:tcPr>
          <w:p w14:paraId="204E16A4" w14:textId="77777777" w:rsidR="008943A2" w:rsidRPr="007C64CD" w:rsidRDefault="008943A2" w:rsidP="002E663E">
            <w:pPr>
              <w:spacing w:before="100" w:after="100"/>
              <w:jc w:val="both"/>
              <w:rPr>
                <w:rFonts w:ascii="Arial" w:hAnsi="Arial" w:cs="Arial"/>
                <w:b/>
                <w:lang w:val="en-GB"/>
              </w:rPr>
            </w:pPr>
          </w:p>
        </w:tc>
        <w:tc>
          <w:tcPr>
            <w:tcW w:w="1195" w:type="dxa"/>
            <w:tcBorders>
              <w:left w:val="single" w:sz="4" w:space="0" w:color="auto"/>
            </w:tcBorders>
            <w:vAlign w:val="center"/>
          </w:tcPr>
          <w:p w14:paraId="6EC74BB8"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3</w:t>
            </w:r>
          </w:p>
        </w:tc>
        <w:tc>
          <w:tcPr>
            <w:tcW w:w="1849" w:type="dxa"/>
            <w:vAlign w:val="center"/>
          </w:tcPr>
          <w:p w14:paraId="6EB0D03F" w14:textId="6BDB18B9" w:rsidR="008943A2" w:rsidRPr="00304811" w:rsidRDefault="008943A2" w:rsidP="002E663E">
            <w:pPr>
              <w:spacing w:before="120" w:after="120"/>
              <w:jc w:val="center"/>
              <w:rPr>
                <w:rFonts w:ascii="Arial" w:hAnsi="Arial" w:cs="Arial"/>
                <w:color w:val="FF0000"/>
                <w:lang w:val="en-GB"/>
              </w:rPr>
            </w:pPr>
          </w:p>
        </w:tc>
        <w:tc>
          <w:tcPr>
            <w:tcW w:w="1755" w:type="dxa"/>
            <w:vAlign w:val="center"/>
          </w:tcPr>
          <w:p w14:paraId="1031EB37" w14:textId="256D441F" w:rsidR="008943A2" w:rsidRPr="007C64CD" w:rsidRDefault="008943A2" w:rsidP="002E663E">
            <w:pPr>
              <w:spacing w:before="120" w:after="120"/>
              <w:jc w:val="center"/>
              <w:rPr>
                <w:rFonts w:ascii="Arial" w:hAnsi="Arial" w:cs="Arial"/>
                <w:color w:val="FF0000"/>
                <w:lang w:val="en-GB"/>
              </w:rPr>
            </w:pPr>
          </w:p>
        </w:tc>
        <w:tc>
          <w:tcPr>
            <w:tcW w:w="1003" w:type="dxa"/>
            <w:vAlign w:val="center"/>
          </w:tcPr>
          <w:p w14:paraId="661946DD" w14:textId="0A7E2C11" w:rsidR="008943A2" w:rsidRPr="007C64CD" w:rsidRDefault="008943A2" w:rsidP="002E663E">
            <w:pPr>
              <w:spacing w:before="120" w:after="120"/>
              <w:jc w:val="center"/>
              <w:rPr>
                <w:rFonts w:ascii="Arial" w:hAnsi="Arial" w:cs="Arial"/>
                <w:color w:val="FF0000"/>
                <w:lang w:val="en-GB"/>
              </w:rPr>
            </w:pPr>
          </w:p>
        </w:tc>
        <w:tc>
          <w:tcPr>
            <w:tcW w:w="2622" w:type="dxa"/>
            <w:tcBorders>
              <w:bottom w:val="single" w:sz="24" w:space="0" w:color="auto"/>
            </w:tcBorders>
            <w:vAlign w:val="bottom"/>
          </w:tcPr>
          <w:p w14:paraId="72C07ABA" w14:textId="38E6D4CA" w:rsidR="008943A2" w:rsidRPr="007C64CD" w:rsidRDefault="008943A2" w:rsidP="002E663E">
            <w:pPr>
              <w:spacing w:before="120" w:after="120"/>
              <w:jc w:val="center"/>
              <w:rPr>
                <w:rFonts w:ascii="Arial" w:hAnsi="Arial" w:cs="Arial"/>
                <w:color w:val="FF0000"/>
                <w:lang w:val="en-GB"/>
              </w:rPr>
            </w:pPr>
          </w:p>
        </w:tc>
      </w:tr>
      <w:tr w:rsidR="008943A2" w:rsidRPr="007C64CD" w14:paraId="00224338" w14:textId="77777777" w:rsidTr="002E663E">
        <w:trPr>
          <w:jc w:val="center"/>
        </w:trPr>
        <w:tc>
          <w:tcPr>
            <w:tcW w:w="1209" w:type="dxa"/>
            <w:vMerge/>
            <w:tcBorders>
              <w:left w:val="single" w:sz="4" w:space="0" w:color="auto"/>
              <w:right w:val="single" w:sz="4" w:space="0" w:color="auto"/>
            </w:tcBorders>
            <w:vAlign w:val="center"/>
          </w:tcPr>
          <w:p w14:paraId="41CE1C02" w14:textId="77777777" w:rsidR="008943A2" w:rsidRPr="007C64CD" w:rsidRDefault="008943A2" w:rsidP="002E663E">
            <w:pPr>
              <w:spacing w:before="100" w:after="100"/>
              <w:jc w:val="both"/>
              <w:rPr>
                <w:rFonts w:ascii="Arial" w:hAnsi="Arial" w:cs="Arial"/>
                <w:b/>
                <w:lang w:val="en-GB"/>
              </w:rPr>
            </w:pPr>
          </w:p>
        </w:tc>
        <w:tc>
          <w:tcPr>
            <w:tcW w:w="5802" w:type="dxa"/>
            <w:gridSpan w:val="4"/>
            <w:tcBorders>
              <w:left w:val="single" w:sz="4" w:space="0" w:color="auto"/>
              <w:right w:val="single" w:sz="24" w:space="0" w:color="auto"/>
            </w:tcBorders>
            <w:vAlign w:val="center"/>
          </w:tcPr>
          <w:p w14:paraId="1B1541DC" w14:textId="77777777" w:rsidR="008943A2" w:rsidRDefault="008943A2" w:rsidP="002E663E">
            <w:pPr>
              <w:spacing w:before="120"/>
              <w:jc w:val="right"/>
              <w:rPr>
                <w:rFonts w:ascii="Arial" w:hAnsi="Arial" w:cs="Arial"/>
                <w:lang w:val="en-GB"/>
              </w:rPr>
            </w:pPr>
            <w:r>
              <w:rPr>
                <w:rFonts w:ascii="Arial" w:hAnsi="Arial" w:cs="Arial"/>
                <w:lang w:val="en-GB"/>
              </w:rPr>
              <w:t xml:space="preserve">Accepted value of the normalized reaction time </w:t>
            </w:r>
          </w:p>
          <w:p w14:paraId="198C5331" w14:textId="77777777" w:rsidR="008943A2" w:rsidRPr="009E4941" w:rsidRDefault="008943A2" w:rsidP="002E663E">
            <w:pPr>
              <w:spacing w:after="120"/>
              <w:jc w:val="right"/>
              <w:rPr>
                <w:rFonts w:ascii="Arial" w:hAnsi="Arial" w:cs="Arial"/>
                <w:lang w:val="en-GB"/>
              </w:rPr>
            </w:pPr>
            <w:r>
              <w:rPr>
                <w:rFonts w:ascii="Arial" w:hAnsi="Arial" w:cs="Arial"/>
                <w:lang w:val="en-GB"/>
              </w:rPr>
              <w:t>for concentration set #1</w:t>
            </w:r>
          </w:p>
        </w:tc>
        <w:tc>
          <w:tcPr>
            <w:tcW w:w="2622" w:type="dxa"/>
            <w:tcBorders>
              <w:top w:val="single" w:sz="24" w:space="0" w:color="auto"/>
              <w:left w:val="single" w:sz="24" w:space="0" w:color="auto"/>
              <w:bottom w:val="single" w:sz="24" w:space="0" w:color="auto"/>
              <w:right w:val="single" w:sz="24" w:space="0" w:color="auto"/>
            </w:tcBorders>
            <w:vAlign w:val="center"/>
          </w:tcPr>
          <w:p w14:paraId="3760301B" w14:textId="4F506BA4" w:rsidR="008943A2" w:rsidRPr="007C64CD" w:rsidRDefault="008943A2" w:rsidP="002E663E">
            <w:pPr>
              <w:spacing w:before="120" w:after="120"/>
              <w:jc w:val="center"/>
              <w:rPr>
                <w:rFonts w:ascii="Arial" w:hAnsi="Arial" w:cs="Arial"/>
                <w:color w:val="FF0000"/>
                <w:lang w:val="en-GB"/>
              </w:rPr>
            </w:pPr>
          </w:p>
        </w:tc>
      </w:tr>
    </w:tbl>
    <w:p w14:paraId="3D7972CB" w14:textId="77777777" w:rsidR="008943A2" w:rsidRDefault="008943A2" w:rsidP="008943A2">
      <w:pPr>
        <w:rPr>
          <w:rFonts w:ascii="Arial" w:hAnsi="Arial" w:cs="Arial"/>
          <w:lang w:val="en-GB"/>
        </w:rPr>
      </w:pPr>
    </w:p>
    <w:p w14:paraId="7735991B" w14:textId="77777777" w:rsidR="008943A2" w:rsidRDefault="008943A2" w:rsidP="008943A2">
      <w:pPr>
        <w:rPr>
          <w:rFonts w:ascii="Arial" w:hAnsi="Arial" w:cs="Arial"/>
          <w:lang w:val="en-GB"/>
        </w:rPr>
      </w:pPr>
      <w:r>
        <w:rPr>
          <w:rFonts w:ascii="Arial" w:hAnsi="Arial" w:cs="Arial"/>
          <w:lang w:val="en-GB"/>
        </w:rPr>
        <w:br w:type="page"/>
      </w:r>
    </w:p>
    <w:p w14:paraId="5E3F9459" w14:textId="77777777" w:rsidR="008943A2" w:rsidRDefault="008943A2" w:rsidP="008943A2">
      <w:pPr>
        <w:spacing w:before="240" w:after="120" w:line="276" w:lineRule="auto"/>
        <w:ind w:left="630" w:hanging="630"/>
        <w:jc w:val="both"/>
        <w:rPr>
          <w:rFonts w:ascii="Arial" w:hAnsi="Arial" w:cs="Arial"/>
          <w:lang w:val="en-GB"/>
        </w:rPr>
      </w:pPr>
      <w:r w:rsidRPr="007C64CD">
        <w:rPr>
          <w:rFonts w:ascii="Arial" w:hAnsi="Arial" w:cs="Arial"/>
          <w:lang w:val="en-GB"/>
        </w:rPr>
        <w:lastRenderedPageBreak/>
        <w:t>P2.</w:t>
      </w:r>
      <w:r>
        <w:rPr>
          <w:rFonts w:ascii="Arial" w:hAnsi="Arial" w:cs="Arial"/>
          <w:lang w:val="en-GB"/>
        </w:rPr>
        <w:t>2</w:t>
      </w:r>
      <w:r w:rsidRPr="007C64CD">
        <w:rPr>
          <w:rFonts w:ascii="Arial" w:hAnsi="Arial" w:cs="Arial"/>
          <w:lang w:val="en-GB"/>
        </w:rPr>
        <w:tab/>
      </w:r>
      <w:r>
        <w:rPr>
          <w:rFonts w:ascii="Arial" w:hAnsi="Arial" w:cs="Arial"/>
          <w:lang w:val="en-GB"/>
        </w:rPr>
        <w:t>In</w:t>
      </w:r>
      <w:r w:rsidRPr="007C64CD">
        <w:rPr>
          <w:rFonts w:ascii="Arial" w:hAnsi="Arial" w:cs="Arial"/>
          <w:lang w:val="en-GB"/>
        </w:rPr>
        <w:t xml:space="preserve"> the following table</w:t>
      </w:r>
      <w:r>
        <w:rPr>
          <w:rFonts w:ascii="Arial" w:hAnsi="Arial" w:cs="Arial"/>
          <w:lang w:val="en-GB"/>
        </w:rPr>
        <w:t>, record</w:t>
      </w:r>
      <w:r w:rsidRPr="007C64CD">
        <w:rPr>
          <w:rFonts w:ascii="Arial" w:hAnsi="Arial" w:cs="Arial"/>
          <w:lang w:val="en-GB"/>
        </w:rPr>
        <w:t xml:space="preserve"> your experimental results</w:t>
      </w:r>
      <w:r>
        <w:rPr>
          <w:rFonts w:ascii="Arial" w:hAnsi="Arial" w:cs="Arial"/>
          <w:lang w:val="en-GB"/>
        </w:rPr>
        <w:t xml:space="preserve">, the corrected temperature and calculate </w:t>
      </w:r>
      <w:r w:rsidRPr="007C64CD">
        <w:rPr>
          <w:rFonts w:ascii="Arial" w:hAnsi="Arial" w:cs="Arial"/>
          <w:lang w:val="en-GB"/>
        </w:rPr>
        <w:t>the reaction times normalized to 25 °C</w:t>
      </w:r>
      <w:r>
        <w:rPr>
          <w:rFonts w:ascii="Arial" w:hAnsi="Arial" w:cs="Arial"/>
          <w:lang w:val="en-GB"/>
        </w:rPr>
        <w:t xml:space="preserve"> for concentration set #2</w:t>
      </w:r>
      <w:r w:rsidRPr="007C64CD">
        <w:rPr>
          <w:rFonts w:ascii="Arial" w:hAnsi="Arial" w:cs="Arial"/>
          <w:lang w:val="en-GB"/>
        </w:rPr>
        <w:t>.</w:t>
      </w:r>
    </w:p>
    <w:p w14:paraId="482AF7C4" w14:textId="77777777" w:rsidR="008943A2" w:rsidRPr="004C086C" w:rsidRDefault="008943A2" w:rsidP="008943A2">
      <w:pPr>
        <w:spacing w:before="120" w:after="120" w:line="276" w:lineRule="auto"/>
        <w:ind w:left="630" w:hanging="630"/>
        <w:jc w:val="both"/>
        <w:rPr>
          <w:rFonts w:ascii="Arial" w:hAnsi="Arial" w:cs="Arial"/>
          <w:lang w:val="en-GB"/>
        </w:rPr>
      </w:pPr>
      <w:r>
        <w:rPr>
          <w:rFonts w:ascii="Arial" w:hAnsi="Arial" w:cs="Arial"/>
          <w:i/>
          <w:lang w:val="en-GB"/>
        </w:rPr>
        <w:t>Note</w:t>
      </w:r>
      <w:r>
        <w:rPr>
          <w:rFonts w:ascii="Arial" w:hAnsi="Arial" w:cs="Arial"/>
          <w:lang w:val="en-GB"/>
        </w:rPr>
        <w:t>: Just like in a titration, the tolerance for correct values is ±0.1 cm</w:t>
      </w:r>
      <w:r w:rsidRPr="00047943">
        <w:rPr>
          <w:rFonts w:ascii="Arial" w:hAnsi="Arial" w:cs="Arial"/>
          <w:vertAlign w:val="superscript"/>
          <w:lang w:val="en-GB"/>
        </w:rPr>
        <w:t>3</w:t>
      </w:r>
      <w:r>
        <w:rPr>
          <w:rFonts w:ascii="Arial" w:hAnsi="Arial" w:cs="Arial"/>
          <w:lang w:val="en-GB"/>
        </w:rPr>
        <w:t>; the tolerance for correct values of the normalized times for concentration set #2 is ±3.0 s.</w:t>
      </w:r>
    </w:p>
    <w:p w14:paraId="33700773" w14:textId="77777777" w:rsidR="008943A2" w:rsidRDefault="008943A2" w:rsidP="008943A2">
      <w:pPr>
        <w:spacing w:before="120" w:after="60" w:line="276" w:lineRule="auto"/>
        <w:ind w:left="1350"/>
        <w:jc w:val="both"/>
        <w:rPr>
          <w:rFonts w:ascii="Arial" w:hAnsi="Arial" w:cs="Arial"/>
          <w:lang w:val="en-GB"/>
        </w:rPr>
      </w:pPr>
      <w:r w:rsidRPr="003A5633">
        <w:rPr>
          <w:rFonts w:ascii="Arial" w:eastAsia="Calibri" w:hAnsi="Arial" w:cs="Arial"/>
          <w:lang w:val="en-GB"/>
        </w:rPr>
        <w:t>(</w:t>
      </w:r>
      <w:r>
        <w:rPr>
          <w:rFonts w:ascii="Arial" w:eastAsia="Calibri" w:hAnsi="Arial" w:cs="Arial"/>
          <w:lang w:val="en-GB"/>
        </w:rPr>
        <w:t>Use as many replicates as you consider necessary; you</w:t>
      </w:r>
      <w:r w:rsidRPr="003A5633">
        <w:rPr>
          <w:rFonts w:ascii="Arial" w:eastAsia="Calibri" w:hAnsi="Arial" w:cs="Arial"/>
          <w:lang w:val="en-GB"/>
        </w:rPr>
        <w:t xml:space="preserve"> do not need to fill in all the rows.</w:t>
      </w:r>
      <w:r>
        <w:rPr>
          <w:rFonts w:ascii="Arial" w:eastAsia="Calibri" w:hAnsi="Arial" w:cs="Arial"/>
          <w:lang w:val="en-GB"/>
        </w:rPr>
        <w:t xml:space="preserve"> Points will be awarded for the accepted value only.</w:t>
      </w:r>
      <w:r w:rsidRPr="003A5633">
        <w:rPr>
          <w:rFonts w:ascii="Arial" w:eastAsia="Calibri" w:hAnsi="Arial" w:cs="Arial"/>
          <w:lang w:val="en-GB"/>
        </w:rPr>
        <w:t>)</w:t>
      </w:r>
    </w:p>
    <w:tbl>
      <w:tblPr>
        <w:tblStyle w:val="Mriekatabuky"/>
        <w:tblW w:w="0" w:type="auto"/>
        <w:jc w:val="center"/>
        <w:tblLook w:val="04A0" w:firstRow="1" w:lastRow="0" w:firstColumn="1" w:lastColumn="0" w:noHBand="0" w:noVBand="1"/>
      </w:tblPr>
      <w:tblGrid>
        <w:gridCol w:w="1146"/>
        <w:gridCol w:w="1135"/>
        <w:gridCol w:w="1733"/>
        <w:gridCol w:w="1711"/>
        <w:gridCol w:w="1488"/>
        <w:gridCol w:w="2420"/>
      </w:tblGrid>
      <w:tr w:rsidR="008943A2" w:rsidRPr="007C64CD" w14:paraId="6D04A6D6" w14:textId="77777777" w:rsidTr="002E663E">
        <w:trPr>
          <w:jc w:val="center"/>
        </w:trPr>
        <w:tc>
          <w:tcPr>
            <w:tcW w:w="1146" w:type="dxa"/>
            <w:tcBorders>
              <w:top w:val="nil"/>
              <w:left w:val="nil"/>
              <w:bottom w:val="single" w:sz="4" w:space="0" w:color="auto"/>
              <w:right w:val="single" w:sz="4" w:space="0" w:color="auto"/>
            </w:tcBorders>
            <w:vAlign w:val="center"/>
          </w:tcPr>
          <w:p w14:paraId="6BDA9A2C" w14:textId="77777777" w:rsidR="008943A2" w:rsidRPr="007C64CD" w:rsidRDefault="008943A2" w:rsidP="002E663E">
            <w:pPr>
              <w:spacing w:before="60" w:after="60"/>
              <w:jc w:val="both"/>
              <w:rPr>
                <w:rFonts w:ascii="Arial" w:hAnsi="Arial" w:cs="Arial"/>
                <w:b/>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14:paraId="3C596A31" w14:textId="77777777" w:rsidR="008943A2" w:rsidRPr="007C64CD" w:rsidRDefault="008943A2" w:rsidP="002E663E">
            <w:pPr>
              <w:spacing w:before="120" w:after="120"/>
              <w:jc w:val="center"/>
              <w:rPr>
                <w:rFonts w:ascii="Arial" w:hAnsi="Arial" w:cs="Arial"/>
                <w:b/>
                <w:lang w:val="en-GB"/>
              </w:rPr>
            </w:pPr>
            <w:proofErr w:type="spellStart"/>
            <w:r w:rsidRPr="007C64CD">
              <w:rPr>
                <w:rFonts w:ascii="Arial" w:hAnsi="Arial" w:cs="Arial"/>
                <w:b/>
                <w:lang w:val="en-GB"/>
              </w:rPr>
              <w:t>Repli</w:t>
            </w:r>
            <w:proofErr w:type="spellEnd"/>
            <w:r>
              <w:rPr>
                <w:rFonts w:ascii="Arial" w:hAnsi="Arial" w:cs="Arial"/>
                <w:b/>
                <w:lang w:val="sk-SK"/>
              </w:rPr>
              <w:t>-</w:t>
            </w:r>
            <w:r w:rsidRPr="007C64CD">
              <w:rPr>
                <w:rFonts w:ascii="Arial" w:hAnsi="Arial" w:cs="Arial"/>
                <w:b/>
                <w:lang w:val="en-GB"/>
              </w:rPr>
              <w:t>cate</w:t>
            </w:r>
          </w:p>
        </w:tc>
        <w:tc>
          <w:tcPr>
            <w:tcW w:w="1733" w:type="dxa"/>
            <w:tcBorders>
              <w:left w:val="single" w:sz="4" w:space="0" w:color="auto"/>
            </w:tcBorders>
            <w:vAlign w:val="center"/>
          </w:tcPr>
          <w:p w14:paraId="4D4BBC55" w14:textId="77777777" w:rsidR="008943A2" w:rsidRDefault="008943A2" w:rsidP="002E663E">
            <w:pPr>
              <w:spacing w:before="120" w:after="120"/>
              <w:jc w:val="center"/>
              <w:rPr>
                <w:rFonts w:ascii="Arial" w:hAnsi="Arial" w:cs="Arial"/>
                <w:lang w:val="en-GB"/>
              </w:rPr>
            </w:pPr>
            <w:r w:rsidRPr="007C64CD">
              <w:rPr>
                <w:rFonts w:ascii="Arial" w:hAnsi="Arial" w:cs="Arial"/>
                <w:b/>
                <w:lang w:val="en-GB"/>
              </w:rPr>
              <w:t>Reaction time [s]</w:t>
            </w:r>
          </w:p>
          <w:p w14:paraId="6D84DD3F" w14:textId="77777777" w:rsidR="008943A2" w:rsidRPr="00B61C61" w:rsidRDefault="008943A2" w:rsidP="002E663E">
            <w:pPr>
              <w:spacing w:before="120" w:after="120"/>
              <w:jc w:val="center"/>
              <w:rPr>
                <w:rFonts w:ascii="Arial" w:hAnsi="Arial" w:cs="Arial"/>
                <w:lang w:val="en-GB"/>
              </w:rPr>
            </w:pPr>
            <w:r>
              <w:rPr>
                <w:rFonts w:ascii="Arial" w:hAnsi="Arial" w:cs="Arial"/>
                <w:lang w:val="en-GB"/>
              </w:rPr>
              <w:t>1 decimal place</w:t>
            </w:r>
          </w:p>
        </w:tc>
        <w:tc>
          <w:tcPr>
            <w:tcW w:w="1711" w:type="dxa"/>
            <w:vAlign w:val="center"/>
          </w:tcPr>
          <w:p w14:paraId="1D28A7F5" w14:textId="77777777" w:rsidR="008943A2" w:rsidRDefault="008943A2" w:rsidP="002E663E">
            <w:pPr>
              <w:spacing w:before="120" w:after="120"/>
              <w:jc w:val="center"/>
              <w:rPr>
                <w:rFonts w:ascii="Arial" w:hAnsi="Arial" w:cs="Arial"/>
                <w:b/>
                <w:lang w:val="en-GB"/>
              </w:rPr>
            </w:pPr>
            <w:r>
              <w:rPr>
                <w:rFonts w:ascii="Arial" w:hAnsi="Arial" w:cs="Arial"/>
                <w:b/>
                <w:lang w:val="en-GB"/>
              </w:rPr>
              <w:t>Displayed t</w:t>
            </w:r>
            <w:r w:rsidRPr="007C64CD">
              <w:rPr>
                <w:rFonts w:ascii="Arial" w:hAnsi="Arial" w:cs="Arial"/>
                <w:b/>
                <w:lang w:val="en-GB"/>
              </w:rPr>
              <w:t>emperature [°C]</w:t>
            </w:r>
          </w:p>
          <w:p w14:paraId="3BC03566" w14:textId="77777777" w:rsidR="008943A2" w:rsidRPr="007C64CD" w:rsidRDefault="008943A2" w:rsidP="002E663E">
            <w:pPr>
              <w:spacing w:before="120" w:after="120"/>
              <w:jc w:val="center"/>
              <w:rPr>
                <w:rFonts w:ascii="Arial" w:hAnsi="Arial" w:cs="Arial"/>
                <w:color w:val="FF0000"/>
                <w:lang w:val="en-GB"/>
              </w:rPr>
            </w:pPr>
            <w:r>
              <w:rPr>
                <w:rFonts w:ascii="Arial" w:hAnsi="Arial" w:cs="Arial"/>
                <w:lang w:val="en-GB"/>
              </w:rPr>
              <w:t>1 decimal place</w:t>
            </w:r>
          </w:p>
        </w:tc>
        <w:tc>
          <w:tcPr>
            <w:tcW w:w="1488" w:type="dxa"/>
            <w:vAlign w:val="center"/>
          </w:tcPr>
          <w:p w14:paraId="57CD6A43" w14:textId="77777777" w:rsidR="008943A2" w:rsidRDefault="008943A2" w:rsidP="002E663E">
            <w:pPr>
              <w:spacing w:before="120" w:after="120"/>
              <w:jc w:val="center"/>
              <w:rPr>
                <w:rFonts w:ascii="Arial" w:hAnsi="Arial" w:cs="Arial"/>
                <w:b/>
                <w:lang w:val="en-GB"/>
              </w:rPr>
            </w:pPr>
            <w:r>
              <w:rPr>
                <w:rFonts w:ascii="Arial" w:hAnsi="Arial" w:cs="Arial"/>
                <w:b/>
                <w:lang w:val="en-GB"/>
              </w:rPr>
              <w:t>Corrected t</w:t>
            </w:r>
            <w:r w:rsidRPr="007C64CD">
              <w:rPr>
                <w:rFonts w:ascii="Arial" w:hAnsi="Arial" w:cs="Arial"/>
                <w:b/>
                <w:lang w:val="en-GB"/>
              </w:rPr>
              <w:t>emperature [°C]</w:t>
            </w:r>
          </w:p>
          <w:p w14:paraId="7E726EDE" w14:textId="77777777" w:rsidR="008943A2" w:rsidRPr="00B61C61" w:rsidRDefault="008943A2" w:rsidP="002E663E">
            <w:pPr>
              <w:spacing w:before="120" w:after="120"/>
              <w:jc w:val="center"/>
              <w:rPr>
                <w:rFonts w:ascii="Arial" w:hAnsi="Arial" w:cs="Arial"/>
                <w:lang w:val="en-GB"/>
              </w:rPr>
            </w:pPr>
            <w:r>
              <w:rPr>
                <w:rFonts w:ascii="Arial" w:hAnsi="Arial" w:cs="Arial"/>
                <w:lang w:val="en-GB"/>
              </w:rPr>
              <w:t>1 decimal place</w:t>
            </w:r>
          </w:p>
        </w:tc>
        <w:tc>
          <w:tcPr>
            <w:tcW w:w="2420" w:type="dxa"/>
            <w:vAlign w:val="center"/>
          </w:tcPr>
          <w:p w14:paraId="07143563" w14:textId="77777777" w:rsidR="008943A2" w:rsidRPr="007C64CD" w:rsidRDefault="008943A2" w:rsidP="002E663E">
            <w:pPr>
              <w:keepNext/>
              <w:spacing w:before="120" w:line="276" w:lineRule="auto"/>
              <w:ind w:left="289" w:hanging="272"/>
              <w:jc w:val="center"/>
              <w:rPr>
                <w:rFonts w:ascii="Arial" w:hAnsi="Arial" w:cs="Arial"/>
                <w:b/>
                <w:lang w:val="en-GB"/>
              </w:rPr>
            </w:pPr>
            <w:r w:rsidRPr="007C64CD">
              <w:rPr>
                <w:rFonts w:ascii="Arial" w:hAnsi="Arial" w:cs="Arial"/>
                <w:b/>
                <w:lang w:val="en-GB"/>
              </w:rPr>
              <w:t>Reaction time</w:t>
            </w:r>
          </w:p>
          <w:p w14:paraId="2D50B876" w14:textId="77777777" w:rsidR="008943A2" w:rsidRDefault="008943A2" w:rsidP="002E663E">
            <w:pPr>
              <w:keepNext/>
              <w:spacing w:after="120" w:line="276" w:lineRule="auto"/>
              <w:ind w:left="289" w:hanging="272"/>
              <w:jc w:val="center"/>
              <w:rPr>
                <w:rFonts w:ascii="Arial" w:hAnsi="Arial" w:cs="Arial"/>
                <w:b/>
                <w:lang w:val="en-GB"/>
              </w:rPr>
            </w:pPr>
            <w:r w:rsidRPr="007C64CD">
              <w:rPr>
                <w:rFonts w:ascii="Arial" w:hAnsi="Arial" w:cs="Arial"/>
                <w:b/>
                <w:lang w:val="en-GB"/>
              </w:rPr>
              <w:t>normalized to 25 °C [s]</w:t>
            </w:r>
          </w:p>
          <w:p w14:paraId="0CC141C4" w14:textId="77777777" w:rsidR="008943A2" w:rsidRPr="007C64CD" w:rsidRDefault="008943A2" w:rsidP="002E663E">
            <w:pPr>
              <w:spacing w:before="120" w:after="120"/>
              <w:jc w:val="center"/>
              <w:rPr>
                <w:rFonts w:ascii="Arial" w:hAnsi="Arial" w:cs="Arial"/>
                <w:b/>
                <w:lang w:val="en-GB"/>
              </w:rPr>
            </w:pPr>
            <w:r>
              <w:rPr>
                <w:rFonts w:ascii="Arial" w:hAnsi="Arial" w:cs="Arial"/>
                <w:lang w:val="en-GB"/>
              </w:rPr>
              <w:t>3 significant figures</w:t>
            </w:r>
          </w:p>
        </w:tc>
      </w:tr>
      <w:tr w:rsidR="008943A2" w:rsidRPr="007C64CD" w14:paraId="594F93D4" w14:textId="77777777" w:rsidTr="002E663E">
        <w:trPr>
          <w:jc w:val="center"/>
        </w:trPr>
        <w:tc>
          <w:tcPr>
            <w:tcW w:w="1146" w:type="dxa"/>
            <w:vMerge w:val="restart"/>
            <w:tcBorders>
              <w:top w:val="single" w:sz="4" w:space="0" w:color="auto"/>
              <w:left w:val="single" w:sz="4" w:space="0" w:color="auto"/>
              <w:right w:val="single" w:sz="4" w:space="0" w:color="auto"/>
            </w:tcBorders>
            <w:vAlign w:val="center"/>
          </w:tcPr>
          <w:p w14:paraId="66814724" w14:textId="77777777" w:rsidR="008943A2" w:rsidRPr="007C64CD" w:rsidRDefault="008943A2" w:rsidP="002E663E">
            <w:pPr>
              <w:spacing w:before="100" w:after="100"/>
              <w:jc w:val="center"/>
              <w:rPr>
                <w:rFonts w:ascii="Arial" w:hAnsi="Arial" w:cs="Arial"/>
                <w:b/>
                <w:lang w:val="en-GB"/>
              </w:rPr>
            </w:pPr>
            <w:r>
              <w:rPr>
                <w:rFonts w:ascii="Arial" w:hAnsi="Arial" w:cs="Arial"/>
                <w:b/>
                <w:lang w:val="en-GB"/>
              </w:rPr>
              <w:t>Conc. set #2</w:t>
            </w:r>
          </w:p>
        </w:tc>
        <w:tc>
          <w:tcPr>
            <w:tcW w:w="1135" w:type="dxa"/>
            <w:tcBorders>
              <w:top w:val="single" w:sz="4" w:space="0" w:color="auto"/>
              <w:left w:val="single" w:sz="4" w:space="0" w:color="auto"/>
              <w:bottom w:val="single" w:sz="4" w:space="0" w:color="auto"/>
              <w:right w:val="single" w:sz="4" w:space="0" w:color="auto"/>
            </w:tcBorders>
            <w:vAlign w:val="center"/>
          </w:tcPr>
          <w:p w14:paraId="08932365"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1</w:t>
            </w:r>
          </w:p>
        </w:tc>
        <w:tc>
          <w:tcPr>
            <w:tcW w:w="1733" w:type="dxa"/>
            <w:tcBorders>
              <w:left w:val="single" w:sz="4" w:space="0" w:color="auto"/>
            </w:tcBorders>
            <w:vAlign w:val="center"/>
          </w:tcPr>
          <w:p w14:paraId="0FC1A213" w14:textId="0079FD7E" w:rsidR="008943A2" w:rsidRPr="00304811" w:rsidRDefault="008943A2" w:rsidP="002E663E">
            <w:pPr>
              <w:spacing w:before="120" w:after="120"/>
              <w:jc w:val="center"/>
              <w:rPr>
                <w:rFonts w:ascii="Arial" w:hAnsi="Arial" w:cs="Arial"/>
                <w:color w:val="FF0000"/>
                <w:lang w:val="en-GB"/>
              </w:rPr>
            </w:pPr>
          </w:p>
        </w:tc>
        <w:tc>
          <w:tcPr>
            <w:tcW w:w="1711" w:type="dxa"/>
            <w:vAlign w:val="center"/>
          </w:tcPr>
          <w:p w14:paraId="12737837" w14:textId="7F7D2ED1" w:rsidR="008943A2" w:rsidRPr="007C64CD" w:rsidRDefault="008943A2" w:rsidP="002E663E">
            <w:pPr>
              <w:spacing w:before="120" w:after="120"/>
              <w:jc w:val="center"/>
              <w:rPr>
                <w:rFonts w:ascii="Arial" w:hAnsi="Arial" w:cs="Arial"/>
                <w:color w:val="FF0000"/>
                <w:lang w:val="en-GB"/>
              </w:rPr>
            </w:pPr>
          </w:p>
        </w:tc>
        <w:tc>
          <w:tcPr>
            <w:tcW w:w="1488" w:type="dxa"/>
            <w:vAlign w:val="center"/>
          </w:tcPr>
          <w:p w14:paraId="72D78A21" w14:textId="7EE70379" w:rsidR="008943A2" w:rsidRPr="007C64CD" w:rsidRDefault="008943A2" w:rsidP="002E663E">
            <w:pPr>
              <w:spacing w:before="120" w:after="120"/>
              <w:jc w:val="center"/>
              <w:rPr>
                <w:rFonts w:ascii="Arial" w:hAnsi="Arial" w:cs="Arial"/>
                <w:color w:val="FF0000"/>
                <w:lang w:val="en-GB"/>
              </w:rPr>
            </w:pPr>
          </w:p>
        </w:tc>
        <w:tc>
          <w:tcPr>
            <w:tcW w:w="2420" w:type="dxa"/>
            <w:vAlign w:val="bottom"/>
          </w:tcPr>
          <w:p w14:paraId="51DAFE03" w14:textId="5B3E44EC" w:rsidR="008943A2" w:rsidRDefault="008943A2" w:rsidP="002E663E">
            <w:pPr>
              <w:spacing w:before="120" w:after="120"/>
              <w:jc w:val="center"/>
              <w:rPr>
                <w:rFonts w:ascii="Arial" w:hAnsi="Arial" w:cs="Arial"/>
                <w:color w:val="FF0000"/>
                <w:lang w:val="en-GB"/>
              </w:rPr>
            </w:pPr>
          </w:p>
        </w:tc>
      </w:tr>
      <w:tr w:rsidR="008943A2" w:rsidRPr="007C64CD" w14:paraId="558ADF02" w14:textId="77777777" w:rsidTr="002E663E">
        <w:trPr>
          <w:jc w:val="center"/>
        </w:trPr>
        <w:tc>
          <w:tcPr>
            <w:tcW w:w="1146" w:type="dxa"/>
            <w:vMerge/>
            <w:tcBorders>
              <w:left w:val="single" w:sz="4" w:space="0" w:color="auto"/>
              <w:right w:val="single" w:sz="4" w:space="0" w:color="auto"/>
            </w:tcBorders>
            <w:vAlign w:val="center"/>
          </w:tcPr>
          <w:p w14:paraId="5CE70494" w14:textId="77777777" w:rsidR="008943A2" w:rsidRPr="007C64CD" w:rsidRDefault="008943A2" w:rsidP="002E663E">
            <w:pPr>
              <w:spacing w:before="100" w:after="100"/>
              <w:jc w:val="both"/>
              <w:rPr>
                <w:rFonts w:ascii="Arial" w:hAnsi="Arial" w:cs="Arial"/>
                <w:b/>
                <w:lang w:val="en-GB"/>
              </w:rPr>
            </w:pPr>
          </w:p>
        </w:tc>
        <w:tc>
          <w:tcPr>
            <w:tcW w:w="1135" w:type="dxa"/>
            <w:tcBorders>
              <w:top w:val="single" w:sz="4" w:space="0" w:color="auto"/>
              <w:left w:val="single" w:sz="4" w:space="0" w:color="auto"/>
            </w:tcBorders>
            <w:vAlign w:val="center"/>
          </w:tcPr>
          <w:p w14:paraId="25A7966E"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2</w:t>
            </w:r>
          </w:p>
        </w:tc>
        <w:tc>
          <w:tcPr>
            <w:tcW w:w="1733" w:type="dxa"/>
            <w:vAlign w:val="center"/>
          </w:tcPr>
          <w:p w14:paraId="2942CCAF" w14:textId="21A6DEA9" w:rsidR="008943A2" w:rsidRPr="00304811" w:rsidRDefault="008943A2" w:rsidP="002E663E">
            <w:pPr>
              <w:spacing w:before="120" w:after="120"/>
              <w:jc w:val="center"/>
              <w:rPr>
                <w:rFonts w:ascii="Arial" w:hAnsi="Arial" w:cs="Arial"/>
                <w:color w:val="FF0000"/>
                <w:lang w:val="en-GB"/>
              </w:rPr>
            </w:pPr>
          </w:p>
        </w:tc>
        <w:tc>
          <w:tcPr>
            <w:tcW w:w="1711" w:type="dxa"/>
            <w:vAlign w:val="center"/>
          </w:tcPr>
          <w:p w14:paraId="02B31D6F" w14:textId="080E24CF" w:rsidR="008943A2" w:rsidRPr="007C64CD" w:rsidRDefault="008943A2" w:rsidP="002E663E">
            <w:pPr>
              <w:spacing w:before="120" w:after="120"/>
              <w:jc w:val="center"/>
              <w:rPr>
                <w:rFonts w:ascii="Arial" w:hAnsi="Arial" w:cs="Arial"/>
                <w:color w:val="FF0000"/>
                <w:lang w:val="en-GB"/>
              </w:rPr>
            </w:pPr>
          </w:p>
        </w:tc>
        <w:tc>
          <w:tcPr>
            <w:tcW w:w="1488" w:type="dxa"/>
            <w:vAlign w:val="center"/>
          </w:tcPr>
          <w:p w14:paraId="2C7CE638" w14:textId="58386F2E" w:rsidR="008943A2" w:rsidRPr="007C64CD" w:rsidRDefault="008943A2" w:rsidP="002E663E">
            <w:pPr>
              <w:spacing w:before="120" w:after="120"/>
              <w:jc w:val="center"/>
              <w:rPr>
                <w:rFonts w:ascii="Arial" w:hAnsi="Arial" w:cs="Arial"/>
                <w:color w:val="FF0000"/>
                <w:lang w:val="en-GB"/>
              </w:rPr>
            </w:pPr>
          </w:p>
        </w:tc>
        <w:tc>
          <w:tcPr>
            <w:tcW w:w="2420" w:type="dxa"/>
            <w:vAlign w:val="bottom"/>
          </w:tcPr>
          <w:p w14:paraId="4E98C358" w14:textId="62FE7E19" w:rsidR="008943A2" w:rsidRPr="007C64CD" w:rsidRDefault="008943A2" w:rsidP="002E663E">
            <w:pPr>
              <w:spacing w:before="120" w:after="120"/>
              <w:jc w:val="center"/>
              <w:rPr>
                <w:rFonts w:ascii="Arial" w:hAnsi="Arial" w:cs="Arial"/>
                <w:color w:val="FF0000"/>
                <w:lang w:val="en-GB"/>
              </w:rPr>
            </w:pPr>
          </w:p>
        </w:tc>
      </w:tr>
      <w:tr w:rsidR="008943A2" w:rsidRPr="007C64CD" w14:paraId="3EBC493B" w14:textId="77777777" w:rsidTr="002E663E">
        <w:trPr>
          <w:jc w:val="center"/>
        </w:trPr>
        <w:tc>
          <w:tcPr>
            <w:tcW w:w="1146" w:type="dxa"/>
            <w:vMerge/>
            <w:tcBorders>
              <w:left w:val="single" w:sz="4" w:space="0" w:color="auto"/>
              <w:right w:val="single" w:sz="4" w:space="0" w:color="auto"/>
            </w:tcBorders>
            <w:vAlign w:val="center"/>
          </w:tcPr>
          <w:p w14:paraId="4B9A39F9" w14:textId="77777777" w:rsidR="008943A2" w:rsidRPr="007C64CD" w:rsidRDefault="008943A2" w:rsidP="002E663E">
            <w:pPr>
              <w:spacing w:before="100" w:after="100"/>
              <w:jc w:val="both"/>
              <w:rPr>
                <w:rFonts w:ascii="Arial" w:hAnsi="Arial" w:cs="Arial"/>
                <w:b/>
                <w:lang w:val="en-GB"/>
              </w:rPr>
            </w:pPr>
          </w:p>
        </w:tc>
        <w:tc>
          <w:tcPr>
            <w:tcW w:w="1135" w:type="dxa"/>
            <w:tcBorders>
              <w:left w:val="single" w:sz="4" w:space="0" w:color="auto"/>
            </w:tcBorders>
            <w:vAlign w:val="center"/>
          </w:tcPr>
          <w:p w14:paraId="76AEF506" w14:textId="77777777" w:rsidR="008943A2" w:rsidRPr="007C64CD" w:rsidRDefault="008943A2" w:rsidP="002E663E">
            <w:pPr>
              <w:spacing w:before="120" w:after="120"/>
              <w:jc w:val="center"/>
              <w:rPr>
                <w:rFonts w:ascii="Arial" w:hAnsi="Arial" w:cs="Arial"/>
                <w:lang w:val="en-GB"/>
              </w:rPr>
            </w:pPr>
            <w:r w:rsidRPr="007C64CD">
              <w:rPr>
                <w:rFonts w:ascii="Arial" w:hAnsi="Arial" w:cs="Arial"/>
                <w:lang w:val="en-GB"/>
              </w:rPr>
              <w:t>3</w:t>
            </w:r>
          </w:p>
        </w:tc>
        <w:tc>
          <w:tcPr>
            <w:tcW w:w="1733" w:type="dxa"/>
            <w:vAlign w:val="center"/>
          </w:tcPr>
          <w:p w14:paraId="30FAD2C7" w14:textId="10C4EB80" w:rsidR="008943A2" w:rsidRPr="00304811" w:rsidRDefault="008943A2" w:rsidP="002E663E">
            <w:pPr>
              <w:spacing w:before="120" w:after="120"/>
              <w:jc w:val="center"/>
              <w:rPr>
                <w:rFonts w:ascii="Arial" w:hAnsi="Arial" w:cs="Arial"/>
                <w:color w:val="FF0000"/>
                <w:lang w:val="en-GB"/>
              </w:rPr>
            </w:pPr>
          </w:p>
        </w:tc>
        <w:tc>
          <w:tcPr>
            <w:tcW w:w="1711" w:type="dxa"/>
            <w:vAlign w:val="center"/>
          </w:tcPr>
          <w:p w14:paraId="2174EFD7" w14:textId="347893A5" w:rsidR="008943A2" w:rsidRPr="007C64CD" w:rsidRDefault="008943A2" w:rsidP="002E663E">
            <w:pPr>
              <w:spacing w:before="120" w:after="120"/>
              <w:jc w:val="center"/>
              <w:rPr>
                <w:rFonts w:ascii="Arial" w:hAnsi="Arial" w:cs="Arial"/>
                <w:color w:val="FF0000"/>
                <w:lang w:val="en-GB"/>
              </w:rPr>
            </w:pPr>
          </w:p>
        </w:tc>
        <w:tc>
          <w:tcPr>
            <w:tcW w:w="1488" w:type="dxa"/>
            <w:vAlign w:val="center"/>
          </w:tcPr>
          <w:p w14:paraId="1E21D2E4" w14:textId="5EFD3F77" w:rsidR="008943A2" w:rsidRPr="007C64CD" w:rsidRDefault="008943A2" w:rsidP="002E663E">
            <w:pPr>
              <w:spacing w:before="120" w:after="120"/>
              <w:jc w:val="center"/>
              <w:rPr>
                <w:rFonts w:ascii="Arial" w:hAnsi="Arial" w:cs="Arial"/>
                <w:color w:val="FF0000"/>
                <w:lang w:val="en-GB"/>
              </w:rPr>
            </w:pPr>
          </w:p>
        </w:tc>
        <w:tc>
          <w:tcPr>
            <w:tcW w:w="2420" w:type="dxa"/>
            <w:tcBorders>
              <w:bottom w:val="single" w:sz="24" w:space="0" w:color="auto"/>
            </w:tcBorders>
            <w:vAlign w:val="bottom"/>
          </w:tcPr>
          <w:p w14:paraId="12A428C2" w14:textId="19B8BB7C" w:rsidR="008943A2" w:rsidRPr="007C64CD" w:rsidRDefault="008943A2" w:rsidP="002E663E">
            <w:pPr>
              <w:spacing w:before="120" w:after="120"/>
              <w:jc w:val="center"/>
              <w:rPr>
                <w:rFonts w:ascii="Arial" w:hAnsi="Arial" w:cs="Arial"/>
                <w:color w:val="FF0000"/>
                <w:lang w:val="en-GB"/>
              </w:rPr>
            </w:pPr>
          </w:p>
        </w:tc>
      </w:tr>
      <w:tr w:rsidR="008943A2" w:rsidRPr="007C64CD" w14:paraId="599CD8CA" w14:textId="77777777" w:rsidTr="002E663E">
        <w:trPr>
          <w:jc w:val="center"/>
        </w:trPr>
        <w:tc>
          <w:tcPr>
            <w:tcW w:w="1146" w:type="dxa"/>
            <w:vMerge/>
            <w:tcBorders>
              <w:left w:val="single" w:sz="4" w:space="0" w:color="auto"/>
              <w:right w:val="single" w:sz="4" w:space="0" w:color="auto"/>
            </w:tcBorders>
            <w:vAlign w:val="center"/>
          </w:tcPr>
          <w:p w14:paraId="58524375" w14:textId="77777777" w:rsidR="008943A2" w:rsidRPr="007C64CD" w:rsidRDefault="008943A2" w:rsidP="002E663E">
            <w:pPr>
              <w:spacing w:before="100" w:after="100"/>
              <w:jc w:val="both"/>
              <w:rPr>
                <w:rFonts w:ascii="Arial" w:hAnsi="Arial" w:cs="Arial"/>
                <w:b/>
                <w:lang w:val="en-GB"/>
              </w:rPr>
            </w:pPr>
          </w:p>
        </w:tc>
        <w:tc>
          <w:tcPr>
            <w:tcW w:w="6067" w:type="dxa"/>
            <w:gridSpan w:val="4"/>
            <w:tcBorders>
              <w:left w:val="single" w:sz="4" w:space="0" w:color="auto"/>
              <w:right w:val="single" w:sz="24" w:space="0" w:color="auto"/>
            </w:tcBorders>
            <w:vAlign w:val="center"/>
          </w:tcPr>
          <w:p w14:paraId="66F2D657" w14:textId="77777777" w:rsidR="008943A2" w:rsidRDefault="008943A2" w:rsidP="002E663E">
            <w:pPr>
              <w:spacing w:before="120"/>
              <w:jc w:val="right"/>
              <w:rPr>
                <w:rFonts w:ascii="Arial" w:hAnsi="Arial" w:cs="Arial"/>
                <w:lang w:val="en-GB"/>
              </w:rPr>
            </w:pPr>
            <w:r>
              <w:rPr>
                <w:rFonts w:ascii="Arial" w:hAnsi="Arial" w:cs="Arial"/>
                <w:lang w:val="en-GB"/>
              </w:rPr>
              <w:t xml:space="preserve">Accepted value of the normalized reaction time </w:t>
            </w:r>
          </w:p>
          <w:p w14:paraId="0D15A498" w14:textId="77777777" w:rsidR="008943A2" w:rsidRPr="009E4941" w:rsidRDefault="008943A2" w:rsidP="002E663E">
            <w:pPr>
              <w:spacing w:after="120"/>
              <w:jc w:val="right"/>
              <w:rPr>
                <w:rFonts w:ascii="Arial" w:hAnsi="Arial" w:cs="Arial"/>
                <w:lang w:val="en-GB"/>
              </w:rPr>
            </w:pPr>
            <w:r>
              <w:rPr>
                <w:rFonts w:ascii="Arial" w:hAnsi="Arial" w:cs="Arial"/>
                <w:lang w:val="en-GB"/>
              </w:rPr>
              <w:t>for concentration set #2</w:t>
            </w:r>
          </w:p>
        </w:tc>
        <w:tc>
          <w:tcPr>
            <w:tcW w:w="2420" w:type="dxa"/>
            <w:tcBorders>
              <w:top w:val="single" w:sz="24" w:space="0" w:color="auto"/>
              <w:left w:val="single" w:sz="24" w:space="0" w:color="auto"/>
              <w:bottom w:val="single" w:sz="24" w:space="0" w:color="auto"/>
              <w:right w:val="single" w:sz="24" w:space="0" w:color="auto"/>
            </w:tcBorders>
            <w:vAlign w:val="center"/>
          </w:tcPr>
          <w:p w14:paraId="12581EA8" w14:textId="6D8B36B5" w:rsidR="008943A2" w:rsidRPr="007C64CD" w:rsidRDefault="008943A2" w:rsidP="002E663E">
            <w:pPr>
              <w:spacing w:before="120" w:after="120"/>
              <w:jc w:val="center"/>
              <w:rPr>
                <w:rFonts w:ascii="Arial" w:hAnsi="Arial" w:cs="Arial"/>
                <w:color w:val="FF0000"/>
                <w:lang w:val="en-GB"/>
              </w:rPr>
            </w:pPr>
          </w:p>
        </w:tc>
      </w:tr>
    </w:tbl>
    <w:p w14:paraId="71359B57" w14:textId="77777777" w:rsidR="008943A2" w:rsidRPr="007C64CD" w:rsidRDefault="008943A2" w:rsidP="008943A2">
      <w:pPr>
        <w:spacing w:before="240" w:after="120" w:line="276" w:lineRule="auto"/>
        <w:ind w:left="720" w:hanging="720"/>
        <w:jc w:val="both"/>
        <w:rPr>
          <w:rFonts w:ascii="Arial" w:hAnsi="Arial" w:cs="Arial"/>
          <w:lang w:val="en-GB"/>
        </w:rPr>
      </w:pPr>
      <w:r w:rsidRPr="007C64CD">
        <w:rPr>
          <w:rFonts w:ascii="Arial" w:hAnsi="Arial" w:cs="Arial"/>
          <w:lang w:val="en-GB"/>
        </w:rPr>
        <w:t>P2.3</w:t>
      </w:r>
      <w:r w:rsidRPr="007C64CD">
        <w:rPr>
          <w:rFonts w:ascii="Arial" w:hAnsi="Arial" w:cs="Arial"/>
          <w:lang w:val="en-GB"/>
        </w:rPr>
        <w:tab/>
        <w:t xml:space="preserve">Based on the procedure and on the concentrations of the stock solutions </w:t>
      </w:r>
      <w:r>
        <w:rPr>
          <w:rFonts w:ascii="Arial" w:hAnsi="Arial" w:cs="Arial"/>
          <w:lang w:val="en-GB"/>
        </w:rPr>
        <w:t>(specified</w:t>
      </w:r>
      <w:r w:rsidRPr="007C64CD">
        <w:rPr>
          <w:rFonts w:ascii="Arial" w:hAnsi="Arial" w:cs="Arial"/>
          <w:lang w:val="en-GB"/>
        </w:rPr>
        <w:t xml:space="preserve"> in the list of chemicals</w:t>
      </w:r>
      <w:r>
        <w:rPr>
          <w:rFonts w:ascii="Arial" w:hAnsi="Arial" w:cs="Arial"/>
          <w:lang w:val="en-GB"/>
        </w:rPr>
        <w:t xml:space="preserve"> and in Part I.  of the Procedure)</w:t>
      </w:r>
      <w:r w:rsidRPr="007C64CD">
        <w:rPr>
          <w:rFonts w:ascii="Arial" w:hAnsi="Arial" w:cs="Arial"/>
          <w:lang w:val="en-GB"/>
        </w:rPr>
        <w:t>, calculate the initial concentrations of cysteine, copper and H</w:t>
      </w:r>
      <w:r w:rsidRPr="007C64CD">
        <w:rPr>
          <w:rFonts w:ascii="Arial" w:hAnsi="Arial" w:cs="Arial"/>
          <w:vertAlign w:val="subscript"/>
          <w:lang w:val="en-GB"/>
        </w:rPr>
        <w:t>2</w:t>
      </w:r>
      <w:r w:rsidRPr="007C64CD">
        <w:rPr>
          <w:rFonts w:ascii="Arial" w:hAnsi="Arial" w:cs="Arial"/>
          <w:lang w:val="en-GB"/>
        </w:rPr>
        <w:t>O</w:t>
      </w:r>
      <w:r w:rsidRPr="007C64CD">
        <w:rPr>
          <w:rFonts w:ascii="Arial" w:hAnsi="Arial" w:cs="Arial"/>
          <w:vertAlign w:val="subscript"/>
          <w:lang w:val="en-GB"/>
        </w:rPr>
        <w:t>2</w:t>
      </w:r>
      <w:r w:rsidRPr="007C64CD">
        <w:rPr>
          <w:rFonts w:ascii="Arial" w:hAnsi="Arial" w:cs="Arial"/>
          <w:lang w:val="en-GB"/>
        </w:rPr>
        <w:t xml:space="preserve"> in both concentration sets.</w:t>
      </w:r>
    </w:p>
    <w:p w14:paraId="30955044" w14:textId="77777777" w:rsidR="008943A2" w:rsidRPr="007C64CD" w:rsidRDefault="008943A2" w:rsidP="008943A2">
      <w:pPr>
        <w:spacing w:before="120" w:after="120" w:line="276" w:lineRule="auto"/>
        <w:ind w:left="720"/>
        <w:jc w:val="both"/>
        <w:rPr>
          <w:rFonts w:ascii="Arial" w:hAnsi="Arial" w:cs="Arial"/>
          <w:lang w:val="en-GB"/>
        </w:rPr>
      </w:pPr>
      <w:r w:rsidRPr="007C64CD">
        <w:rPr>
          <w:rFonts w:ascii="Arial" w:hAnsi="Arial" w:cs="Arial"/>
          <w:lang w:val="en-GB"/>
        </w:rPr>
        <w:t>Express the accepted reaction times</w:t>
      </w:r>
      <w:r>
        <w:rPr>
          <w:rFonts w:ascii="Arial" w:hAnsi="Arial" w:cs="Arial"/>
          <w:lang w:val="en-GB"/>
        </w:rPr>
        <w:t xml:space="preserve"> (</w:t>
      </w:r>
      <w:r>
        <w:rPr>
          <w:rFonts w:ascii="Arial" w:hAnsi="Arial" w:cs="Arial"/>
          <w:i/>
          <w:lang w:val="en-GB"/>
        </w:rPr>
        <w:t>t</w:t>
      </w:r>
      <w:r w:rsidRPr="007C64CD">
        <w:rPr>
          <w:rFonts w:ascii="Arial" w:hAnsi="Arial" w:cs="Arial"/>
          <w:vertAlign w:val="subscript"/>
          <w:lang w:val="en-GB"/>
        </w:rPr>
        <w:t>1</w:t>
      </w:r>
      <w:r w:rsidRPr="007C64CD">
        <w:rPr>
          <w:rFonts w:ascii="Arial" w:hAnsi="Arial" w:cs="Arial"/>
          <w:lang w:val="en-GB"/>
        </w:rPr>
        <w:t xml:space="preserve"> and </w:t>
      </w:r>
      <w:r>
        <w:rPr>
          <w:rFonts w:ascii="Arial" w:hAnsi="Arial" w:cs="Arial"/>
          <w:i/>
          <w:lang w:val="en-GB"/>
        </w:rPr>
        <w:t>t</w:t>
      </w:r>
      <w:r w:rsidRPr="007C64CD">
        <w:rPr>
          <w:rFonts w:ascii="Arial" w:hAnsi="Arial" w:cs="Arial"/>
          <w:vertAlign w:val="subscript"/>
          <w:lang w:val="en-GB"/>
        </w:rPr>
        <w:t>2</w:t>
      </w:r>
      <w:r>
        <w:rPr>
          <w:rFonts w:ascii="Arial" w:hAnsi="Arial" w:cs="Arial"/>
          <w:lang w:val="en-GB"/>
        </w:rPr>
        <w:t>)</w:t>
      </w:r>
      <w:r w:rsidRPr="007C64CD">
        <w:rPr>
          <w:rFonts w:ascii="Arial" w:hAnsi="Arial" w:cs="Arial"/>
          <w:lang w:val="en-GB"/>
        </w:rPr>
        <w:t xml:space="preserve"> from</w:t>
      </w:r>
      <w:r>
        <w:rPr>
          <w:rFonts w:ascii="Arial" w:hAnsi="Arial" w:cs="Arial"/>
          <w:lang w:val="en-GB"/>
        </w:rPr>
        <w:t xml:space="preserve"> </w:t>
      </w:r>
      <w:r w:rsidRPr="007C64CD">
        <w:rPr>
          <w:rFonts w:ascii="Arial" w:hAnsi="Arial" w:cs="Arial"/>
          <w:lang w:val="en-GB"/>
        </w:rPr>
        <w:t>P2.</w:t>
      </w:r>
      <w:r>
        <w:rPr>
          <w:rFonts w:ascii="Arial" w:hAnsi="Arial" w:cs="Arial"/>
          <w:lang w:val="en-GB"/>
        </w:rPr>
        <w:t>1</w:t>
      </w:r>
      <w:r w:rsidRPr="007C64CD">
        <w:rPr>
          <w:rFonts w:ascii="Arial" w:hAnsi="Arial" w:cs="Arial"/>
          <w:lang w:val="en-GB"/>
        </w:rPr>
        <w:t xml:space="preserve"> </w:t>
      </w:r>
      <w:r>
        <w:rPr>
          <w:rFonts w:ascii="Arial" w:hAnsi="Arial" w:cs="Arial"/>
          <w:lang w:val="en-GB"/>
        </w:rPr>
        <w:t xml:space="preserve">and </w:t>
      </w:r>
      <w:r w:rsidRPr="007C64CD">
        <w:rPr>
          <w:rFonts w:ascii="Arial" w:hAnsi="Arial" w:cs="Arial"/>
          <w:lang w:val="en-GB"/>
        </w:rPr>
        <w:t xml:space="preserve">P2.2 in minutes and calculate the corresponding reaction rates </w:t>
      </w:r>
      <w:r>
        <w:rPr>
          <w:rFonts w:ascii="Arial" w:hAnsi="Arial" w:cs="Arial"/>
          <w:lang w:val="en-GB"/>
        </w:rPr>
        <w:t>(</w:t>
      </w:r>
      <w:r w:rsidRPr="007C64CD">
        <w:rPr>
          <w:rFonts w:ascii="Arial" w:hAnsi="Arial" w:cs="Arial"/>
          <w:i/>
          <w:lang w:val="en-GB"/>
        </w:rPr>
        <w:t>v</w:t>
      </w:r>
      <w:r w:rsidRPr="007C64CD">
        <w:rPr>
          <w:rFonts w:ascii="Arial" w:hAnsi="Arial" w:cs="Arial"/>
          <w:vertAlign w:val="subscript"/>
          <w:lang w:val="en-GB"/>
        </w:rPr>
        <w:t>1</w:t>
      </w:r>
      <w:r w:rsidRPr="007C64CD">
        <w:rPr>
          <w:rFonts w:ascii="Arial" w:hAnsi="Arial" w:cs="Arial"/>
          <w:lang w:val="en-GB"/>
        </w:rPr>
        <w:t xml:space="preserve"> and </w:t>
      </w:r>
      <w:r w:rsidRPr="007C64CD">
        <w:rPr>
          <w:rFonts w:ascii="Arial" w:hAnsi="Arial" w:cs="Arial"/>
          <w:i/>
          <w:lang w:val="en-GB"/>
        </w:rPr>
        <w:t>v</w:t>
      </w:r>
      <w:r w:rsidRPr="007C64CD">
        <w:rPr>
          <w:rFonts w:ascii="Arial" w:hAnsi="Arial" w:cs="Arial"/>
          <w:vertAlign w:val="subscript"/>
          <w:lang w:val="en-GB"/>
        </w:rPr>
        <w:t>2</w:t>
      </w:r>
      <w:r>
        <w:rPr>
          <w:rFonts w:ascii="Arial" w:hAnsi="Arial" w:cs="Arial"/>
          <w:lang w:val="en-GB"/>
        </w:rPr>
        <w:t>)</w:t>
      </w:r>
      <w:r w:rsidRPr="007C64CD">
        <w:rPr>
          <w:rFonts w:ascii="Arial" w:hAnsi="Arial" w:cs="Arial"/>
          <w:lang w:val="en-GB"/>
        </w:rPr>
        <w:t>, expressed as the rates of the consumption of the cysteine concentration, in mmol dm</w:t>
      </w:r>
      <w:r>
        <w:rPr>
          <w:rFonts w:ascii="Arial" w:hAnsi="Arial" w:cs="Arial"/>
          <w:vertAlign w:val="superscript"/>
          <w:lang w:val="en-GB"/>
        </w:rPr>
        <w:t>−</w:t>
      </w:r>
      <w:r w:rsidRPr="007C64CD">
        <w:rPr>
          <w:rFonts w:ascii="Arial" w:hAnsi="Arial" w:cs="Arial"/>
          <w:vertAlign w:val="superscript"/>
          <w:lang w:val="en-GB"/>
        </w:rPr>
        <w:t xml:space="preserve">3 </w:t>
      </w:r>
      <w:r w:rsidRPr="007C64CD">
        <w:rPr>
          <w:rFonts w:ascii="Arial" w:hAnsi="Arial" w:cs="Arial"/>
          <w:lang w:val="en-GB"/>
        </w:rPr>
        <w:t>min</w:t>
      </w:r>
      <w:r w:rsidRPr="007C64CD">
        <w:rPr>
          <w:rFonts w:ascii="Arial" w:hAnsi="Arial" w:cs="Arial"/>
          <w:vertAlign w:val="superscript"/>
          <w:lang w:val="en-GB"/>
        </w:rPr>
        <w:t>−1</w:t>
      </w:r>
      <w:r w:rsidRPr="007C64CD">
        <w:rPr>
          <w:rFonts w:ascii="Arial" w:hAnsi="Arial" w:cs="Arial"/>
          <w:lang w:val="en-GB"/>
        </w:rPr>
        <w:t>.</w:t>
      </w:r>
      <w:r>
        <w:rPr>
          <w:rFonts w:ascii="Arial" w:hAnsi="Arial" w:cs="Arial"/>
          <w:lang w:val="en-GB"/>
        </w:rPr>
        <w:t xml:space="preserve"> You can assume that the rate of cysteine consumption during the reaction is constant.</w:t>
      </w:r>
    </w:p>
    <w:p w14:paraId="6B351DB0" w14:textId="77777777" w:rsidR="008943A2" w:rsidRPr="007C64CD" w:rsidRDefault="008943A2" w:rsidP="008943A2">
      <w:pPr>
        <w:spacing w:before="120" w:after="120" w:line="276" w:lineRule="auto"/>
        <w:ind w:left="720"/>
        <w:jc w:val="both"/>
        <w:rPr>
          <w:rFonts w:ascii="Arial" w:hAnsi="Arial" w:cs="Arial"/>
          <w:lang w:val="en-GB"/>
        </w:rPr>
      </w:pPr>
      <w:r w:rsidRPr="007C64CD">
        <w:rPr>
          <w:rFonts w:ascii="Arial" w:hAnsi="Arial" w:cs="Arial"/>
          <w:lang w:val="en-GB"/>
        </w:rPr>
        <w:t xml:space="preserve">If you cannot find </w:t>
      </w:r>
      <w:r>
        <w:rPr>
          <w:rFonts w:ascii="Arial" w:hAnsi="Arial" w:cs="Arial"/>
          <w:lang w:val="en-GB"/>
        </w:rPr>
        <w:t>the</w:t>
      </w:r>
      <w:r w:rsidRPr="007C64CD">
        <w:rPr>
          <w:rFonts w:ascii="Arial" w:hAnsi="Arial" w:cs="Arial"/>
          <w:lang w:val="en-GB"/>
        </w:rPr>
        <w:t xml:space="preserve"> answer, write down </w:t>
      </w:r>
      <w:r>
        <w:rPr>
          <w:rFonts w:ascii="Arial" w:hAnsi="Arial" w:cs="Arial"/>
          <w:lang w:val="en-GB"/>
        </w:rPr>
        <w:t xml:space="preserve">the </w:t>
      </w:r>
      <w:r w:rsidRPr="007C64CD">
        <w:rPr>
          <w:rFonts w:ascii="Arial" w:hAnsi="Arial" w:cs="Arial"/>
          <w:lang w:val="en-GB"/>
        </w:rPr>
        <w:t>value</w:t>
      </w:r>
      <w:r>
        <w:rPr>
          <w:rFonts w:ascii="Arial" w:hAnsi="Arial" w:cs="Arial"/>
          <w:lang w:val="en-GB"/>
        </w:rPr>
        <w:t xml:space="preserve"> of 11.5</w:t>
      </w:r>
      <w:r w:rsidRPr="007C64CD">
        <w:rPr>
          <w:rFonts w:ascii="Arial" w:hAnsi="Arial" w:cs="Arial"/>
          <w:lang w:val="en-GB"/>
        </w:rPr>
        <w:t xml:space="preserve"> – </w:t>
      </w:r>
      <w:r>
        <w:rPr>
          <w:rFonts w:ascii="Arial" w:hAnsi="Arial" w:cs="Arial"/>
          <w:lang w:val="en-GB"/>
        </w:rPr>
        <w:t>to be used</w:t>
      </w:r>
      <w:r w:rsidRPr="007C64CD">
        <w:rPr>
          <w:rFonts w:ascii="Arial" w:hAnsi="Arial" w:cs="Arial"/>
          <w:lang w:val="en-GB"/>
        </w:rPr>
        <w:t xml:space="preserve"> in further calculations.</w:t>
      </w:r>
    </w:p>
    <w:tbl>
      <w:tblPr>
        <w:tblStyle w:val="Mriekatabuky"/>
        <w:tblW w:w="8925" w:type="dxa"/>
        <w:tblInd w:w="709" w:type="dxa"/>
        <w:tblLayout w:type="fixed"/>
        <w:tblLook w:val="04A0" w:firstRow="1" w:lastRow="0" w:firstColumn="1" w:lastColumn="0" w:noHBand="0" w:noVBand="1"/>
      </w:tblPr>
      <w:tblGrid>
        <w:gridCol w:w="1558"/>
        <w:gridCol w:w="1135"/>
        <w:gridCol w:w="1134"/>
        <w:gridCol w:w="1276"/>
        <w:gridCol w:w="1697"/>
        <w:gridCol w:w="2125"/>
      </w:tblGrid>
      <w:tr w:rsidR="008943A2" w:rsidRPr="007C64CD" w14:paraId="48D6E782" w14:textId="77777777" w:rsidTr="002E663E">
        <w:tc>
          <w:tcPr>
            <w:tcW w:w="1558" w:type="dxa"/>
            <w:tcBorders>
              <w:top w:val="nil"/>
              <w:left w:val="nil"/>
              <w:bottom w:val="nil"/>
              <w:right w:val="single" w:sz="4" w:space="0" w:color="auto"/>
            </w:tcBorders>
            <w:vAlign w:val="center"/>
          </w:tcPr>
          <w:p w14:paraId="6FC0D2BC" w14:textId="77777777" w:rsidR="008943A2" w:rsidRPr="007C64CD" w:rsidRDefault="008943A2" w:rsidP="002E663E">
            <w:pPr>
              <w:spacing w:before="60" w:after="60" w:line="276" w:lineRule="auto"/>
              <w:jc w:val="center"/>
              <w:rPr>
                <w:rFonts w:ascii="Arial" w:hAnsi="Arial" w:cs="Arial"/>
                <w:b/>
                <w:lang w:val="en-GB"/>
              </w:rPr>
            </w:pPr>
          </w:p>
        </w:tc>
        <w:tc>
          <w:tcPr>
            <w:tcW w:w="3545" w:type="dxa"/>
            <w:gridSpan w:val="3"/>
            <w:tcBorders>
              <w:left w:val="single" w:sz="4" w:space="0" w:color="auto"/>
            </w:tcBorders>
            <w:vAlign w:val="center"/>
          </w:tcPr>
          <w:p w14:paraId="5361626B" w14:textId="77777777" w:rsidR="008943A2" w:rsidRPr="007C64CD" w:rsidRDefault="008943A2" w:rsidP="002E663E">
            <w:pPr>
              <w:spacing w:before="120" w:line="276" w:lineRule="auto"/>
              <w:jc w:val="center"/>
              <w:rPr>
                <w:rFonts w:ascii="Arial" w:hAnsi="Arial" w:cs="Arial"/>
                <w:b/>
                <w:lang w:val="en-GB"/>
              </w:rPr>
            </w:pPr>
            <w:r w:rsidRPr="007C64CD">
              <w:rPr>
                <w:rFonts w:ascii="Arial" w:hAnsi="Arial" w:cs="Arial"/>
                <w:b/>
                <w:lang w:val="en-GB"/>
              </w:rPr>
              <w:t>Initial concentrations</w:t>
            </w:r>
          </w:p>
          <w:p w14:paraId="5A0980E8" w14:textId="77777777" w:rsidR="008943A2" w:rsidRDefault="008943A2" w:rsidP="002E663E">
            <w:pPr>
              <w:spacing w:after="120" w:line="276" w:lineRule="auto"/>
              <w:jc w:val="center"/>
              <w:rPr>
                <w:rFonts w:ascii="Arial" w:hAnsi="Arial" w:cs="Arial"/>
                <w:b/>
                <w:lang w:val="en-GB"/>
              </w:rPr>
            </w:pPr>
            <w:r w:rsidRPr="007C64CD">
              <w:rPr>
                <w:rFonts w:ascii="Arial" w:hAnsi="Arial" w:cs="Arial"/>
                <w:b/>
                <w:lang w:val="en-GB"/>
              </w:rPr>
              <w:t>[mmol dm</w:t>
            </w:r>
            <w:r>
              <w:rPr>
                <w:rFonts w:ascii="Arial" w:hAnsi="Arial" w:cs="Arial"/>
                <w:b/>
                <w:vertAlign w:val="superscript"/>
                <w:lang w:val="en-GB"/>
              </w:rPr>
              <w:t>−</w:t>
            </w:r>
            <w:r w:rsidRPr="007C64CD">
              <w:rPr>
                <w:rFonts w:ascii="Arial" w:hAnsi="Arial" w:cs="Arial"/>
                <w:b/>
                <w:vertAlign w:val="superscript"/>
                <w:lang w:val="en-GB"/>
              </w:rPr>
              <w:t>3</w:t>
            </w:r>
            <w:r w:rsidRPr="007C64CD">
              <w:rPr>
                <w:rFonts w:ascii="Arial" w:hAnsi="Arial" w:cs="Arial"/>
                <w:b/>
                <w:lang w:val="en-GB"/>
              </w:rPr>
              <w:t>]</w:t>
            </w:r>
          </w:p>
          <w:p w14:paraId="39A31C8C" w14:textId="77777777" w:rsidR="008943A2" w:rsidRPr="00421AE1" w:rsidRDefault="008943A2" w:rsidP="002E663E">
            <w:pPr>
              <w:spacing w:after="120" w:line="276" w:lineRule="auto"/>
              <w:jc w:val="center"/>
              <w:rPr>
                <w:rFonts w:ascii="Arial" w:hAnsi="Arial" w:cs="Arial"/>
                <w:lang w:val="en-GB"/>
              </w:rPr>
            </w:pPr>
            <w:r w:rsidRPr="003C6548">
              <w:rPr>
                <w:rFonts w:ascii="Arial" w:hAnsi="Arial" w:cs="Arial"/>
                <w:lang w:val="en-GB"/>
              </w:rPr>
              <w:t>3 significant figures</w:t>
            </w:r>
          </w:p>
        </w:tc>
        <w:tc>
          <w:tcPr>
            <w:tcW w:w="1697" w:type="dxa"/>
            <w:vMerge w:val="restart"/>
            <w:vAlign w:val="center"/>
          </w:tcPr>
          <w:p w14:paraId="418AFFA6" w14:textId="77777777" w:rsidR="008943A2" w:rsidRPr="007C64CD" w:rsidRDefault="008943A2" w:rsidP="002E663E">
            <w:pPr>
              <w:spacing w:before="120" w:line="276" w:lineRule="auto"/>
              <w:jc w:val="center"/>
              <w:rPr>
                <w:rFonts w:ascii="Arial" w:hAnsi="Arial" w:cs="Arial"/>
                <w:b/>
                <w:lang w:val="en-GB"/>
              </w:rPr>
            </w:pPr>
            <w:r w:rsidRPr="007C64CD">
              <w:rPr>
                <w:rFonts w:ascii="Arial" w:hAnsi="Arial" w:cs="Arial"/>
                <w:b/>
                <w:lang w:val="en-GB"/>
              </w:rPr>
              <w:t>Accepted reaction time</w:t>
            </w:r>
          </w:p>
          <w:p w14:paraId="0C7E6683" w14:textId="77777777" w:rsidR="008943A2" w:rsidRDefault="008943A2" w:rsidP="002E663E">
            <w:pPr>
              <w:spacing w:after="120" w:line="276" w:lineRule="auto"/>
              <w:jc w:val="center"/>
              <w:rPr>
                <w:rFonts w:ascii="Arial" w:hAnsi="Arial" w:cs="Arial"/>
                <w:b/>
                <w:lang w:val="en-GB"/>
              </w:rPr>
            </w:pPr>
            <w:r w:rsidRPr="007C64CD">
              <w:rPr>
                <w:rFonts w:ascii="Arial" w:hAnsi="Arial" w:cs="Arial"/>
                <w:b/>
                <w:lang w:val="en-GB"/>
              </w:rPr>
              <w:t>[min]</w:t>
            </w:r>
          </w:p>
          <w:p w14:paraId="682F75F2" w14:textId="77777777" w:rsidR="008943A2" w:rsidRPr="00421AE1" w:rsidRDefault="008943A2" w:rsidP="002E663E">
            <w:pPr>
              <w:spacing w:after="120" w:line="276" w:lineRule="auto"/>
              <w:jc w:val="center"/>
              <w:rPr>
                <w:rFonts w:ascii="Arial" w:hAnsi="Arial" w:cs="Arial"/>
                <w:lang w:val="en-GB"/>
              </w:rPr>
            </w:pPr>
            <w:r>
              <w:rPr>
                <w:rFonts w:ascii="Arial" w:hAnsi="Arial" w:cs="Arial"/>
                <w:lang w:val="en-GB"/>
              </w:rPr>
              <w:t>4</w:t>
            </w:r>
            <w:r w:rsidRPr="003C6548">
              <w:rPr>
                <w:rFonts w:ascii="Arial" w:hAnsi="Arial" w:cs="Arial"/>
                <w:lang w:val="en-GB"/>
              </w:rPr>
              <w:t xml:space="preserve"> significant figures</w:t>
            </w:r>
          </w:p>
        </w:tc>
        <w:tc>
          <w:tcPr>
            <w:tcW w:w="2125" w:type="dxa"/>
            <w:vMerge w:val="restart"/>
            <w:vAlign w:val="center"/>
          </w:tcPr>
          <w:p w14:paraId="7FCCB441" w14:textId="77777777" w:rsidR="008943A2" w:rsidRPr="007C64CD" w:rsidRDefault="008943A2" w:rsidP="002E663E">
            <w:pPr>
              <w:spacing w:before="120" w:line="276" w:lineRule="auto"/>
              <w:jc w:val="center"/>
              <w:rPr>
                <w:rFonts w:ascii="Arial" w:hAnsi="Arial" w:cs="Arial"/>
                <w:b/>
                <w:lang w:val="en-GB"/>
              </w:rPr>
            </w:pPr>
            <w:r w:rsidRPr="007C64CD">
              <w:rPr>
                <w:rFonts w:ascii="Arial" w:hAnsi="Arial" w:cs="Arial"/>
                <w:b/>
                <w:lang w:val="en-GB"/>
              </w:rPr>
              <w:t>Reaction rate</w:t>
            </w:r>
          </w:p>
          <w:p w14:paraId="6B2C1EAB" w14:textId="77777777" w:rsidR="008943A2" w:rsidRDefault="008943A2" w:rsidP="002E663E">
            <w:pPr>
              <w:spacing w:after="120" w:line="276" w:lineRule="auto"/>
              <w:jc w:val="center"/>
              <w:rPr>
                <w:rFonts w:ascii="Arial" w:hAnsi="Arial" w:cs="Arial"/>
                <w:b/>
                <w:lang w:val="en-GB"/>
              </w:rPr>
            </w:pPr>
            <w:r w:rsidRPr="007C64CD">
              <w:rPr>
                <w:rFonts w:ascii="Arial" w:hAnsi="Arial" w:cs="Arial"/>
                <w:b/>
                <w:lang w:val="en-GB"/>
              </w:rPr>
              <w:t>[mmol dm</w:t>
            </w:r>
            <w:r>
              <w:rPr>
                <w:rFonts w:ascii="Arial" w:hAnsi="Arial" w:cs="Arial"/>
                <w:b/>
                <w:vertAlign w:val="superscript"/>
                <w:lang w:val="en-GB"/>
              </w:rPr>
              <w:t>−</w:t>
            </w:r>
            <w:r w:rsidRPr="007C64CD">
              <w:rPr>
                <w:rFonts w:ascii="Arial" w:hAnsi="Arial" w:cs="Arial"/>
                <w:b/>
                <w:vertAlign w:val="superscript"/>
                <w:lang w:val="en-GB"/>
              </w:rPr>
              <w:t xml:space="preserve">3 </w:t>
            </w:r>
            <w:r w:rsidRPr="007C64CD">
              <w:rPr>
                <w:rFonts w:ascii="Arial" w:hAnsi="Arial" w:cs="Arial"/>
                <w:b/>
                <w:lang w:val="en-GB"/>
              </w:rPr>
              <w:t>min</w:t>
            </w:r>
            <w:r>
              <w:rPr>
                <w:rFonts w:ascii="Arial" w:hAnsi="Arial" w:cs="Arial"/>
                <w:b/>
                <w:vertAlign w:val="superscript"/>
                <w:lang w:val="en-GB"/>
              </w:rPr>
              <w:t>−</w:t>
            </w:r>
            <w:r w:rsidRPr="007C64CD">
              <w:rPr>
                <w:rFonts w:ascii="Arial" w:hAnsi="Arial" w:cs="Arial"/>
                <w:b/>
                <w:vertAlign w:val="superscript"/>
                <w:lang w:val="en-GB"/>
              </w:rPr>
              <w:t>1</w:t>
            </w:r>
            <w:r w:rsidRPr="007C64CD">
              <w:rPr>
                <w:rFonts w:ascii="Arial" w:hAnsi="Arial" w:cs="Arial"/>
                <w:b/>
                <w:lang w:val="en-GB"/>
              </w:rPr>
              <w:t>]</w:t>
            </w:r>
          </w:p>
          <w:p w14:paraId="16A1661B" w14:textId="77777777" w:rsidR="008943A2" w:rsidRPr="00421AE1" w:rsidRDefault="008943A2" w:rsidP="002E663E">
            <w:pPr>
              <w:spacing w:after="120" w:line="276" w:lineRule="auto"/>
              <w:jc w:val="center"/>
              <w:rPr>
                <w:rFonts w:ascii="Arial" w:hAnsi="Arial" w:cs="Arial"/>
                <w:lang w:val="en-GB"/>
              </w:rPr>
            </w:pPr>
            <w:r>
              <w:rPr>
                <w:rFonts w:ascii="Arial" w:hAnsi="Arial" w:cs="Arial"/>
                <w:lang w:val="en-GB"/>
              </w:rPr>
              <w:t>4</w:t>
            </w:r>
            <w:r w:rsidRPr="00CF584F">
              <w:rPr>
                <w:rFonts w:ascii="Arial" w:hAnsi="Arial" w:cs="Arial"/>
                <w:lang w:val="en-GB"/>
              </w:rPr>
              <w:t xml:space="preserve"> significant figures</w:t>
            </w:r>
          </w:p>
        </w:tc>
      </w:tr>
      <w:tr w:rsidR="008943A2" w:rsidRPr="007C64CD" w14:paraId="4DC1BED9" w14:textId="77777777" w:rsidTr="002E663E">
        <w:tc>
          <w:tcPr>
            <w:tcW w:w="1558" w:type="dxa"/>
            <w:tcBorders>
              <w:top w:val="nil"/>
              <w:left w:val="nil"/>
              <w:bottom w:val="single" w:sz="4" w:space="0" w:color="auto"/>
              <w:right w:val="single" w:sz="4" w:space="0" w:color="auto"/>
            </w:tcBorders>
            <w:vAlign w:val="center"/>
          </w:tcPr>
          <w:p w14:paraId="777C4DED" w14:textId="77777777" w:rsidR="008943A2" w:rsidRPr="007C64CD" w:rsidRDefault="008943A2" w:rsidP="002E663E">
            <w:pPr>
              <w:spacing w:before="60" w:after="60" w:line="276" w:lineRule="auto"/>
              <w:jc w:val="center"/>
              <w:rPr>
                <w:rFonts w:ascii="Arial" w:hAnsi="Arial" w:cs="Arial"/>
                <w:b/>
                <w:lang w:val="en-GB"/>
              </w:rPr>
            </w:pPr>
          </w:p>
        </w:tc>
        <w:tc>
          <w:tcPr>
            <w:tcW w:w="1135" w:type="dxa"/>
            <w:tcBorders>
              <w:left w:val="single" w:sz="4" w:space="0" w:color="auto"/>
            </w:tcBorders>
            <w:vAlign w:val="center"/>
          </w:tcPr>
          <w:p w14:paraId="76C665EB" w14:textId="77777777" w:rsidR="008943A2" w:rsidRPr="007C64CD" w:rsidRDefault="008943A2" w:rsidP="002E663E">
            <w:pPr>
              <w:spacing w:before="120" w:after="120" w:line="276" w:lineRule="auto"/>
              <w:jc w:val="center"/>
              <w:rPr>
                <w:rFonts w:ascii="Arial" w:hAnsi="Arial" w:cs="Arial"/>
                <w:b/>
                <w:lang w:val="en-GB"/>
              </w:rPr>
            </w:pPr>
            <w:r w:rsidRPr="007C64CD">
              <w:rPr>
                <w:rFonts w:ascii="Arial" w:hAnsi="Arial" w:cs="Arial"/>
                <w:b/>
                <w:lang w:val="en-GB"/>
              </w:rPr>
              <w:t>Cysteine</w:t>
            </w:r>
          </w:p>
        </w:tc>
        <w:tc>
          <w:tcPr>
            <w:tcW w:w="1134" w:type="dxa"/>
          </w:tcPr>
          <w:p w14:paraId="3440ED12" w14:textId="77777777" w:rsidR="008943A2" w:rsidRDefault="008943A2" w:rsidP="002E663E">
            <w:pPr>
              <w:spacing w:before="120" w:line="276" w:lineRule="auto"/>
              <w:jc w:val="center"/>
              <w:rPr>
                <w:rFonts w:ascii="Arial" w:hAnsi="Arial" w:cs="Arial"/>
                <w:b/>
                <w:lang w:val="en-GB"/>
              </w:rPr>
            </w:pPr>
            <w:r w:rsidRPr="007C64CD">
              <w:rPr>
                <w:rFonts w:ascii="Arial" w:hAnsi="Arial" w:cs="Arial"/>
                <w:b/>
                <w:lang w:val="en-GB"/>
              </w:rPr>
              <w:t>Copper</w:t>
            </w:r>
          </w:p>
          <w:p w14:paraId="39D39964" w14:textId="77777777" w:rsidR="008943A2" w:rsidRPr="007C64CD" w:rsidRDefault="008943A2" w:rsidP="002E663E">
            <w:pPr>
              <w:spacing w:after="120" w:line="276" w:lineRule="auto"/>
              <w:jc w:val="center"/>
              <w:rPr>
                <w:rFonts w:ascii="Arial" w:hAnsi="Arial" w:cs="Arial"/>
                <w:b/>
                <w:lang w:val="en-GB"/>
              </w:rPr>
            </w:pPr>
            <w:r>
              <w:rPr>
                <w:rFonts w:ascii="Arial" w:hAnsi="Arial" w:cs="Arial"/>
                <w:b/>
                <w:lang w:val="en-GB"/>
              </w:rPr>
              <w:t>[Cu]</w:t>
            </w:r>
          </w:p>
        </w:tc>
        <w:tc>
          <w:tcPr>
            <w:tcW w:w="1276" w:type="dxa"/>
            <w:vAlign w:val="center"/>
          </w:tcPr>
          <w:p w14:paraId="05B0609B" w14:textId="77777777" w:rsidR="008943A2" w:rsidRPr="007C64CD" w:rsidRDefault="008943A2" w:rsidP="002E663E">
            <w:pPr>
              <w:spacing w:before="120" w:after="120" w:line="276" w:lineRule="auto"/>
              <w:jc w:val="center"/>
              <w:rPr>
                <w:rFonts w:ascii="Arial" w:hAnsi="Arial" w:cs="Arial"/>
                <w:b/>
                <w:lang w:val="en-GB"/>
              </w:rPr>
            </w:pP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p>
        </w:tc>
        <w:tc>
          <w:tcPr>
            <w:tcW w:w="1697" w:type="dxa"/>
            <w:vMerge/>
            <w:vAlign w:val="center"/>
          </w:tcPr>
          <w:p w14:paraId="5A76D487" w14:textId="77777777" w:rsidR="008943A2" w:rsidRPr="007C64CD" w:rsidRDefault="008943A2" w:rsidP="002E663E">
            <w:pPr>
              <w:spacing w:after="60" w:line="276" w:lineRule="auto"/>
              <w:jc w:val="center"/>
              <w:rPr>
                <w:rFonts w:ascii="Arial" w:hAnsi="Arial" w:cs="Arial"/>
                <w:b/>
                <w:lang w:val="en-GB"/>
              </w:rPr>
            </w:pPr>
          </w:p>
        </w:tc>
        <w:tc>
          <w:tcPr>
            <w:tcW w:w="2125" w:type="dxa"/>
            <w:vMerge/>
            <w:vAlign w:val="center"/>
          </w:tcPr>
          <w:p w14:paraId="1BC41E0E" w14:textId="77777777" w:rsidR="008943A2" w:rsidRPr="007C64CD" w:rsidRDefault="008943A2" w:rsidP="002E663E">
            <w:pPr>
              <w:spacing w:before="60" w:after="60" w:line="276" w:lineRule="auto"/>
              <w:jc w:val="center"/>
              <w:rPr>
                <w:rFonts w:ascii="Arial" w:hAnsi="Arial" w:cs="Arial"/>
                <w:b/>
                <w:lang w:val="en-GB"/>
              </w:rPr>
            </w:pPr>
          </w:p>
        </w:tc>
      </w:tr>
      <w:tr w:rsidR="008943A2" w:rsidRPr="007C64CD" w14:paraId="6EF90A9B" w14:textId="77777777" w:rsidTr="002E663E">
        <w:tc>
          <w:tcPr>
            <w:tcW w:w="1558" w:type="dxa"/>
            <w:tcBorders>
              <w:top w:val="single" w:sz="4" w:space="0" w:color="auto"/>
            </w:tcBorders>
            <w:vAlign w:val="center"/>
          </w:tcPr>
          <w:p w14:paraId="1CC37AC7" w14:textId="77777777" w:rsidR="008943A2" w:rsidRPr="007C64CD" w:rsidRDefault="008943A2" w:rsidP="002E663E">
            <w:pPr>
              <w:spacing w:before="120" w:after="120" w:line="276" w:lineRule="auto"/>
              <w:jc w:val="center"/>
              <w:rPr>
                <w:rFonts w:ascii="Arial" w:hAnsi="Arial" w:cs="Arial"/>
                <w:b/>
                <w:lang w:val="en-GB"/>
              </w:rPr>
            </w:pPr>
            <w:r w:rsidRPr="007C64CD">
              <w:rPr>
                <w:rFonts w:ascii="Arial" w:hAnsi="Arial" w:cs="Arial"/>
                <w:b/>
                <w:lang w:val="en-GB"/>
              </w:rPr>
              <w:t>Conc. set #1</w:t>
            </w:r>
          </w:p>
        </w:tc>
        <w:tc>
          <w:tcPr>
            <w:tcW w:w="1135" w:type="dxa"/>
            <w:vMerge w:val="restart"/>
            <w:vAlign w:val="center"/>
          </w:tcPr>
          <w:p w14:paraId="1249E602" w14:textId="737D3678" w:rsidR="008943A2" w:rsidRPr="007C64CD" w:rsidRDefault="008943A2" w:rsidP="002E663E">
            <w:pPr>
              <w:spacing w:before="120" w:after="120" w:line="276" w:lineRule="auto"/>
              <w:jc w:val="center"/>
              <w:rPr>
                <w:rFonts w:ascii="Arial" w:hAnsi="Arial" w:cs="Arial"/>
                <w:color w:val="FF0000"/>
                <w:lang w:val="en-GB"/>
              </w:rPr>
            </w:pPr>
          </w:p>
        </w:tc>
        <w:tc>
          <w:tcPr>
            <w:tcW w:w="1134" w:type="dxa"/>
            <w:vMerge w:val="restart"/>
            <w:vAlign w:val="center"/>
          </w:tcPr>
          <w:p w14:paraId="380999AB" w14:textId="049C1924" w:rsidR="008943A2" w:rsidRPr="007C64CD" w:rsidRDefault="008943A2" w:rsidP="002E663E">
            <w:pPr>
              <w:spacing w:before="120" w:after="120" w:line="276" w:lineRule="auto"/>
              <w:jc w:val="center"/>
              <w:rPr>
                <w:rFonts w:ascii="Arial" w:hAnsi="Arial" w:cs="Arial"/>
                <w:color w:val="FF0000"/>
                <w:lang w:val="en-GB"/>
              </w:rPr>
            </w:pPr>
          </w:p>
        </w:tc>
        <w:tc>
          <w:tcPr>
            <w:tcW w:w="1276" w:type="dxa"/>
          </w:tcPr>
          <w:p w14:paraId="6358FEC6" w14:textId="46E2C493" w:rsidR="008943A2" w:rsidRPr="007C64CD" w:rsidRDefault="008943A2" w:rsidP="002E663E">
            <w:pPr>
              <w:spacing w:before="120" w:after="120" w:line="276" w:lineRule="auto"/>
              <w:jc w:val="center"/>
              <w:rPr>
                <w:rFonts w:ascii="Arial" w:hAnsi="Arial" w:cs="Arial"/>
                <w:color w:val="FF0000"/>
                <w:lang w:val="en-GB"/>
              </w:rPr>
            </w:pPr>
          </w:p>
        </w:tc>
        <w:tc>
          <w:tcPr>
            <w:tcW w:w="1697" w:type="dxa"/>
            <w:vAlign w:val="center"/>
          </w:tcPr>
          <w:p w14:paraId="6832E0F9" w14:textId="7FFA7837" w:rsidR="008943A2" w:rsidRPr="007C64CD" w:rsidRDefault="008943A2" w:rsidP="002E663E">
            <w:pPr>
              <w:spacing w:before="120" w:after="120" w:line="276" w:lineRule="auto"/>
              <w:jc w:val="center"/>
              <w:rPr>
                <w:rFonts w:ascii="Arial" w:hAnsi="Arial" w:cs="Arial"/>
                <w:color w:val="FF0000"/>
                <w:lang w:val="en-GB"/>
              </w:rPr>
            </w:pPr>
          </w:p>
        </w:tc>
        <w:tc>
          <w:tcPr>
            <w:tcW w:w="2125" w:type="dxa"/>
            <w:vAlign w:val="center"/>
          </w:tcPr>
          <w:p w14:paraId="02ED91A5" w14:textId="10BEBA37" w:rsidR="008943A2" w:rsidRPr="007C64CD" w:rsidRDefault="008943A2" w:rsidP="002E663E">
            <w:pPr>
              <w:spacing w:before="120" w:after="120" w:line="276" w:lineRule="auto"/>
              <w:jc w:val="center"/>
              <w:rPr>
                <w:rFonts w:ascii="Arial" w:hAnsi="Arial" w:cs="Arial"/>
                <w:color w:val="FF0000"/>
                <w:lang w:val="en-GB"/>
              </w:rPr>
            </w:pPr>
          </w:p>
        </w:tc>
      </w:tr>
      <w:tr w:rsidR="008943A2" w:rsidRPr="007C64CD" w14:paraId="20BD12C3" w14:textId="77777777" w:rsidTr="002E663E">
        <w:tc>
          <w:tcPr>
            <w:tcW w:w="1558" w:type="dxa"/>
            <w:vAlign w:val="center"/>
          </w:tcPr>
          <w:p w14:paraId="6318C7D5" w14:textId="77777777" w:rsidR="008943A2" w:rsidRPr="007C64CD" w:rsidRDefault="008943A2" w:rsidP="002E663E">
            <w:pPr>
              <w:spacing w:before="120" w:after="120" w:line="276" w:lineRule="auto"/>
              <w:jc w:val="center"/>
              <w:rPr>
                <w:rFonts w:ascii="Arial" w:hAnsi="Arial" w:cs="Arial"/>
                <w:b/>
                <w:lang w:val="en-GB"/>
              </w:rPr>
            </w:pPr>
            <w:r w:rsidRPr="007C64CD">
              <w:rPr>
                <w:rFonts w:ascii="Arial" w:hAnsi="Arial" w:cs="Arial"/>
                <w:b/>
                <w:lang w:val="en-GB"/>
              </w:rPr>
              <w:t>Conc. set #2</w:t>
            </w:r>
          </w:p>
        </w:tc>
        <w:tc>
          <w:tcPr>
            <w:tcW w:w="1135" w:type="dxa"/>
            <w:vMerge/>
            <w:vAlign w:val="center"/>
          </w:tcPr>
          <w:p w14:paraId="48B719F5" w14:textId="77777777" w:rsidR="008943A2" w:rsidRPr="007C64CD" w:rsidRDefault="008943A2" w:rsidP="002E663E">
            <w:pPr>
              <w:spacing w:before="120" w:after="120" w:line="276" w:lineRule="auto"/>
              <w:jc w:val="center"/>
              <w:rPr>
                <w:rFonts w:ascii="Arial" w:hAnsi="Arial" w:cs="Arial"/>
                <w:color w:val="FF0000"/>
                <w:lang w:val="en-GB"/>
              </w:rPr>
            </w:pPr>
          </w:p>
        </w:tc>
        <w:tc>
          <w:tcPr>
            <w:tcW w:w="1134" w:type="dxa"/>
            <w:vMerge/>
          </w:tcPr>
          <w:p w14:paraId="336BB534" w14:textId="77777777" w:rsidR="008943A2" w:rsidRPr="007C64CD" w:rsidRDefault="008943A2" w:rsidP="002E663E">
            <w:pPr>
              <w:spacing w:before="120" w:after="120" w:line="276" w:lineRule="auto"/>
              <w:jc w:val="center"/>
              <w:rPr>
                <w:rFonts w:ascii="Arial" w:hAnsi="Arial" w:cs="Arial"/>
                <w:color w:val="FF0000"/>
                <w:lang w:val="en-GB"/>
              </w:rPr>
            </w:pPr>
          </w:p>
        </w:tc>
        <w:tc>
          <w:tcPr>
            <w:tcW w:w="1276" w:type="dxa"/>
          </w:tcPr>
          <w:p w14:paraId="461366A1" w14:textId="1FBC3760" w:rsidR="008943A2" w:rsidRPr="007C64CD" w:rsidRDefault="008943A2" w:rsidP="002E663E">
            <w:pPr>
              <w:spacing w:before="120" w:after="120" w:line="276" w:lineRule="auto"/>
              <w:jc w:val="center"/>
              <w:rPr>
                <w:rFonts w:ascii="Arial" w:hAnsi="Arial" w:cs="Arial"/>
                <w:color w:val="FF0000"/>
                <w:lang w:val="en-GB"/>
              </w:rPr>
            </w:pPr>
          </w:p>
        </w:tc>
        <w:tc>
          <w:tcPr>
            <w:tcW w:w="1697" w:type="dxa"/>
            <w:vAlign w:val="center"/>
          </w:tcPr>
          <w:p w14:paraId="7155070D" w14:textId="736C606D" w:rsidR="008943A2" w:rsidRPr="007C64CD" w:rsidRDefault="008943A2" w:rsidP="002E663E">
            <w:pPr>
              <w:spacing w:before="120" w:after="120" w:line="276" w:lineRule="auto"/>
              <w:jc w:val="center"/>
              <w:rPr>
                <w:rFonts w:ascii="Arial" w:hAnsi="Arial" w:cs="Arial"/>
                <w:color w:val="FF0000"/>
                <w:lang w:val="en-GB"/>
              </w:rPr>
            </w:pPr>
          </w:p>
        </w:tc>
        <w:tc>
          <w:tcPr>
            <w:tcW w:w="2125" w:type="dxa"/>
            <w:vAlign w:val="center"/>
          </w:tcPr>
          <w:p w14:paraId="65FC7262" w14:textId="259F82DF" w:rsidR="008943A2" w:rsidRPr="007C64CD" w:rsidRDefault="008943A2" w:rsidP="002E663E">
            <w:pPr>
              <w:spacing w:before="120" w:after="120" w:line="276" w:lineRule="auto"/>
              <w:jc w:val="center"/>
              <w:rPr>
                <w:rFonts w:ascii="Arial" w:hAnsi="Arial" w:cs="Arial"/>
                <w:color w:val="FF0000"/>
                <w:lang w:val="en-GB"/>
              </w:rPr>
            </w:pPr>
          </w:p>
        </w:tc>
      </w:tr>
    </w:tbl>
    <w:p w14:paraId="108591AB" w14:textId="77777777" w:rsidR="008943A2" w:rsidRDefault="008943A2" w:rsidP="008943A2">
      <w:pPr>
        <w:spacing w:before="240" w:after="0" w:line="276" w:lineRule="auto"/>
        <w:ind w:left="720" w:hanging="720"/>
        <w:jc w:val="both"/>
        <w:rPr>
          <w:rFonts w:ascii="Arial" w:hAnsi="Arial" w:cs="Arial"/>
          <w:lang w:val="en-GB"/>
        </w:rPr>
      </w:pPr>
    </w:p>
    <w:p w14:paraId="6F3203E4" w14:textId="77777777" w:rsidR="008943A2" w:rsidRPr="007C64CD" w:rsidRDefault="008943A2" w:rsidP="008943A2">
      <w:pPr>
        <w:spacing w:before="240" w:after="0" w:line="276" w:lineRule="auto"/>
        <w:ind w:left="720" w:hanging="720"/>
        <w:jc w:val="both"/>
        <w:rPr>
          <w:rFonts w:ascii="Arial" w:hAnsi="Arial" w:cs="Arial"/>
          <w:lang w:val="en-GB"/>
        </w:rPr>
      </w:pPr>
      <w:r w:rsidRPr="007C64CD">
        <w:rPr>
          <w:rFonts w:ascii="Arial" w:hAnsi="Arial" w:cs="Arial"/>
          <w:lang w:val="en-GB"/>
        </w:rPr>
        <w:t>P2.4</w:t>
      </w:r>
      <w:r w:rsidRPr="007C64CD">
        <w:rPr>
          <w:rFonts w:ascii="Arial" w:hAnsi="Arial" w:cs="Arial"/>
          <w:lang w:val="en-GB"/>
        </w:rPr>
        <w:tab/>
      </w:r>
      <w:r>
        <w:rPr>
          <w:rFonts w:ascii="Arial" w:hAnsi="Arial" w:cs="Arial"/>
          <w:lang w:val="en-GB"/>
        </w:rPr>
        <w:t xml:space="preserve">Assuming the rate </w:t>
      </w:r>
      <w:r w:rsidRPr="007C64CD">
        <w:rPr>
          <w:rFonts w:ascii="Arial" w:hAnsi="Arial" w:cs="Arial"/>
          <w:lang w:val="en-GB"/>
        </w:rPr>
        <w:t>equation</w:t>
      </w:r>
      <w:r>
        <w:rPr>
          <w:rFonts w:ascii="Arial" w:hAnsi="Arial" w:cs="Arial"/>
          <w:lang w:val="en-GB"/>
        </w:rPr>
        <w:t xml:space="preserve"> can be expressed</w:t>
      </w:r>
      <w:r w:rsidRPr="007C64CD">
        <w:rPr>
          <w:rFonts w:ascii="Arial" w:hAnsi="Arial" w:cs="Arial"/>
          <w:lang w:val="en-GB"/>
        </w:rPr>
        <w:t xml:space="preserve"> as</w:t>
      </w:r>
    </w:p>
    <w:p w14:paraId="6CCC3990" w14:textId="77777777" w:rsidR="008943A2" w:rsidRPr="007C64CD" w:rsidRDefault="008943A2" w:rsidP="008943A2">
      <w:pPr>
        <w:pStyle w:val="Odsekzoznamu"/>
        <w:spacing w:before="120" w:after="120" w:line="276" w:lineRule="auto"/>
        <w:ind w:left="272" w:hanging="272"/>
        <w:contextualSpacing w:val="0"/>
        <w:jc w:val="both"/>
        <w:rPr>
          <w:rFonts w:ascii="Arial" w:hAnsi="Arial" w:cs="Arial"/>
          <w:lang w:val="en-GB"/>
        </w:rPr>
      </w:pPr>
      <m:oMathPara>
        <m:oMath>
          <m:r>
            <m:rPr>
              <m:nor/>
            </m:rPr>
            <w:rPr>
              <w:rFonts w:ascii="Arial" w:hAnsi="Arial" w:cs="Arial"/>
              <w:lang w:val="en-GB"/>
            </w:rPr>
            <w:lastRenderedPageBreak/>
            <m:t xml:space="preserve"> </m:t>
          </m:r>
          <m:r>
            <m:rPr>
              <m:nor/>
            </m:rPr>
            <w:rPr>
              <w:rFonts w:ascii="Arial" w:hAnsi="Arial" w:cs="Arial"/>
              <w:i/>
              <w:lang w:val="en-GB"/>
            </w:rPr>
            <m:t>v</m:t>
          </m:r>
          <m:r>
            <m:rPr>
              <m:nor/>
            </m:rPr>
            <w:rPr>
              <w:rFonts w:ascii="Arial" w:hAnsi="Arial" w:cs="Arial"/>
              <w:lang w:val="en-GB"/>
            </w:rPr>
            <m:t xml:space="preserve"> = </m:t>
          </m:r>
          <m:r>
            <m:rPr>
              <m:nor/>
            </m:rPr>
            <w:rPr>
              <w:rFonts w:ascii="Arial" w:hAnsi="Arial" w:cs="Arial"/>
              <w:i/>
              <w:lang w:val="en-GB"/>
            </w:rPr>
            <m:t>k</m:t>
          </m:r>
          <m:sSup>
            <m:sSupPr>
              <m:ctrlPr>
                <w:rPr>
                  <w:rFonts w:ascii="Cambria Math" w:hAnsi="Cambria Math" w:cs="Arial"/>
                  <w:i/>
                  <w:lang w:val="en-GB"/>
                </w:rPr>
              </m:ctrlPr>
            </m:sSupPr>
            <m:e>
              <m:r>
                <w:rPr>
                  <w:rFonts w:ascii="Cambria Math" w:hAnsi="Cambria Math" w:cs="Arial"/>
                  <w:lang w:val="en-GB"/>
                </w:rPr>
                <m:t xml:space="preserve"> </m:t>
              </m:r>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e>
            <m:sup>
              <m:r>
                <m:rPr>
                  <m:nor/>
                </m:rPr>
                <w:rPr>
                  <w:rFonts w:ascii="Arial" w:hAnsi="Arial" w:cs="Arial"/>
                  <w:i/>
                  <w:lang w:val="en-GB"/>
                </w:rPr>
                <m:t>p</m:t>
              </m:r>
            </m:sup>
          </m:sSup>
        </m:oMath>
      </m:oMathPara>
    </w:p>
    <w:p w14:paraId="71C92D57" w14:textId="77777777" w:rsidR="008943A2" w:rsidRPr="003C6548" w:rsidRDefault="008943A2" w:rsidP="008943A2">
      <w:pPr>
        <w:spacing w:after="120" w:line="276" w:lineRule="auto"/>
        <w:ind w:left="720" w:hanging="11"/>
        <w:jc w:val="both"/>
        <w:rPr>
          <w:rFonts w:ascii="Arial" w:hAnsi="Arial" w:cs="Arial"/>
          <w:lang w:val="en-GB"/>
        </w:rPr>
      </w:pPr>
      <w:r>
        <w:rPr>
          <w:rFonts w:ascii="Arial" w:hAnsi="Arial" w:cs="Arial"/>
          <w:lang w:val="en-GB"/>
        </w:rPr>
        <w:t xml:space="preserve">use your </w:t>
      </w:r>
      <w:r w:rsidRPr="007C64CD">
        <w:rPr>
          <w:rFonts w:ascii="Arial" w:hAnsi="Arial" w:cs="Arial"/>
          <w:lang w:val="en-GB"/>
        </w:rPr>
        <w:t>experimental data</w:t>
      </w:r>
      <w:r>
        <w:rPr>
          <w:rFonts w:ascii="Arial" w:hAnsi="Arial" w:cs="Arial"/>
          <w:lang w:val="en-GB"/>
        </w:rPr>
        <w:t xml:space="preserve"> to c</w:t>
      </w:r>
      <w:r w:rsidRPr="007C64CD">
        <w:rPr>
          <w:rFonts w:ascii="Arial" w:hAnsi="Arial" w:cs="Arial"/>
          <w:lang w:val="en-GB"/>
        </w:rPr>
        <w:t xml:space="preserve">alculate the partial reaction order </w:t>
      </w:r>
      <w:r w:rsidRPr="007C64CD">
        <w:rPr>
          <w:rFonts w:ascii="Arial" w:hAnsi="Arial" w:cs="Arial"/>
          <w:i/>
          <w:lang w:val="en-GB"/>
        </w:rPr>
        <w:t>p</w:t>
      </w:r>
      <w:r w:rsidRPr="007C64CD">
        <w:rPr>
          <w:rFonts w:ascii="Arial" w:hAnsi="Arial" w:cs="Arial"/>
          <w:lang w:val="en-GB"/>
        </w:rPr>
        <w:t xml:space="preserve"> with respect to H</w:t>
      </w:r>
      <w:r w:rsidRPr="007C64CD">
        <w:rPr>
          <w:rFonts w:ascii="Arial" w:hAnsi="Arial" w:cs="Arial"/>
          <w:vertAlign w:val="subscript"/>
          <w:lang w:val="en-GB"/>
        </w:rPr>
        <w:t>2</w:t>
      </w:r>
      <w:r w:rsidRPr="007C64CD">
        <w:rPr>
          <w:rFonts w:ascii="Arial" w:hAnsi="Arial" w:cs="Arial"/>
          <w:lang w:val="en-GB"/>
        </w:rPr>
        <w:t>O</w:t>
      </w:r>
      <w:r w:rsidRPr="007C64CD">
        <w:rPr>
          <w:rFonts w:ascii="Arial" w:hAnsi="Arial" w:cs="Arial"/>
          <w:vertAlign w:val="subscript"/>
          <w:lang w:val="en-GB"/>
        </w:rPr>
        <w:t>2</w:t>
      </w:r>
      <w:r>
        <w:rPr>
          <w:rFonts w:ascii="Arial" w:hAnsi="Arial" w:cs="Arial"/>
          <w:lang w:val="en-GB"/>
        </w:rPr>
        <w:t xml:space="preserve">. </w:t>
      </w:r>
      <w:r w:rsidRPr="003C6548">
        <w:rPr>
          <w:rFonts w:ascii="Arial" w:hAnsi="Arial" w:cs="Arial"/>
          <w:lang w:val="en-GB"/>
        </w:rPr>
        <w:t xml:space="preserve">Write down your answer with </w:t>
      </w:r>
      <w:r>
        <w:rPr>
          <w:rFonts w:ascii="Arial" w:hAnsi="Arial" w:cs="Arial"/>
          <w:lang w:val="en-GB"/>
        </w:rPr>
        <w:t>2</w:t>
      </w:r>
      <w:r w:rsidRPr="003C6548">
        <w:rPr>
          <w:rFonts w:ascii="Arial" w:hAnsi="Arial" w:cs="Arial"/>
          <w:lang w:val="en-GB"/>
        </w:rPr>
        <w:t xml:space="preserve"> decimal places and show your calculation.</w:t>
      </w:r>
    </w:p>
    <w:tbl>
      <w:tblPr>
        <w:tblStyle w:val="Mriekatabuky"/>
        <w:tblW w:w="0" w:type="auto"/>
        <w:tblInd w:w="704" w:type="dxa"/>
        <w:tblLook w:val="04A0" w:firstRow="1" w:lastRow="0" w:firstColumn="1" w:lastColumn="0" w:noHBand="0" w:noVBand="1"/>
      </w:tblPr>
      <w:tblGrid>
        <w:gridCol w:w="8812"/>
      </w:tblGrid>
      <w:tr w:rsidR="008943A2" w:rsidRPr="007C64CD" w14:paraId="5C404988" w14:textId="77777777" w:rsidTr="002E663E">
        <w:trPr>
          <w:trHeight w:val="2659"/>
        </w:trPr>
        <w:tc>
          <w:tcPr>
            <w:tcW w:w="8812" w:type="dxa"/>
          </w:tcPr>
          <w:p w14:paraId="4DDD4F53" w14:textId="12A5286F" w:rsidR="008943A2" w:rsidRPr="00261AC2" w:rsidRDefault="008943A2" w:rsidP="002E663E">
            <w:pPr>
              <w:spacing w:before="120" w:after="120" w:line="276" w:lineRule="auto"/>
              <w:ind w:left="270" w:hanging="270"/>
              <w:jc w:val="both"/>
              <w:rPr>
                <w:rFonts w:ascii="Arial" w:hAnsi="Arial" w:cs="Arial"/>
                <w:lang w:val="de-DE"/>
              </w:rPr>
            </w:pPr>
            <w:proofErr w:type="spellStart"/>
            <w:r w:rsidRPr="00261AC2">
              <w:rPr>
                <w:rFonts w:ascii="Arial" w:hAnsi="Arial" w:cs="Arial"/>
                <w:lang w:val="de-DE"/>
              </w:rPr>
              <w:t>Answer</w:t>
            </w:r>
            <w:proofErr w:type="spellEnd"/>
            <w:r w:rsidRPr="00261AC2">
              <w:rPr>
                <w:rFonts w:ascii="Arial" w:hAnsi="Arial" w:cs="Arial"/>
                <w:lang w:val="de-DE"/>
              </w:rPr>
              <w:t xml:space="preserve">: </w:t>
            </w:r>
            <w:r w:rsidRPr="00261AC2">
              <w:rPr>
                <w:rFonts w:ascii="Arial" w:hAnsi="Arial" w:cs="Arial"/>
                <w:lang w:val="de-DE"/>
              </w:rPr>
              <w:tab/>
            </w:r>
            <w:r w:rsidRPr="00261AC2">
              <w:rPr>
                <w:rFonts w:ascii="Arial" w:hAnsi="Arial" w:cs="Arial"/>
                <w:lang w:val="de-DE"/>
              </w:rPr>
              <w:tab/>
            </w:r>
            <w:r w:rsidRPr="00261AC2">
              <w:rPr>
                <w:rFonts w:ascii="Arial" w:hAnsi="Arial" w:cs="Arial"/>
                <w:i/>
                <w:lang w:val="de-DE"/>
              </w:rPr>
              <w:t>p</w:t>
            </w:r>
            <w:r w:rsidRPr="00261AC2">
              <w:rPr>
                <w:rFonts w:ascii="Arial" w:hAnsi="Arial" w:cs="Arial"/>
                <w:lang w:val="de-DE"/>
              </w:rPr>
              <w:t xml:space="preserve"> = </w:t>
            </w:r>
          </w:p>
          <w:p w14:paraId="3E391292" w14:textId="77777777" w:rsidR="008943A2" w:rsidRPr="00261AC2" w:rsidRDefault="008943A2" w:rsidP="002E663E">
            <w:pPr>
              <w:spacing w:before="120" w:line="276" w:lineRule="auto"/>
              <w:ind w:left="270" w:hanging="270"/>
              <w:jc w:val="both"/>
              <w:rPr>
                <w:rFonts w:ascii="Arial" w:hAnsi="Arial" w:cs="Arial"/>
                <w:lang w:val="de-DE"/>
              </w:rPr>
            </w:pPr>
            <w:proofErr w:type="spellStart"/>
            <w:r w:rsidRPr="00261AC2">
              <w:rPr>
                <w:rFonts w:ascii="Arial" w:hAnsi="Arial" w:cs="Arial"/>
                <w:lang w:val="de-DE"/>
              </w:rPr>
              <w:t>Calculation</w:t>
            </w:r>
            <w:proofErr w:type="spellEnd"/>
            <w:r w:rsidRPr="00261AC2">
              <w:rPr>
                <w:rFonts w:ascii="Arial" w:hAnsi="Arial" w:cs="Arial"/>
                <w:lang w:val="de-DE"/>
              </w:rPr>
              <w:t>:</w:t>
            </w:r>
          </w:p>
          <w:p w14:paraId="381C04DD" w14:textId="77777777" w:rsidR="008943A2" w:rsidRDefault="008943A2" w:rsidP="002E3EC9">
            <w:pPr>
              <w:pStyle w:val="Odsekzoznamu"/>
              <w:spacing w:before="120" w:line="276" w:lineRule="auto"/>
              <w:ind w:left="2161"/>
              <w:contextualSpacing w:val="0"/>
              <w:jc w:val="both"/>
              <w:rPr>
                <w:rFonts w:ascii="Arial" w:hAnsi="Arial" w:cs="Arial"/>
                <w:lang w:val="en-GB"/>
              </w:rPr>
            </w:pPr>
          </w:p>
          <w:p w14:paraId="04D5CCD4" w14:textId="77777777" w:rsidR="002E3EC9" w:rsidRDefault="002E3EC9" w:rsidP="002E3EC9">
            <w:pPr>
              <w:pStyle w:val="Odsekzoznamu"/>
              <w:spacing w:before="120" w:line="276" w:lineRule="auto"/>
              <w:ind w:left="2161"/>
              <w:contextualSpacing w:val="0"/>
              <w:jc w:val="both"/>
              <w:rPr>
                <w:rFonts w:ascii="Arial" w:hAnsi="Arial" w:cs="Arial"/>
                <w:lang w:val="en-GB"/>
              </w:rPr>
            </w:pPr>
          </w:p>
          <w:p w14:paraId="6CC4099B" w14:textId="77777777" w:rsidR="002E3EC9" w:rsidRDefault="002E3EC9" w:rsidP="002E3EC9">
            <w:pPr>
              <w:pStyle w:val="Odsekzoznamu"/>
              <w:spacing w:before="120" w:line="276" w:lineRule="auto"/>
              <w:ind w:left="2161"/>
              <w:contextualSpacing w:val="0"/>
              <w:jc w:val="both"/>
              <w:rPr>
                <w:rFonts w:ascii="Arial" w:hAnsi="Arial" w:cs="Arial"/>
                <w:lang w:val="en-GB"/>
              </w:rPr>
            </w:pPr>
          </w:p>
          <w:p w14:paraId="2C8D17C2" w14:textId="77777777" w:rsidR="002E3EC9" w:rsidRDefault="002E3EC9" w:rsidP="002E3EC9">
            <w:pPr>
              <w:pStyle w:val="Odsekzoznamu"/>
              <w:spacing w:before="120" w:line="276" w:lineRule="auto"/>
              <w:ind w:left="2161"/>
              <w:contextualSpacing w:val="0"/>
              <w:jc w:val="both"/>
              <w:rPr>
                <w:rFonts w:ascii="Arial" w:hAnsi="Arial" w:cs="Arial"/>
                <w:lang w:val="en-GB"/>
              </w:rPr>
            </w:pPr>
          </w:p>
          <w:p w14:paraId="3797F935" w14:textId="37B16C1B" w:rsidR="002E3EC9" w:rsidRPr="007C64CD" w:rsidRDefault="002E3EC9" w:rsidP="002E3EC9">
            <w:pPr>
              <w:pStyle w:val="Odsekzoznamu"/>
              <w:spacing w:before="120" w:line="276" w:lineRule="auto"/>
              <w:ind w:left="2161"/>
              <w:contextualSpacing w:val="0"/>
              <w:jc w:val="both"/>
              <w:rPr>
                <w:rFonts w:ascii="Arial" w:hAnsi="Arial" w:cs="Arial"/>
                <w:lang w:val="en-GB"/>
              </w:rPr>
            </w:pPr>
          </w:p>
        </w:tc>
      </w:tr>
    </w:tbl>
    <w:p w14:paraId="2951DA19" w14:textId="77777777" w:rsidR="008943A2" w:rsidRDefault="008943A2" w:rsidP="008943A2">
      <w:pPr>
        <w:spacing w:after="0" w:line="276" w:lineRule="auto"/>
        <w:ind w:left="720"/>
        <w:jc w:val="both"/>
        <w:rPr>
          <w:rFonts w:ascii="Arial" w:hAnsi="Arial" w:cs="Arial"/>
          <w:lang w:val="en-GB"/>
        </w:rPr>
      </w:pPr>
    </w:p>
    <w:p w14:paraId="4428B5F1" w14:textId="77777777" w:rsidR="008943A2" w:rsidRPr="007C64CD" w:rsidRDefault="008943A2" w:rsidP="008943A2">
      <w:pPr>
        <w:spacing w:after="0" w:line="276" w:lineRule="auto"/>
        <w:ind w:left="720"/>
        <w:jc w:val="both"/>
        <w:rPr>
          <w:rFonts w:ascii="Arial" w:hAnsi="Arial" w:cs="Arial"/>
          <w:lang w:val="en-GB"/>
        </w:rPr>
      </w:pPr>
      <w:r>
        <w:rPr>
          <w:rFonts w:ascii="Arial" w:hAnsi="Arial" w:cs="Arial"/>
          <w:lang w:val="en-GB"/>
        </w:rPr>
        <w:t>An expression of the rate law of cysteine consumption that is closer to reality is more complicated and takes the following form</w:t>
      </w:r>
      <w:r w:rsidRPr="007C64CD">
        <w:rPr>
          <w:rFonts w:ascii="Arial" w:hAnsi="Arial" w:cs="Arial"/>
          <w:lang w:val="en-GB"/>
        </w:rPr>
        <w:t>:</w:t>
      </w:r>
    </w:p>
    <w:p w14:paraId="68D8B59E" w14:textId="77777777" w:rsidR="008943A2" w:rsidRPr="00051216" w:rsidRDefault="008943A2" w:rsidP="008943A2">
      <w:pPr>
        <w:pStyle w:val="Odsekzoznamu"/>
        <w:spacing w:before="120" w:after="120" w:line="276" w:lineRule="auto"/>
        <w:ind w:left="272" w:hanging="272"/>
        <w:contextualSpacing w:val="0"/>
        <w:jc w:val="both"/>
        <w:rPr>
          <w:rFonts w:ascii="Arial" w:hAnsi="Arial" w:cs="Arial"/>
          <w:lang w:val="en-GB"/>
        </w:rPr>
      </w:pPr>
      <m:oMathPara>
        <m:oMath>
          <m:r>
            <m:rPr>
              <m:nor/>
            </m:rPr>
            <w:rPr>
              <w:rFonts w:ascii="Arial" w:hAnsi="Arial" w:cs="Arial"/>
              <w:lang w:val="en-GB"/>
            </w:rPr>
            <m:t xml:space="preserve"> </m:t>
          </m:r>
          <m:r>
            <m:rPr>
              <m:nor/>
            </m:rPr>
            <w:rPr>
              <w:rFonts w:ascii="Arial" w:hAnsi="Arial" w:cs="Arial"/>
              <w:i/>
              <w:lang w:val="en-GB"/>
            </w:rPr>
            <m:t>v</m:t>
          </m:r>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k</m:t>
              </m:r>
            </m:e>
            <m:sub>
              <m:r>
                <m:rPr>
                  <m:nor/>
                </m:rPr>
                <w:rPr>
                  <w:rFonts w:ascii="Cambria Math" w:hAnsi="Arial" w:cs="Arial"/>
                  <w:lang w:val="en-GB"/>
                </w:rPr>
                <m:t>1</m:t>
              </m:r>
            </m:sub>
          </m:sSub>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d>
            <m:dPr>
              <m:begChr m:val="["/>
              <m:endChr m:val="]"/>
              <m:ctrlPr>
                <w:rPr>
                  <w:rFonts w:ascii="Cambria Math" w:hAnsi="Cambria Math" w:cs="Arial"/>
                  <w:i/>
                  <w:lang w:val="en-GB"/>
                </w:rPr>
              </m:ctrlPr>
            </m:dPr>
            <m:e>
              <m:r>
                <m:rPr>
                  <m:nor/>
                </m:rPr>
                <w:rPr>
                  <w:rFonts w:ascii="Arial" w:hAnsi="Arial" w:cs="Arial"/>
                  <w:lang w:val="en-GB"/>
                </w:rPr>
                <m:t>Cu</m:t>
              </m:r>
            </m:e>
          </m:d>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k</m:t>
              </m:r>
            </m:e>
            <m:sub>
              <m:r>
                <m:rPr>
                  <m:nor/>
                </m:rPr>
                <w:rPr>
                  <w:rFonts w:ascii="Arial" w:hAnsi="Arial" w:cs="Arial"/>
                  <w:lang w:val="en-GB"/>
                </w:rPr>
                <m:t>2</m:t>
              </m:r>
            </m:sub>
          </m:sSub>
          <m:d>
            <m:dPr>
              <m:begChr m:val="["/>
              <m:endChr m:val="]"/>
              <m:ctrlPr>
                <w:rPr>
                  <w:rFonts w:ascii="Cambria Math" w:hAnsi="Cambria Math" w:cs="Arial"/>
                  <w:i/>
                  <w:lang w:val="en-GB"/>
                </w:rPr>
              </m:ctrlPr>
            </m:dPr>
            <m:e>
              <m:r>
                <m:rPr>
                  <m:nor/>
                </m:rPr>
                <w:rPr>
                  <w:rFonts w:ascii="Arial" w:hAnsi="Arial" w:cs="Arial"/>
                  <w:lang w:val="en-GB"/>
                </w:rPr>
                <m:t>Cu</m:t>
              </m:r>
            </m:e>
          </m:d>
        </m:oMath>
      </m:oMathPara>
    </w:p>
    <w:p w14:paraId="5CBC4AC9" w14:textId="77777777" w:rsidR="008943A2" w:rsidRPr="007C64CD" w:rsidRDefault="008943A2" w:rsidP="008943A2">
      <w:pPr>
        <w:spacing w:before="240" w:after="0" w:line="276" w:lineRule="auto"/>
        <w:ind w:left="720" w:hanging="720"/>
        <w:jc w:val="both"/>
        <w:rPr>
          <w:rFonts w:ascii="Arial" w:hAnsi="Arial" w:cs="Arial"/>
          <w:lang w:val="en-GB"/>
        </w:rPr>
      </w:pPr>
      <w:r w:rsidRPr="007C64CD">
        <w:rPr>
          <w:rFonts w:ascii="Arial" w:hAnsi="Arial" w:cs="Arial"/>
          <w:lang w:val="en-GB"/>
        </w:rPr>
        <w:t>P2.5</w:t>
      </w:r>
      <w:r w:rsidRPr="007C64CD">
        <w:rPr>
          <w:rFonts w:ascii="Arial" w:hAnsi="Arial" w:cs="Arial"/>
          <w:lang w:val="en-GB"/>
        </w:rPr>
        <w:tab/>
      </w:r>
      <w:r>
        <w:rPr>
          <w:rFonts w:ascii="Arial" w:hAnsi="Arial" w:cs="Arial"/>
          <w:lang w:val="en-GB"/>
        </w:rPr>
        <w:t>Using the data from P2.3, e</w:t>
      </w:r>
      <w:r w:rsidRPr="007C64CD">
        <w:rPr>
          <w:rFonts w:ascii="Arial" w:hAnsi="Arial" w:cs="Arial"/>
          <w:lang w:val="en-GB"/>
        </w:rPr>
        <w:t xml:space="preserve">valuate the dependence of </w:t>
      </w:r>
      <w:r w:rsidRPr="007C64CD">
        <w:rPr>
          <w:rFonts w:ascii="Arial" w:hAnsi="Arial" w:cs="Arial"/>
          <w:i/>
          <w:lang w:val="en-GB"/>
        </w:rPr>
        <w:t>v</w:t>
      </w:r>
      <w:r w:rsidRPr="007C64CD">
        <w:rPr>
          <w:rFonts w:ascii="Arial" w:hAnsi="Arial" w:cs="Arial"/>
          <w:lang w:val="en-GB"/>
        </w:rPr>
        <w:t xml:space="preserve"> on [H</w:t>
      </w:r>
      <w:r w:rsidRPr="007C64CD">
        <w:rPr>
          <w:rFonts w:ascii="Arial" w:hAnsi="Arial" w:cs="Arial"/>
          <w:vertAlign w:val="subscript"/>
          <w:lang w:val="en-GB"/>
        </w:rPr>
        <w:t>2</w:t>
      </w:r>
      <w:r w:rsidRPr="007C64CD">
        <w:rPr>
          <w:rFonts w:ascii="Arial" w:hAnsi="Arial" w:cs="Arial"/>
          <w:lang w:val="en-GB"/>
        </w:rPr>
        <w:t>O</w:t>
      </w:r>
      <w:r w:rsidRPr="007C64CD">
        <w:rPr>
          <w:rFonts w:ascii="Arial" w:hAnsi="Arial" w:cs="Arial"/>
          <w:vertAlign w:val="subscript"/>
          <w:lang w:val="en-GB"/>
        </w:rPr>
        <w:t>2</w:t>
      </w:r>
      <w:r w:rsidRPr="007C64CD">
        <w:rPr>
          <w:rFonts w:ascii="Arial" w:hAnsi="Arial" w:cs="Arial"/>
          <w:lang w:val="en-GB"/>
        </w:rPr>
        <w:t>] as a linear function to find the slope and the intercept.</w:t>
      </w:r>
      <w:r>
        <w:rPr>
          <w:rFonts w:ascii="Arial" w:hAnsi="Arial" w:cs="Arial"/>
          <w:lang w:val="en-GB"/>
        </w:rPr>
        <w:t xml:space="preserve"> </w:t>
      </w:r>
      <w:r w:rsidRPr="007C64CD">
        <w:rPr>
          <w:rFonts w:ascii="Arial" w:hAnsi="Arial" w:cs="Arial"/>
          <w:lang w:val="en-GB"/>
        </w:rPr>
        <w:t xml:space="preserve">Write down both answers with </w:t>
      </w:r>
      <w:r>
        <w:rPr>
          <w:rFonts w:ascii="Arial" w:hAnsi="Arial" w:cs="Arial"/>
          <w:lang w:val="en-GB"/>
        </w:rPr>
        <w:t>4</w:t>
      </w:r>
      <w:r w:rsidRPr="007C64CD">
        <w:rPr>
          <w:rFonts w:ascii="Arial" w:hAnsi="Arial" w:cs="Arial"/>
          <w:lang w:val="en-GB"/>
        </w:rPr>
        <w:t xml:space="preserve"> significant figures. If you cannot find </w:t>
      </w:r>
      <w:r>
        <w:rPr>
          <w:rFonts w:ascii="Arial" w:hAnsi="Arial" w:cs="Arial"/>
          <w:lang w:val="en-GB"/>
        </w:rPr>
        <w:t>the</w:t>
      </w:r>
      <w:r w:rsidRPr="007C64CD">
        <w:rPr>
          <w:rFonts w:ascii="Arial" w:hAnsi="Arial" w:cs="Arial"/>
          <w:lang w:val="en-GB"/>
        </w:rPr>
        <w:t xml:space="preserve"> answer, write down </w:t>
      </w:r>
      <w:r>
        <w:rPr>
          <w:rFonts w:ascii="Arial" w:hAnsi="Arial" w:cs="Arial"/>
          <w:lang w:val="en-GB"/>
        </w:rPr>
        <w:t xml:space="preserve">the </w:t>
      </w:r>
      <w:r w:rsidRPr="007C64CD">
        <w:rPr>
          <w:rFonts w:ascii="Arial" w:hAnsi="Arial" w:cs="Arial"/>
          <w:lang w:val="en-GB"/>
        </w:rPr>
        <w:t>value</w:t>
      </w:r>
      <w:r>
        <w:rPr>
          <w:rFonts w:ascii="Arial" w:hAnsi="Arial" w:cs="Arial"/>
          <w:lang w:val="en-GB"/>
        </w:rPr>
        <w:t xml:space="preserve"> of 11.50</w:t>
      </w:r>
      <w:r w:rsidRPr="007C64CD">
        <w:rPr>
          <w:rFonts w:ascii="Arial" w:hAnsi="Arial" w:cs="Arial"/>
          <w:lang w:val="en-GB"/>
        </w:rPr>
        <w:t xml:space="preserve"> – for further calculations.</w:t>
      </w:r>
    </w:p>
    <w:tbl>
      <w:tblPr>
        <w:tblStyle w:val="Mriekatabuky"/>
        <w:tblW w:w="0" w:type="auto"/>
        <w:tblInd w:w="704" w:type="dxa"/>
        <w:tblLook w:val="04A0" w:firstRow="1" w:lastRow="0" w:firstColumn="1" w:lastColumn="0" w:noHBand="0" w:noVBand="1"/>
      </w:tblPr>
      <w:tblGrid>
        <w:gridCol w:w="8812"/>
      </w:tblGrid>
      <w:tr w:rsidR="008943A2" w:rsidRPr="007C64CD" w14:paraId="14B3F3B0" w14:textId="77777777" w:rsidTr="002E663E">
        <w:trPr>
          <w:trHeight w:val="1410"/>
        </w:trPr>
        <w:tc>
          <w:tcPr>
            <w:tcW w:w="8812" w:type="dxa"/>
          </w:tcPr>
          <w:p w14:paraId="3E8DD96F" w14:textId="77777777" w:rsidR="008943A2" w:rsidRPr="007C64CD" w:rsidRDefault="008943A2" w:rsidP="002E663E">
            <w:pPr>
              <w:spacing w:before="120" w:after="360" w:line="276" w:lineRule="auto"/>
              <w:ind w:left="270" w:hanging="270"/>
              <w:jc w:val="both"/>
              <w:rPr>
                <w:rFonts w:ascii="Arial" w:hAnsi="Arial" w:cs="Arial"/>
                <w:lang w:val="en-GB"/>
              </w:rPr>
            </w:pPr>
            <w:r>
              <w:rPr>
                <w:rFonts w:ascii="Arial" w:hAnsi="Arial" w:cs="Arial"/>
                <w:lang w:val="en-GB"/>
              </w:rPr>
              <w:t>A</w:t>
            </w:r>
            <w:r w:rsidRPr="007C64CD">
              <w:rPr>
                <w:rFonts w:ascii="Arial" w:hAnsi="Arial" w:cs="Arial"/>
                <w:lang w:val="en-GB"/>
              </w:rPr>
              <w:t xml:space="preserve">nswers (do not include the calculation, but </w:t>
            </w:r>
            <w:r>
              <w:rPr>
                <w:rFonts w:ascii="Arial" w:hAnsi="Arial" w:cs="Arial"/>
                <w:lang w:val="en-GB"/>
              </w:rPr>
              <w:t xml:space="preserve">include </w:t>
            </w:r>
            <w:r w:rsidRPr="007C64CD">
              <w:rPr>
                <w:rFonts w:ascii="Arial" w:hAnsi="Arial" w:cs="Arial"/>
                <w:lang w:val="en-GB"/>
              </w:rPr>
              <w:t>units):</w:t>
            </w:r>
          </w:p>
          <w:p w14:paraId="62DB5E0D" w14:textId="5730CE24" w:rsidR="008943A2" w:rsidRPr="007C64CD" w:rsidRDefault="008943A2" w:rsidP="002E663E">
            <w:pPr>
              <w:spacing w:before="120" w:after="120" w:line="276" w:lineRule="auto"/>
              <w:ind w:left="270" w:hanging="270"/>
              <w:jc w:val="both"/>
              <w:rPr>
                <w:rFonts w:ascii="Arial" w:hAnsi="Arial" w:cs="Arial"/>
                <w:lang w:val="en-GB"/>
              </w:rPr>
            </w:pPr>
            <w:r w:rsidRPr="007C64CD">
              <w:rPr>
                <w:rFonts w:ascii="Arial" w:hAnsi="Arial" w:cs="Arial"/>
                <w:lang w:val="en-GB"/>
              </w:rPr>
              <w:tab/>
            </w:r>
            <m:oMath>
              <m:r>
                <m:rPr>
                  <m:nor/>
                </m:rPr>
                <w:rPr>
                  <w:rFonts w:ascii="Cambria Math" w:hAnsi="Arial" w:cs="Arial"/>
                  <w:lang w:val="en-GB"/>
                </w:rPr>
                <m:t xml:space="preserve"> </m:t>
              </m:r>
              <m:r>
                <m:rPr>
                  <m:nor/>
                </m:rPr>
                <w:rPr>
                  <w:rFonts w:ascii="Arial" w:hAnsi="Arial" w:cs="Arial"/>
                  <w:i/>
                  <w:lang w:val="en-GB"/>
                </w:rPr>
                <m:t>v</m:t>
              </m:r>
              <m:r>
                <m:rPr>
                  <m:nor/>
                </m:rPr>
                <w:rPr>
                  <w:rFonts w:ascii="Arial" w:hAnsi="Arial" w:cs="Arial"/>
                  <w:lang w:val="en-GB"/>
                </w:rPr>
                <m:t xml:space="preserve"> = </m:t>
              </m:r>
              <m:r>
                <m:rPr>
                  <m:nor/>
                </m:rPr>
                <w:rPr>
                  <w:rFonts w:ascii="Arial" w:hAnsi="Arial" w:cs="Arial"/>
                  <w:i/>
                  <w:lang w:val="en-GB"/>
                </w:rPr>
                <m:t>a</m:t>
              </m:r>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r>
                <m:rPr>
                  <m:nor/>
                </m:rPr>
                <w:rPr>
                  <w:rFonts w:ascii="Arial" w:hAnsi="Arial" w:cs="Arial"/>
                  <w:lang w:val="en-GB"/>
                </w:rPr>
                <m:t xml:space="preserve"> + </m:t>
              </m:r>
              <m:r>
                <m:rPr>
                  <m:nor/>
                </m:rPr>
                <w:rPr>
                  <w:rFonts w:ascii="Arial" w:hAnsi="Arial" w:cs="Arial"/>
                  <w:i/>
                  <w:lang w:val="en-GB"/>
                </w:rPr>
                <m:t>b</m:t>
              </m:r>
            </m:oMath>
            <w:r w:rsidRPr="007C64CD">
              <w:rPr>
                <w:rFonts w:ascii="Arial" w:hAnsi="Arial" w:cs="Arial"/>
                <w:lang w:val="en-GB"/>
              </w:rPr>
              <w:tab/>
            </w:r>
            <w:r w:rsidRPr="007C64CD">
              <w:rPr>
                <w:rFonts w:ascii="Arial" w:hAnsi="Arial" w:cs="Arial"/>
                <w:lang w:val="en-GB"/>
              </w:rPr>
              <w:tab/>
            </w:r>
            <w:r w:rsidRPr="007C64CD">
              <w:rPr>
                <w:rFonts w:ascii="Arial" w:hAnsi="Arial" w:cs="Arial"/>
                <w:i/>
                <w:lang w:val="en-GB"/>
              </w:rPr>
              <w:t>a</w:t>
            </w:r>
            <w:r w:rsidRPr="007C64CD">
              <w:rPr>
                <w:rFonts w:ascii="Arial" w:hAnsi="Arial" w:cs="Arial"/>
                <w:lang w:val="en-GB"/>
              </w:rPr>
              <w:t xml:space="preserve"> = </w:t>
            </w:r>
            <w:r w:rsidR="002E3EC9">
              <w:rPr>
                <w:rFonts w:ascii="Arial" w:hAnsi="Arial" w:cs="Arial"/>
                <w:color w:val="FF0000"/>
                <w:lang w:val="en-GB"/>
              </w:rPr>
              <w:tab/>
            </w:r>
            <w:r w:rsidRPr="007C64CD">
              <w:rPr>
                <w:rFonts w:ascii="Arial" w:hAnsi="Arial" w:cs="Arial"/>
                <w:lang w:val="en-GB"/>
              </w:rPr>
              <w:tab/>
            </w:r>
            <w:r w:rsidRPr="007C64CD">
              <w:rPr>
                <w:rFonts w:ascii="Arial" w:hAnsi="Arial" w:cs="Arial"/>
                <w:lang w:val="en-GB"/>
              </w:rPr>
              <w:tab/>
            </w:r>
            <w:r w:rsidRPr="007C64CD">
              <w:rPr>
                <w:rFonts w:ascii="Arial" w:hAnsi="Arial" w:cs="Arial"/>
                <w:i/>
                <w:lang w:val="en-GB"/>
              </w:rPr>
              <w:t>b</w:t>
            </w:r>
            <w:r w:rsidRPr="007C64CD">
              <w:rPr>
                <w:rFonts w:ascii="Arial" w:hAnsi="Arial" w:cs="Arial"/>
                <w:lang w:val="en-GB"/>
              </w:rPr>
              <w:t xml:space="preserve"> = </w:t>
            </w:r>
            <w:r w:rsidR="002E3EC9">
              <w:rPr>
                <w:rFonts w:ascii="Arial" w:hAnsi="Arial" w:cs="Arial"/>
                <w:color w:val="FF0000"/>
                <w:lang w:val="en-GB"/>
              </w:rPr>
              <w:tab/>
            </w:r>
          </w:p>
        </w:tc>
      </w:tr>
    </w:tbl>
    <w:p w14:paraId="56986E0B" w14:textId="77777777" w:rsidR="008943A2" w:rsidRPr="007C64CD" w:rsidRDefault="008943A2" w:rsidP="008943A2">
      <w:pPr>
        <w:spacing w:before="240" w:after="120" w:line="276" w:lineRule="auto"/>
        <w:ind w:left="709" w:hanging="709"/>
        <w:jc w:val="both"/>
        <w:rPr>
          <w:rFonts w:ascii="Arial" w:hAnsi="Arial" w:cs="Arial"/>
          <w:noProof/>
          <w:lang w:val="en-GB"/>
        </w:rPr>
      </w:pPr>
      <w:r w:rsidRPr="007C64CD">
        <w:rPr>
          <w:rFonts w:ascii="Arial" w:hAnsi="Arial" w:cs="Arial"/>
          <w:lang w:val="en-GB"/>
        </w:rPr>
        <w:t>P2.6</w:t>
      </w:r>
      <w:r w:rsidRPr="007C64CD">
        <w:rPr>
          <w:rFonts w:ascii="Arial" w:hAnsi="Arial" w:cs="Arial"/>
          <w:lang w:val="en-GB"/>
        </w:rPr>
        <w:tab/>
        <w:t xml:space="preserve">Use the numeric values from P2.5 to evaluate the rate constants </w:t>
      </w:r>
      <w:r w:rsidRPr="007C64CD">
        <w:rPr>
          <w:rFonts w:ascii="Arial" w:hAnsi="Arial" w:cs="Arial"/>
          <w:i/>
          <w:lang w:val="en-GB"/>
        </w:rPr>
        <w:t>k</w:t>
      </w:r>
      <w:r w:rsidRPr="007C64CD">
        <w:rPr>
          <w:rFonts w:ascii="Arial" w:hAnsi="Arial" w:cs="Arial"/>
          <w:vertAlign w:val="subscript"/>
          <w:lang w:val="en-GB"/>
        </w:rPr>
        <w:t>1</w:t>
      </w:r>
      <w:r w:rsidRPr="007C64CD">
        <w:rPr>
          <w:rFonts w:ascii="Arial" w:hAnsi="Arial" w:cs="Arial"/>
          <w:lang w:val="en-GB"/>
        </w:rPr>
        <w:t xml:space="preserve"> and </w:t>
      </w:r>
      <w:r w:rsidRPr="007C64CD">
        <w:rPr>
          <w:rFonts w:ascii="Arial" w:hAnsi="Arial" w:cs="Arial"/>
          <w:i/>
          <w:lang w:val="en-GB"/>
        </w:rPr>
        <w:t>k</w:t>
      </w:r>
      <w:r w:rsidRPr="007C64CD">
        <w:rPr>
          <w:rFonts w:ascii="Arial" w:hAnsi="Arial" w:cs="Arial"/>
          <w:vertAlign w:val="subscript"/>
          <w:lang w:val="en-GB"/>
        </w:rPr>
        <w:t>2</w:t>
      </w:r>
      <w:r w:rsidRPr="007C64CD">
        <w:rPr>
          <w:rFonts w:ascii="Arial" w:hAnsi="Arial" w:cs="Arial"/>
          <w:lang w:val="en-GB"/>
        </w:rPr>
        <w:t xml:space="preserve">. Write down their values with </w:t>
      </w:r>
      <w:r>
        <w:rPr>
          <w:rFonts w:ascii="Arial" w:hAnsi="Arial" w:cs="Arial"/>
          <w:lang w:val="en-GB"/>
        </w:rPr>
        <w:t>3</w:t>
      </w:r>
      <w:r w:rsidRPr="007C64CD">
        <w:rPr>
          <w:rFonts w:ascii="Arial" w:hAnsi="Arial" w:cs="Arial"/>
          <w:lang w:val="en-GB"/>
        </w:rPr>
        <w:t xml:space="preserve"> significant figures.</w:t>
      </w:r>
    </w:p>
    <w:tbl>
      <w:tblPr>
        <w:tblStyle w:val="Mriekatabuky"/>
        <w:tblW w:w="8789" w:type="dxa"/>
        <w:tblInd w:w="675" w:type="dxa"/>
        <w:tblLook w:val="04A0" w:firstRow="1" w:lastRow="0" w:firstColumn="1" w:lastColumn="0" w:noHBand="0" w:noVBand="1"/>
      </w:tblPr>
      <w:tblGrid>
        <w:gridCol w:w="8789"/>
      </w:tblGrid>
      <w:tr w:rsidR="008943A2" w:rsidRPr="007C64CD" w14:paraId="527B84EF" w14:textId="77777777" w:rsidTr="002E663E">
        <w:trPr>
          <w:trHeight w:val="3818"/>
        </w:trPr>
        <w:tc>
          <w:tcPr>
            <w:tcW w:w="8789" w:type="dxa"/>
          </w:tcPr>
          <w:p w14:paraId="30C2844C" w14:textId="77777777" w:rsidR="008943A2" w:rsidRPr="007C64CD" w:rsidRDefault="008943A2" w:rsidP="002E663E">
            <w:pPr>
              <w:spacing w:before="60" w:after="60" w:line="276" w:lineRule="auto"/>
              <w:ind w:left="270" w:hanging="270"/>
              <w:jc w:val="both"/>
              <w:rPr>
                <w:rFonts w:ascii="Arial" w:hAnsi="Arial" w:cs="Arial"/>
                <w:noProof/>
                <w:lang w:val="en-GB"/>
              </w:rPr>
            </w:pPr>
            <w:r>
              <w:rPr>
                <w:rFonts w:ascii="Arial" w:hAnsi="Arial" w:cs="Arial"/>
                <w:noProof/>
                <w:lang w:val="en-GB"/>
              </w:rPr>
              <w:t>A</w:t>
            </w:r>
            <w:r w:rsidRPr="007C64CD">
              <w:rPr>
                <w:rFonts w:ascii="Arial" w:hAnsi="Arial" w:cs="Arial"/>
                <w:noProof/>
                <w:lang w:val="en-GB"/>
              </w:rPr>
              <w:t>nswers (</w:t>
            </w:r>
            <w:r>
              <w:rPr>
                <w:rFonts w:ascii="Arial" w:hAnsi="Arial" w:cs="Arial"/>
                <w:noProof/>
                <w:lang w:val="en-GB"/>
              </w:rPr>
              <w:t xml:space="preserve">including </w:t>
            </w:r>
            <w:r w:rsidRPr="007C64CD">
              <w:rPr>
                <w:rFonts w:ascii="Arial" w:hAnsi="Arial" w:cs="Arial"/>
                <w:noProof/>
                <w:lang w:val="en-GB"/>
              </w:rPr>
              <w:t>units):</w:t>
            </w:r>
          </w:p>
          <w:p w14:paraId="315A2B75" w14:textId="220EDA36" w:rsidR="008943A2" w:rsidRPr="00261AC2" w:rsidRDefault="008943A2" w:rsidP="002E663E">
            <w:pPr>
              <w:spacing w:before="120" w:after="120" w:line="276" w:lineRule="auto"/>
              <w:ind w:left="907"/>
              <w:jc w:val="both"/>
              <w:rPr>
                <w:rFonts w:ascii="Arial" w:hAnsi="Arial" w:cs="Arial"/>
                <w:noProof/>
                <w:lang w:val="de-DE"/>
              </w:rPr>
            </w:pPr>
            <w:r w:rsidRPr="00261AC2">
              <w:rPr>
                <w:rFonts w:ascii="Arial" w:hAnsi="Arial" w:cs="Arial"/>
                <w:i/>
                <w:noProof/>
                <w:lang w:val="de-DE"/>
              </w:rPr>
              <w:t>k</w:t>
            </w:r>
            <w:r>
              <w:rPr>
                <w:rFonts w:ascii="Arial" w:hAnsi="Arial" w:cs="Arial"/>
                <w:noProof/>
                <w:vertAlign w:val="subscript"/>
                <w:lang w:val="de-DE"/>
              </w:rPr>
              <w:t>1</w:t>
            </w:r>
            <w:r w:rsidRPr="00261AC2">
              <w:rPr>
                <w:rFonts w:ascii="Arial" w:hAnsi="Arial" w:cs="Arial"/>
                <w:noProof/>
                <w:lang w:val="de-DE"/>
              </w:rPr>
              <w:t xml:space="preserve"> = </w:t>
            </w:r>
            <w:r w:rsidR="002E3EC9">
              <w:rPr>
                <w:rFonts w:ascii="Arial" w:hAnsi="Arial" w:cs="Arial"/>
                <w:color w:val="FF0000"/>
                <w:lang w:val="de-DE"/>
              </w:rPr>
              <w:tab/>
            </w:r>
            <w:r w:rsidRPr="00261AC2">
              <w:rPr>
                <w:rFonts w:ascii="Arial" w:hAnsi="Arial" w:cs="Arial"/>
                <w:lang w:val="de-DE"/>
              </w:rPr>
              <w:tab/>
            </w:r>
            <w:r w:rsidRPr="00261AC2">
              <w:rPr>
                <w:rFonts w:ascii="Arial" w:hAnsi="Arial" w:cs="Arial"/>
                <w:lang w:val="de-DE"/>
              </w:rPr>
              <w:tab/>
            </w:r>
            <w:r w:rsidR="002E3EC9">
              <w:rPr>
                <w:rFonts w:ascii="Arial" w:hAnsi="Arial" w:cs="Arial"/>
                <w:lang w:val="de-DE"/>
              </w:rPr>
              <w:tab/>
            </w:r>
            <w:r w:rsidR="002E3EC9">
              <w:rPr>
                <w:rFonts w:ascii="Arial" w:hAnsi="Arial" w:cs="Arial"/>
                <w:lang w:val="de-DE"/>
              </w:rPr>
              <w:tab/>
            </w:r>
            <w:r w:rsidRPr="00261AC2">
              <w:rPr>
                <w:rFonts w:ascii="Arial" w:hAnsi="Arial" w:cs="Arial"/>
                <w:i/>
                <w:noProof/>
                <w:lang w:val="de-DE"/>
              </w:rPr>
              <w:t>k</w:t>
            </w:r>
            <w:r>
              <w:rPr>
                <w:rFonts w:ascii="Arial" w:hAnsi="Arial" w:cs="Arial"/>
                <w:noProof/>
                <w:vertAlign w:val="subscript"/>
                <w:lang w:val="de-DE"/>
              </w:rPr>
              <w:t>2</w:t>
            </w:r>
            <w:r w:rsidRPr="00261AC2">
              <w:rPr>
                <w:rFonts w:ascii="Arial" w:hAnsi="Arial" w:cs="Arial"/>
                <w:noProof/>
                <w:lang w:val="de-DE"/>
              </w:rPr>
              <w:t xml:space="preserve"> = </w:t>
            </w:r>
          </w:p>
          <w:p w14:paraId="6B41E4CB" w14:textId="77777777" w:rsidR="008943A2" w:rsidRPr="00261AC2" w:rsidRDefault="008943A2" w:rsidP="002E663E">
            <w:pPr>
              <w:spacing w:before="240" w:after="120" w:line="276" w:lineRule="auto"/>
              <w:ind w:left="270" w:hanging="270"/>
              <w:jc w:val="both"/>
              <w:rPr>
                <w:rFonts w:ascii="Arial" w:hAnsi="Arial" w:cs="Arial"/>
                <w:noProof/>
                <w:lang w:val="de-DE"/>
              </w:rPr>
            </w:pPr>
            <w:r w:rsidRPr="00261AC2">
              <w:rPr>
                <w:rFonts w:ascii="Arial" w:hAnsi="Arial" w:cs="Arial"/>
                <w:noProof/>
                <w:lang w:val="de-DE"/>
              </w:rPr>
              <w:t>Calculations:</w:t>
            </w:r>
          </w:p>
          <w:p w14:paraId="6181FAB3" w14:textId="2ED61047" w:rsidR="008943A2" w:rsidRPr="003C6548" w:rsidRDefault="008943A2" w:rsidP="002E663E">
            <w:pPr>
              <w:spacing w:before="120" w:after="120" w:line="276" w:lineRule="auto"/>
              <w:ind w:left="907"/>
              <w:jc w:val="both"/>
              <w:rPr>
                <w:rFonts w:ascii="Arial" w:hAnsi="Arial" w:cs="Arial"/>
                <w:color w:val="FF0000"/>
                <w:lang w:val="de-DE"/>
              </w:rPr>
            </w:pPr>
          </w:p>
        </w:tc>
      </w:tr>
    </w:tbl>
    <w:p w14:paraId="2C686446" w14:textId="77777777" w:rsidR="008943A2" w:rsidRDefault="008943A2" w:rsidP="008943A2">
      <w:pPr>
        <w:rPr>
          <w:rFonts w:ascii="Arial" w:hAnsi="Arial" w:cs="Arial"/>
          <w:color w:val="00ADB2"/>
          <w:sz w:val="26"/>
          <w:szCs w:val="26"/>
          <w:lang w:val="en-GB"/>
        </w:rPr>
      </w:pPr>
      <w:r>
        <w:rPr>
          <w:lang w:val="en-GB"/>
        </w:rPr>
        <w:br w:type="page"/>
      </w:r>
    </w:p>
    <w:p w14:paraId="0645D64E" w14:textId="59AB88B1" w:rsidR="008102AE" w:rsidRDefault="00FA5B7B" w:rsidP="004F5A76">
      <w:pPr>
        <w:pStyle w:val="IChOchemicalsequipment"/>
        <w:numPr>
          <w:ilvl w:val="0"/>
          <w:numId w:val="0"/>
        </w:numPr>
        <w:ind w:left="567" w:hanging="283"/>
      </w:pPr>
      <w:r w:rsidRPr="004F5A76">
        <w:rPr>
          <w:b/>
          <w:lang w:val="en-GB"/>
        </w:rPr>
        <w:lastRenderedPageBreak/>
        <w:t>Table P2</w:t>
      </w:r>
      <w:r w:rsidR="004F5A76" w:rsidRPr="004F5A76">
        <w:rPr>
          <w:b/>
          <w:lang w:val="en-GB"/>
        </w:rPr>
        <w:t>.</w:t>
      </w:r>
      <w:r w:rsidR="004F5A76" w:rsidRPr="004F5A76">
        <w:rPr>
          <w:b/>
          <w:sz w:val="22"/>
          <w:szCs w:val="22"/>
        </w:rPr>
        <w:t xml:space="preserve"> </w:t>
      </w:r>
      <w:r w:rsidRPr="009E292F">
        <w:t>Normalization coefficients</w:t>
      </w:r>
      <w:r>
        <w:t xml:space="preserve"> </w:t>
      </w:r>
      <w:r w:rsidRPr="004F5A76">
        <w:rPr>
          <w:i/>
          <w:lang w:val="en-GB"/>
        </w:rPr>
        <w:t>n</w:t>
      </w:r>
      <w:r w:rsidRPr="004F5A76">
        <w:rPr>
          <w:vertAlign w:val="subscript"/>
          <w:lang w:val="en-GB"/>
        </w:rPr>
        <w:t>x→25</w:t>
      </w:r>
      <w:r w:rsidRPr="009E292F">
        <w:t xml:space="preserve"> for converting reaction times measured at various temperatures to times representing the reactions at 25.0 °C.</w:t>
      </w:r>
    </w:p>
    <w:p w14:paraId="5D3F1CAB" w14:textId="5D85659F" w:rsidR="00FA5B7B" w:rsidRDefault="003204AC" w:rsidP="00FA5B7B">
      <w:pPr>
        <w:pStyle w:val="IChOtextnormal"/>
        <w:spacing w:after="0"/>
      </w:pPr>
      <w:r>
        <w:rPr>
          <w:noProof/>
        </w:rPr>
        <w:drawing>
          <wp:inline distT="0" distB="0" distL="0" distR="0" wp14:anchorId="619864F8" wp14:editId="5F7102CA">
            <wp:extent cx="6120130" cy="7305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ndix v0715 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130" cy="7305675"/>
                    </a:xfrm>
                    <a:prstGeom prst="rect">
                      <a:avLst/>
                    </a:prstGeom>
                  </pic:spPr>
                </pic:pic>
              </a:graphicData>
            </a:graphic>
          </wp:inline>
        </w:drawing>
      </w:r>
    </w:p>
    <w:bookmarkEnd w:id="16"/>
    <w:p w14:paraId="31A39FE8" w14:textId="77777777" w:rsidR="00FA5B7B" w:rsidRDefault="00FA5B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1304"/>
        <w:gridCol w:w="850"/>
        <w:gridCol w:w="850"/>
        <w:gridCol w:w="850"/>
        <w:gridCol w:w="850"/>
        <w:gridCol w:w="850"/>
        <w:gridCol w:w="1077"/>
      </w:tblGrid>
      <w:tr w:rsidR="0060336A" w:rsidRPr="007C64CD" w14:paraId="0C47401F" w14:textId="77777777" w:rsidTr="0060336A">
        <w:trPr>
          <w:trHeight w:val="397"/>
          <w:jc w:val="center"/>
        </w:trPr>
        <w:tc>
          <w:tcPr>
            <w:tcW w:w="2123" w:type="dxa"/>
            <w:vMerge w:val="restart"/>
            <w:tcBorders>
              <w:top w:val="single" w:sz="4" w:space="0" w:color="auto"/>
              <w:left w:val="single" w:sz="4" w:space="0" w:color="auto"/>
              <w:right w:val="single" w:sz="4" w:space="0" w:color="auto"/>
            </w:tcBorders>
            <w:vAlign w:val="center"/>
            <w:hideMark/>
          </w:tcPr>
          <w:p w14:paraId="43E844D7" w14:textId="4304FE7B" w:rsidR="0060336A" w:rsidRPr="007C64CD" w:rsidRDefault="0060336A" w:rsidP="00BB3337">
            <w:pPr>
              <w:spacing w:after="0" w:line="276" w:lineRule="auto"/>
              <w:jc w:val="center"/>
              <w:rPr>
                <w:rFonts w:ascii="Arial" w:eastAsia="Calibri" w:hAnsi="Arial" w:cs="Arial"/>
                <w:b/>
                <w:bCs/>
                <w:lang w:val="en-GB"/>
              </w:rPr>
            </w:pPr>
            <w:r w:rsidRPr="007C64CD">
              <w:rPr>
                <w:rFonts w:ascii="Arial" w:eastAsia="Calibri" w:hAnsi="Arial" w:cs="Arial"/>
                <w:b/>
                <w:bCs/>
                <w:lang w:val="en-GB"/>
              </w:rPr>
              <w:lastRenderedPageBreak/>
              <w:t>Practical</w:t>
            </w:r>
          </w:p>
          <w:p w14:paraId="40A5D515" w14:textId="77777777" w:rsidR="0060336A" w:rsidRPr="007C64CD" w:rsidRDefault="0060336A" w:rsidP="00BB3337">
            <w:pPr>
              <w:spacing w:after="0" w:line="276" w:lineRule="auto"/>
              <w:jc w:val="center"/>
              <w:rPr>
                <w:rFonts w:ascii="Arial" w:eastAsia="Calibri" w:hAnsi="Arial" w:cs="Arial"/>
                <w:b/>
                <w:bCs/>
                <w:lang w:val="en-GB"/>
              </w:rPr>
            </w:pPr>
            <w:r w:rsidRPr="007C64CD">
              <w:rPr>
                <w:rFonts w:ascii="Arial" w:eastAsia="Calibri" w:hAnsi="Arial" w:cs="Arial"/>
                <w:b/>
                <w:bCs/>
                <w:lang w:val="en-GB"/>
              </w:rPr>
              <w:t>Problem 3</w:t>
            </w:r>
          </w:p>
          <w:p w14:paraId="34EC4C77" w14:textId="16320209" w:rsidR="0060336A" w:rsidRPr="007C64CD" w:rsidRDefault="0060336A" w:rsidP="00BB3337">
            <w:pPr>
              <w:spacing w:after="0" w:line="240" w:lineRule="auto"/>
              <w:jc w:val="center"/>
              <w:rPr>
                <w:rFonts w:ascii="Arial" w:eastAsia="Calibri" w:hAnsi="Arial" w:cs="Arial"/>
                <w:b/>
                <w:bCs/>
                <w:lang w:val="en-GB"/>
              </w:rPr>
            </w:pPr>
            <w:r>
              <w:rPr>
                <w:rFonts w:ascii="Arial" w:eastAsia="Calibri" w:hAnsi="Arial" w:cs="Arial"/>
                <w:lang w:val="en-GB"/>
              </w:rPr>
              <w:t>13</w:t>
            </w:r>
            <w:r w:rsidRPr="007C64CD">
              <w:rPr>
                <w:rFonts w:ascii="Arial" w:eastAsia="Calibri" w:hAnsi="Arial" w:cs="Arial"/>
                <w:lang w:val="en-GB"/>
              </w:rPr>
              <w:t>% of the total</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83E2FCB"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Question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C7249"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7937CE"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5EB926"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F19C13"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FD8AB9"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3.5</w:t>
            </w:r>
          </w:p>
        </w:tc>
        <w:tc>
          <w:tcPr>
            <w:tcW w:w="1077" w:type="dxa"/>
            <w:tcBorders>
              <w:top w:val="single" w:sz="4" w:space="0" w:color="auto"/>
              <w:left w:val="single" w:sz="4" w:space="0" w:color="auto"/>
              <w:bottom w:val="single" w:sz="4" w:space="0" w:color="auto"/>
              <w:right w:val="single" w:sz="4" w:space="0" w:color="auto"/>
            </w:tcBorders>
            <w:vAlign w:val="center"/>
          </w:tcPr>
          <w:p w14:paraId="50F2C39D" w14:textId="77777777" w:rsidR="0060336A" w:rsidRPr="007C64CD" w:rsidRDefault="0060336A" w:rsidP="00BB3337">
            <w:pPr>
              <w:spacing w:after="0" w:line="240" w:lineRule="auto"/>
              <w:jc w:val="center"/>
              <w:rPr>
                <w:rFonts w:ascii="Arial" w:eastAsia="Calibri" w:hAnsi="Arial" w:cs="Arial"/>
                <w:lang w:val="en-GB"/>
              </w:rPr>
            </w:pPr>
          </w:p>
        </w:tc>
      </w:tr>
      <w:tr w:rsidR="0060336A" w:rsidRPr="007C64CD" w14:paraId="74F192A0" w14:textId="77777777" w:rsidTr="0060336A">
        <w:trPr>
          <w:trHeight w:val="397"/>
          <w:jc w:val="center"/>
        </w:trPr>
        <w:tc>
          <w:tcPr>
            <w:tcW w:w="2123" w:type="dxa"/>
            <w:vMerge/>
            <w:tcBorders>
              <w:left w:val="single" w:sz="4" w:space="0" w:color="auto"/>
              <w:right w:val="single" w:sz="4" w:space="0" w:color="auto"/>
            </w:tcBorders>
            <w:vAlign w:val="center"/>
            <w:hideMark/>
          </w:tcPr>
          <w:p w14:paraId="24738FD3" w14:textId="77777777" w:rsidR="0060336A" w:rsidRPr="007C64CD" w:rsidRDefault="0060336A" w:rsidP="00BB3337">
            <w:pPr>
              <w:spacing w:after="0" w:line="240" w:lineRule="auto"/>
              <w:jc w:val="center"/>
              <w:rPr>
                <w:rFonts w:ascii="Arial" w:eastAsia="Calibri" w:hAnsi="Arial" w:cs="Arial"/>
                <w:b/>
                <w:bCs/>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0614BBA"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Points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A2C948"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10972B" w14:textId="392820C2" w:rsidR="0060336A" w:rsidRPr="00EA598C" w:rsidRDefault="0060336A" w:rsidP="00BB3337">
            <w:pPr>
              <w:spacing w:after="0" w:line="240" w:lineRule="auto"/>
              <w:ind w:right="-163"/>
              <w:jc w:val="center"/>
              <w:rPr>
                <w:rFonts w:ascii="Arial" w:eastAsia="Calibri" w:hAnsi="Arial" w:cs="Arial"/>
                <w:lang w:val="en-GB"/>
              </w:rPr>
            </w:pPr>
            <w:r w:rsidRPr="00EA598C">
              <w:rPr>
                <w:rFonts w:ascii="Arial" w:eastAsia="Calibri" w:hAnsi="Arial" w:cs="Arial"/>
                <w:lang w:val="en-GB"/>
              </w:rPr>
              <w:t>2</w:t>
            </w:r>
            <w:r>
              <w:rPr>
                <w:rFonts w:ascii="Arial" w:eastAsia="Calibri" w:hAnsi="Arial" w:cs="Arial"/>
                <w:lang w:val="en-GB"/>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83FD79" w14:textId="139C442B" w:rsidR="0060336A" w:rsidRPr="00EA598C" w:rsidRDefault="0060336A" w:rsidP="00BB3337">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9FF548" w14:textId="49D29575" w:rsidR="0060336A" w:rsidRPr="00EA598C" w:rsidRDefault="0060336A" w:rsidP="00BB3337">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919B68" w14:textId="13A27AA4" w:rsidR="0060336A" w:rsidRPr="00EA598C" w:rsidRDefault="0060336A" w:rsidP="00BB3337">
            <w:pPr>
              <w:spacing w:after="0" w:line="240" w:lineRule="auto"/>
              <w:jc w:val="center"/>
              <w:rPr>
                <w:rFonts w:ascii="Arial" w:eastAsia="Calibri" w:hAnsi="Arial" w:cs="Arial"/>
                <w:lang w:val="en-GB"/>
              </w:rPr>
            </w:pPr>
            <w:r w:rsidRPr="00EA598C">
              <w:rPr>
                <w:rFonts w:ascii="Arial" w:eastAsia="Calibri" w:hAnsi="Arial" w:cs="Arial"/>
                <w:lang w:val="en-GB"/>
              </w:rPr>
              <w:t>1</w:t>
            </w:r>
            <w:r>
              <w:rPr>
                <w:rFonts w:ascii="Arial" w:eastAsia="Calibri" w:hAnsi="Arial" w:cs="Arial"/>
                <w:lang w:val="en-GB"/>
              </w:rPr>
              <w:t>6</w:t>
            </w:r>
          </w:p>
        </w:tc>
        <w:tc>
          <w:tcPr>
            <w:tcW w:w="1077" w:type="dxa"/>
            <w:tcBorders>
              <w:top w:val="single" w:sz="4" w:space="0" w:color="auto"/>
              <w:left w:val="single" w:sz="4" w:space="0" w:color="auto"/>
              <w:bottom w:val="single" w:sz="4" w:space="0" w:color="auto"/>
              <w:right w:val="single" w:sz="4" w:space="0" w:color="auto"/>
            </w:tcBorders>
            <w:vAlign w:val="center"/>
          </w:tcPr>
          <w:p w14:paraId="740B6A15" w14:textId="77777777" w:rsidR="0060336A" w:rsidRPr="00EA598C" w:rsidRDefault="0060336A" w:rsidP="00BB3337">
            <w:pPr>
              <w:spacing w:after="0" w:line="240" w:lineRule="auto"/>
              <w:jc w:val="center"/>
              <w:rPr>
                <w:rFonts w:ascii="Arial" w:eastAsia="Calibri" w:hAnsi="Arial" w:cs="Arial"/>
                <w:lang w:val="en-GB"/>
              </w:rPr>
            </w:pPr>
          </w:p>
        </w:tc>
      </w:tr>
      <w:tr w:rsidR="0060336A" w:rsidRPr="007C64CD" w14:paraId="2D317E2F" w14:textId="77777777" w:rsidTr="0060336A">
        <w:trPr>
          <w:trHeight w:val="397"/>
          <w:jc w:val="center"/>
        </w:trPr>
        <w:tc>
          <w:tcPr>
            <w:tcW w:w="2123" w:type="dxa"/>
            <w:vMerge/>
            <w:tcBorders>
              <w:left w:val="single" w:sz="4" w:space="0" w:color="auto"/>
              <w:right w:val="single" w:sz="4" w:space="0" w:color="auto"/>
            </w:tcBorders>
            <w:vAlign w:val="center"/>
            <w:hideMark/>
          </w:tcPr>
          <w:p w14:paraId="7292ECA6" w14:textId="77777777" w:rsidR="0060336A" w:rsidRPr="007C64CD" w:rsidRDefault="0060336A" w:rsidP="00BB3337">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98D8522" w14:textId="77777777" w:rsidR="0060336A" w:rsidRPr="007C64CD" w:rsidRDefault="0060336A" w:rsidP="00BB3337">
            <w:pPr>
              <w:spacing w:after="0" w:line="240" w:lineRule="auto"/>
              <w:jc w:val="center"/>
              <w:rPr>
                <w:rFonts w:ascii="Arial" w:eastAsia="Calibri" w:hAnsi="Arial" w:cs="Arial"/>
                <w:lang w:val="en-GB"/>
              </w:rPr>
            </w:pPr>
            <w:r w:rsidRPr="007C64CD">
              <w:rPr>
                <w:rFonts w:ascii="Arial" w:eastAsia="Calibri" w:hAnsi="Arial" w:cs="Arial"/>
                <w:lang w:val="en-GB"/>
              </w:rPr>
              <w:t>Score</w:t>
            </w:r>
          </w:p>
        </w:tc>
        <w:tc>
          <w:tcPr>
            <w:tcW w:w="850" w:type="dxa"/>
            <w:tcBorders>
              <w:top w:val="single" w:sz="4" w:space="0" w:color="auto"/>
              <w:left w:val="single" w:sz="4" w:space="0" w:color="auto"/>
              <w:bottom w:val="single" w:sz="4" w:space="0" w:color="auto"/>
              <w:right w:val="single" w:sz="4" w:space="0" w:color="auto"/>
            </w:tcBorders>
            <w:vAlign w:val="center"/>
          </w:tcPr>
          <w:p w14:paraId="15392153" w14:textId="77777777" w:rsidR="0060336A" w:rsidRPr="007C64CD" w:rsidRDefault="0060336A" w:rsidP="00BB3337">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BC03AED" w14:textId="77777777" w:rsidR="0060336A" w:rsidRPr="00EA598C" w:rsidRDefault="0060336A" w:rsidP="00BB3337">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28A184C5" w14:textId="77777777" w:rsidR="0060336A" w:rsidRPr="00EA598C" w:rsidRDefault="0060336A" w:rsidP="00BB3337">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76F37E8" w14:textId="77777777" w:rsidR="0060336A" w:rsidRPr="00EA598C" w:rsidRDefault="0060336A" w:rsidP="00BB3337">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0C09DEA" w14:textId="77777777" w:rsidR="0060336A" w:rsidRPr="00EA598C" w:rsidRDefault="0060336A" w:rsidP="00BB3337">
            <w:pPr>
              <w:spacing w:after="0" w:line="240" w:lineRule="auto"/>
              <w:jc w:val="center"/>
              <w:rPr>
                <w:rFonts w:ascii="Arial" w:eastAsia="Calibri" w:hAnsi="Arial" w:cs="Arial"/>
                <w:lang w:val="en-GB"/>
              </w:rPr>
            </w:pPr>
          </w:p>
        </w:tc>
        <w:tc>
          <w:tcPr>
            <w:tcW w:w="1077" w:type="dxa"/>
            <w:tcBorders>
              <w:top w:val="single" w:sz="4" w:space="0" w:color="auto"/>
              <w:left w:val="single" w:sz="4" w:space="0" w:color="auto"/>
              <w:bottom w:val="single" w:sz="4" w:space="0" w:color="auto"/>
              <w:right w:val="single" w:sz="4" w:space="0" w:color="auto"/>
            </w:tcBorders>
          </w:tcPr>
          <w:p w14:paraId="68D42237" w14:textId="77777777" w:rsidR="0060336A" w:rsidRPr="00EA598C" w:rsidRDefault="0060336A" w:rsidP="00BB3337">
            <w:pPr>
              <w:spacing w:after="0" w:line="240" w:lineRule="auto"/>
              <w:jc w:val="center"/>
              <w:rPr>
                <w:rFonts w:ascii="Arial" w:eastAsia="Calibri" w:hAnsi="Arial" w:cs="Arial"/>
                <w:lang w:val="en-GB"/>
              </w:rPr>
            </w:pPr>
          </w:p>
        </w:tc>
      </w:tr>
      <w:tr w:rsidR="0060336A" w:rsidRPr="007C64CD" w14:paraId="235F41EC" w14:textId="77777777" w:rsidTr="0060336A">
        <w:trPr>
          <w:trHeight w:val="397"/>
          <w:jc w:val="center"/>
        </w:trPr>
        <w:tc>
          <w:tcPr>
            <w:tcW w:w="2123" w:type="dxa"/>
            <w:vMerge/>
            <w:tcBorders>
              <w:left w:val="single" w:sz="4" w:space="0" w:color="auto"/>
              <w:right w:val="single" w:sz="4" w:space="0" w:color="auto"/>
            </w:tcBorders>
            <w:vAlign w:val="center"/>
          </w:tcPr>
          <w:p w14:paraId="5EC2A19F" w14:textId="77777777" w:rsidR="0060336A" w:rsidRPr="007C64CD" w:rsidRDefault="0060336A" w:rsidP="0060336A">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BBF34B7" w14:textId="77777777" w:rsidR="0060336A" w:rsidRPr="007C64CD" w:rsidRDefault="0060336A" w:rsidP="0060336A">
            <w:pPr>
              <w:spacing w:after="0" w:line="240" w:lineRule="auto"/>
              <w:jc w:val="center"/>
              <w:rPr>
                <w:rFonts w:ascii="Arial" w:eastAsia="Calibri" w:hAnsi="Arial" w:cs="Arial"/>
                <w:lang w:val="en-GB"/>
              </w:rPr>
            </w:pPr>
            <w:r w:rsidRPr="007C64CD">
              <w:rPr>
                <w:rFonts w:ascii="Arial" w:eastAsia="Calibri" w:hAnsi="Arial" w:cs="Arial"/>
                <w:lang w:val="en-GB"/>
              </w:rPr>
              <w:t>Question</w:t>
            </w:r>
          </w:p>
        </w:tc>
        <w:tc>
          <w:tcPr>
            <w:tcW w:w="850" w:type="dxa"/>
            <w:tcBorders>
              <w:top w:val="single" w:sz="4" w:space="0" w:color="auto"/>
              <w:left w:val="single" w:sz="4" w:space="0" w:color="auto"/>
              <w:bottom w:val="single" w:sz="4" w:space="0" w:color="auto"/>
              <w:right w:val="single" w:sz="4" w:space="0" w:color="auto"/>
            </w:tcBorders>
            <w:vAlign w:val="center"/>
          </w:tcPr>
          <w:p w14:paraId="21563629" w14:textId="226EFF71" w:rsidR="0060336A" w:rsidRPr="007C64CD" w:rsidRDefault="0060336A" w:rsidP="0060336A">
            <w:pPr>
              <w:spacing w:after="0" w:line="240" w:lineRule="auto"/>
              <w:ind w:right="-108"/>
              <w:jc w:val="center"/>
              <w:rPr>
                <w:rFonts w:ascii="Arial" w:eastAsia="Calibri" w:hAnsi="Arial" w:cs="Arial"/>
                <w:lang w:val="en-GB"/>
              </w:rPr>
            </w:pPr>
            <w:r w:rsidRPr="007C64CD">
              <w:rPr>
                <w:rFonts w:ascii="Arial" w:eastAsia="Calibri" w:hAnsi="Arial" w:cs="Arial"/>
                <w:lang w:val="en-GB"/>
              </w:rPr>
              <w:t>3.6</w:t>
            </w:r>
          </w:p>
        </w:tc>
        <w:tc>
          <w:tcPr>
            <w:tcW w:w="850" w:type="dxa"/>
            <w:tcBorders>
              <w:top w:val="single" w:sz="4" w:space="0" w:color="auto"/>
              <w:left w:val="single" w:sz="4" w:space="0" w:color="auto"/>
              <w:bottom w:val="single" w:sz="4" w:space="0" w:color="auto"/>
              <w:right w:val="single" w:sz="4" w:space="0" w:color="auto"/>
            </w:tcBorders>
            <w:vAlign w:val="center"/>
          </w:tcPr>
          <w:p w14:paraId="0368891B" w14:textId="2113A7DC" w:rsidR="0060336A" w:rsidRPr="00EA598C" w:rsidRDefault="0060336A" w:rsidP="0060336A">
            <w:pPr>
              <w:spacing w:after="0" w:line="240" w:lineRule="auto"/>
              <w:jc w:val="center"/>
              <w:rPr>
                <w:rFonts w:ascii="Arial" w:eastAsia="Calibri" w:hAnsi="Arial" w:cs="Arial"/>
                <w:lang w:val="en-GB"/>
              </w:rPr>
            </w:pPr>
            <w:r w:rsidRPr="007C64CD">
              <w:rPr>
                <w:rFonts w:ascii="Arial" w:eastAsia="Calibri" w:hAnsi="Arial" w:cs="Arial"/>
                <w:lang w:val="en-GB"/>
              </w:rPr>
              <w:t>3.7</w:t>
            </w:r>
          </w:p>
        </w:tc>
        <w:tc>
          <w:tcPr>
            <w:tcW w:w="850" w:type="dxa"/>
            <w:tcBorders>
              <w:top w:val="single" w:sz="4" w:space="0" w:color="auto"/>
              <w:left w:val="single" w:sz="4" w:space="0" w:color="auto"/>
              <w:bottom w:val="single" w:sz="4" w:space="0" w:color="auto"/>
              <w:right w:val="single" w:sz="4" w:space="0" w:color="auto"/>
            </w:tcBorders>
            <w:vAlign w:val="center"/>
          </w:tcPr>
          <w:p w14:paraId="5C608BDA" w14:textId="0A1B5A13"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3.8</w:t>
            </w:r>
          </w:p>
        </w:tc>
        <w:tc>
          <w:tcPr>
            <w:tcW w:w="850" w:type="dxa"/>
            <w:tcBorders>
              <w:top w:val="single" w:sz="4" w:space="0" w:color="auto"/>
              <w:left w:val="single" w:sz="4" w:space="0" w:color="auto"/>
              <w:bottom w:val="single" w:sz="4" w:space="0" w:color="auto"/>
              <w:right w:val="single" w:sz="4" w:space="0" w:color="auto"/>
            </w:tcBorders>
            <w:vAlign w:val="center"/>
          </w:tcPr>
          <w:p w14:paraId="7EE20920" w14:textId="565B3263"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3.9</w:t>
            </w:r>
          </w:p>
        </w:tc>
        <w:tc>
          <w:tcPr>
            <w:tcW w:w="850" w:type="dxa"/>
            <w:tcBorders>
              <w:top w:val="single" w:sz="4" w:space="0" w:color="auto"/>
              <w:left w:val="single" w:sz="4" w:space="0" w:color="auto"/>
              <w:bottom w:val="single" w:sz="4" w:space="0" w:color="auto"/>
              <w:right w:val="single" w:sz="4" w:space="0" w:color="auto"/>
            </w:tcBorders>
            <w:vAlign w:val="center"/>
          </w:tcPr>
          <w:p w14:paraId="40851626" w14:textId="03A8F59B"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3.10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74654F" w14:textId="77777777" w:rsidR="0060336A" w:rsidRPr="00EA598C" w:rsidRDefault="0060336A" w:rsidP="0060336A">
            <w:pPr>
              <w:spacing w:after="0" w:line="240" w:lineRule="auto"/>
              <w:jc w:val="center"/>
              <w:rPr>
                <w:rFonts w:ascii="Arial" w:eastAsia="Calibri" w:hAnsi="Arial" w:cs="Arial"/>
                <w:b/>
                <w:bCs/>
                <w:lang w:val="en-GB"/>
              </w:rPr>
            </w:pPr>
            <w:r w:rsidRPr="00EA598C">
              <w:rPr>
                <w:rFonts w:ascii="Arial" w:eastAsia="Calibri" w:hAnsi="Arial" w:cs="Arial"/>
                <w:b/>
                <w:bCs/>
                <w:lang w:val="en-GB"/>
              </w:rPr>
              <w:t>Total</w:t>
            </w:r>
          </w:p>
        </w:tc>
      </w:tr>
      <w:tr w:rsidR="0060336A" w:rsidRPr="007C64CD" w14:paraId="2209D4C1" w14:textId="77777777" w:rsidTr="0060336A">
        <w:trPr>
          <w:trHeight w:val="397"/>
          <w:jc w:val="center"/>
        </w:trPr>
        <w:tc>
          <w:tcPr>
            <w:tcW w:w="2123" w:type="dxa"/>
            <w:vMerge/>
            <w:tcBorders>
              <w:left w:val="single" w:sz="4" w:space="0" w:color="auto"/>
              <w:right w:val="single" w:sz="4" w:space="0" w:color="auto"/>
            </w:tcBorders>
            <w:vAlign w:val="center"/>
          </w:tcPr>
          <w:p w14:paraId="1870B362" w14:textId="77777777" w:rsidR="0060336A" w:rsidRPr="007C64CD" w:rsidRDefault="0060336A" w:rsidP="0060336A">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369E765E" w14:textId="77777777" w:rsidR="0060336A" w:rsidRPr="007C64CD" w:rsidRDefault="0060336A" w:rsidP="0060336A">
            <w:pPr>
              <w:spacing w:after="0" w:line="240" w:lineRule="auto"/>
              <w:jc w:val="center"/>
              <w:rPr>
                <w:rFonts w:ascii="Arial" w:eastAsia="Calibri" w:hAnsi="Arial" w:cs="Arial"/>
                <w:lang w:val="en-GB"/>
              </w:rPr>
            </w:pPr>
            <w:r w:rsidRPr="007C64CD">
              <w:rPr>
                <w:rFonts w:ascii="Arial" w:eastAsia="Calibri" w:hAnsi="Arial" w:cs="Arial"/>
                <w:lang w:val="en-GB"/>
              </w:rPr>
              <w:t>Points</w:t>
            </w:r>
          </w:p>
        </w:tc>
        <w:tc>
          <w:tcPr>
            <w:tcW w:w="850" w:type="dxa"/>
            <w:tcBorders>
              <w:top w:val="single" w:sz="4" w:space="0" w:color="auto"/>
              <w:left w:val="single" w:sz="4" w:space="0" w:color="auto"/>
              <w:bottom w:val="single" w:sz="4" w:space="0" w:color="auto"/>
              <w:right w:val="single" w:sz="4" w:space="0" w:color="auto"/>
            </w:tcBorders>
            <w:vAlign w:val="center"/>
          </w:tcPr>
          <w:p w14:paraId="782FBDBA" w14:textId="174A4694" w:rsidR="0060336A" w:rsidRPr="007C64CD" w:rsidRDefault="0060336A" w:rsidP="0060336A">
            <w:pPr>
              <w:spacing w:after="0" w:line="240" w:lineRule="auto"/>
              <w:ind w:right="-106"/>
              <w:jc w:val="center"/>
              <w:rPr>
                <w:rFonts w:ascii="Arial" w:eastAsia="Calibri" w:hAnsi="Arial" w:cs="Arial"/>
                <w:lang w:val="en-GB"/>
              </w:rPr>
            </w:pPr>
            <w:r w:rsidRPr="00EA598C">
              <w:rPr>
                <w:rFonts w:ascii="Arial" w:eastAsia="Calibri" w:hAnsi="Arial" w:cs="Arial"/>
                <w:lang w:val="en-GB"/>
              </w:rPr>
              <w:t>4</w:t>
            </w:r>
          </w:p>
        </w:tc>
        <w:tc>
          <w:tcPr>
            <w:tcW w:w="850" w:type="dxa"/>
            <w:tcBorders>
              <w:top w:val="single" w:sz="4" w:space="0" w:color="auto"/>
              <w:left w:val="single" w:sz="4" w:space="0" w:color="auto"/>
              <w:bottom w:val="single" w:sz="4" w:space="0" w:color="auto"/>
              <w:right w:val="single" w:sz="4" w:space="0" w:color="auto"/>
            </w:tcBorders>
            <w:vAlign w:val="center"/>
          </w:tcPr>
          <w:p w14:paraId="5A8E70A5" w14:textId="03E2F588"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2</w:t>
            </w:r>
            <w:r>
              <w:rPr>
                <w:rFonts w:ascii="Arial" w:eastAsia="Calibri" w:hAnsi="Arial" w:cs="Arial"/>
                <w:lang w:val="en-GB"/>
              </w:rPr>
              <w:t>0</w:t>
            </w:r>
          </w:p>
        </w:tc>
        <w:tc>
          <w:tcPr>
            <w:tcW w:w="850" w:type="dxa"/>
            <w:tcBorders>
              <w:top w:val="single" w:sz="4" w:space="0" w:color="auto"/>
              <w:left w:val="single" w:sz="4" w:space="0" w:color="auto"/>
              <w:bottom w:val="single" w:sz="4" w:space="0" w:color="auto"/>
              <w:right w:val="single" w:sz="4" w:space="0" w:color="auto"/>
            </w:tcBorders>
            <w:vAlign w:val="center"/>
          </w:tcPr>
          <w:p w14:paraId="25844F52" w14:textId="34F21B0E" w:rsidR="0060336A" w:rsidRPr="00EA598C" w:rsidRDefault="0060336A" w:rsidP="0060336A">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tcPr>
          <w:p w14:paraId="5FE3CD69" w14:textId="4704A7DA"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4</w:t>
            </w:r>
          </w:p>
        </w:tc>
        <w:tc>
          <w:tcPr>
            <w:tcW w:w="850" w:type="dxa"/>
            <w:tcBorders>
              <w:top w:val="single" w:sz="4" w:space="0" w:color="auto"/>
              <w:left w:val="single" w:sz="4" w:space="0" w:color="auto"/>
              <w:bottom w:val="single" w:sz="4" w:space="0" w:color="auto"/>
              <w:right w:val="single" w:sz="4" w:space="0" w:color="auto"/>
            </w:tcBorders>
            <w:vAlign w:val="center"/>
          </w:tcPr>
          <w:p w14:paraId="414C2011" w14:textId="18A81FC7" w:rsidR="0060336A" w:rsidRPr="00EA598C" w:rsidRDefault="0060336A" w:rsidP="0060336A">
            <w:pPr>
              <w:spacing w:after="0" w:line="240" w:lineRule="auto"/>
              <w:jc w:val="center"/>
              <w:rPr>
                <w:rFonts w:ascii="Arial" w:eastAsia="Calibri" w:hAnsi="Arial" w:cs="Arial"/>
                <w:lang w:val="en-GB"/>
              </w:rPr>
            </w:pPr>
            <w:r w:rsidRPr="00EA598C">
              <w:rPr>
                <w:rFonts w:ascii="Arial" w:eastAsia="Calibri" w:hAnsi="Arial" w:cs="Arial"/>
                <w:lang w:val="en-GB"/>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256ABCF" w14:textId="40611158" w:rsidR="0060336A" w:rsidRPr="00EA598C" w:rsidRDefault="0060336A" w:rsidP="0060336A">
            <w:pPr>
              <w:spacing w:after="0" w:line="240" w:lineRule="auto"/>
              <w:jc w:val="center"/>
              <w:rPr>
                <w:rFonts w:ascii="Arial" w:eastAsia="Calibri" w:hAnsi="Arial" w:cs="Arial"/>
                <w:b/>
                <w:bCs/>
                <w:lang w:val="en-GB"/>
              </w:rPr>
            </w:pPr>
            <w:r>
              <w:rPr>
                <w:rFonts w:ascii="Arial" w:eastAsia="Calibri" w:hAnsi="Arial" w:cs="Arial"/>
                <w:b/>
                <w:bCs/>
                <w:lang w:val="en-GB"/>
              </w:rPr>
              <w:t>75</w:t>
            </w:r>
          </w:p>
        </w:tc>
      </w:tr>
      <w:tr w:rsidR="0060336A" w:rsidRPr="007C64CD" w14:paraId="016AC27B" w14:textId="77777777" w:rsidTr="0060336A">
        <w:trPr>
          <w:trHeight w:val="397"/>
          <w:jc w:val="center"/>
        </w:trPr>
        <w:tc>
          <w:tcPr>
            <w:tcW w:w="2123" w:type="dxa"/>
            <w:vMerge/>
            <w:tcBorders>
              <w:left w:val="single" w:sz="4" w:space="0" w:color="auto"/>
              <w:bottom w:val="single" w:sz="4" w:space="0" w:color="auto"/>
              <w:right w:val="single" w:sz="4" w:space="0" w:color="auto"/>
            </w:tcBorders>
            <w:vAlign w:val="center"/>
          </w:tcPr>
          <w:p w14:paraId="6E33BE90" w14:textId="77777777" w:rsidR="0060336A" w:rsidRPr="007C64CD" w:rsidRDefault="0060336A" w:rsidP="0060336A">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2227AF8" w14:textId="77777777" w:rsidR="0060336A" w:rsidRPr="007C64CD" w:rsidRDefault="0060336A" w:rsidP="0060336A">
            <w:pPr>
              <w:spacing w:after="0" w:line="240" w:lineRule="auto"/>
              <w:jc w:val="center"/>
              <w:rPr>
                <w:rFonts w:ascii="Arial" w:eastAsia="Calibri" w:hAnsi="Arial" w:cs="Arial"/>
                <w:lang w:val="en-GB"/>
              </w:rPr>
            </w:pPr>
            <w:r w:rsidRPr="007C64CD">
              <w:rPr>
                <w:rFonts w:ascii="Arial" w:eastAsia="Calibri" w:hAnsi="Arial" w:cs="Arial"/>
                <w:lang w:val="en-GB"/>
              </w:rPr>
              <w:t>Score</w:t>
            </w:r>
          </w:p>
        </w:tc>
        <w:tc>
          <w:tcPr>
            <w:tcW w:w="850" w:type="dxa"/>
            <w:tcBorders>
              <w:top w:val="single" w:sz="4" w:space="0" w:color="auto"/>
              <w:left w:val="single" w:sz="4" w:space="0" w:color="auto"/>
              <w:bottom w:val="single" w:sz="4" w:space="0" w:color="auto"/>
              <w:right w:val="single" w:sz="4" w:space="0" w:color="auto"/>
            </w:tcBorders>
            <w:vAlign w:val="center"/>
          </w:tcPr>
          <w:p w14:paraId="0FD46239" w14:textId="77777777" w:rsidR="0060336A" w:rsidRPr="007C64CD" w:rsidRDefault="0060336A" w:rsidP="0060336A">
            <w:pPr>
              <w:spacing w:after="0" w:line="240" w:lineRule="auto"/>
              <w:ind w:left="-166" w:right="-108"/>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1C8EE49" w14:textId="77777777" w:rsidR="0060336A" w:rsidRPr="007C64CD" w:rsidRDefault="0060336A" w:rsidP="0060336A">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746A4E98" w14:textId="77777777" w:rsidR="0060336A" w:rsidRPr="007C64CD" w:rsidRDefault="0060336A" w:rsidP="0060336A">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2D560286" w14:textId="77777777" w:rsidR="0060336A" w:rsidRPr="007C64CD" w:rsidRDefault="0060336A" w:rsidP="0060336A">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7AB9855" w14:textId="77777777" w:rsidR="0060336A" w:rsidRPr="007C64CD" w:rsidRDefault="0060336A" w:rsidP="0060336A">
            <w:pPr>
              <w:spacing w:after="0" w:line="240" w:lineRule="auto"/>
              <w:jc w:val="center"/>
              <w:rPr>
                <w:rFonts w:ascii="Arial" w:eastAsia="Calibri" w:hAnsi="Arial" w:cs="Arial"/>
                <w:lang w:val="en-GB"/>
              </w:rPr>
            </w:pPr>
          </w:p>
        </w:tc>
        <w:tc>
          <w:tcPr>
            <w:tcW w:w="1077" w:type="dxa"/>
            <w:tcBorders>
              <w:top w:val="single" w:sz="4" w:space="0" w:color="auto"/>
              <w:left w:val="single" w:sz="4" w:space="0" w:color="auto"/>
              <w:bottom w:val="single" w:sz="4" w:space="0" w:color="auto"/>
              <w:right w:val="single" w:sz="4" w:space="0" w:color="auto"/>
            </w:tcBorders>
          </w:tcPr>
          <w:p w14:paraId="2FD7B5EB" w14:textId="77777777" w:rsidR="0060336A" w:rsidRPr="007C64CD" w:rsidRDefault="0060336A" w:rsidP="0060336A">
            <w:pPr>
              <w:spacing w:after="0" w:line="240" w:lineRule="auto"/>
              <w:jc w:val="center"/>
              <w:rPr>
                <w:rFonts w:ascii="Arial" w:eastAsia="Calibri" w:hAnsi="Arial" w:cs="Arial"/>
                <w:b/>
                <w:bCs/>
                <w:lang w:val="en-GB"/>
              </w:rPr>
            </w:pPr>
          </w:p>
        </w:tc>
      </w:tr>
    </w:tbl>
    <w:p w14:paraId="77B38E72" w14:textId="77777777" w:rsidR="00BB3337" w:rsidRPr="007C64CD" w:rsidRDefault="00BB3337" w:rsidP="00BB3337">
      <w:pPr>
        <w:pStyle w:val="IChOtextnormal"/>
        <w:rPr>
          <w:lang w:val="en-GB"/>
        </w:rPr>
      </w:pPr>
    </w:p>
    <w:p w14:paraId="3E6C9A3C" w14:textId="77777777" w:rsidR="00BB3337" w:rsidRPr="00CA24DE" w:rsidRDefault="00BB3337" w:rsidP="00CA24DE">
      <w:pPr>
        <w:pStyle w:val="IChOHeading1"/>
      </w:pPr>
      <w:bookmarkStart w:id="19" w:name="_Toc509835747"/>
      <w:bookmarkStart w:id="20" w:name="_Toc519526132"/>
      <w:r w:rsidRPr="00CA24DE">
        <w:t>Problem P3. Mineral water identification</w:t>
      </w:r>
      <w:bookmarkEnd w:id="19"/>
      <w:bookmarkEnd w:id="20"/>
    </w:p>
    <w:p w14:paraId="6765C7B0" w14:textId="178E868A" w:rsidR="00BB3337" w:rsidRPr="007C64CD" w:rsidRDefault="004F5933" w:rsidP="00BB3337">
      <w:pPr>
        <w:spacing w:line="276" w:lineRule="auto"/>
        <w:jc w:val="both"/>
        <w:rPr>
          <w:rFonts w:ascii="Arial" w:eastAsia="Calibri" w:hAnsi="Arial" w:cs="Arial"/>
          <w:lang w:val="en-GB"/>
        </w:rPr>
      </w:pPr>
      <w:r>
        <w:rPr>
          <w:rFonts w:ascii="Arial" w:eastAsia="Calibri" w:hAnsi="Arial" w:cs="Arial"/>
          <w:lang w:val="en-GB"/>
        </w:rPr>
        <w:t>M</w:t>
      </w:r>
      <w:r w:rsidR="00BB3337" w:rsidRPr="007C64CD">
        <w:rPr>
          <w:rFonts w:ascii="Arial" w:eastAsia="Calibri" w:hAnsi="Arial" w:cs="Arial"/>
          <w:lang w:val="en-GB"/>
        </w:rPr>
        <w:t xml:space="preserve">any mineral and thermal water springs </w:t>
      </w:r>
      <w:r>
        <w:rPr>
          <w:rFonts w:ascii="Arial" w:eastAsia="Calibri" w:hAnsi="Arial" w:cs="Arial"/>
          <w:lang w:val="en-GB"/>
        </w:rPr>
        <w:t xml:space="preserve">are </w:t>
      </w:r>
      <w:r w:rsidR="00BB3337" w:rsidRPr="007C64CD">
        <w:rPr>
          <w:rFonts w:ascii="Arial" w:eastAsia="Calibri" w:hAnsi="Arial" w:cs="Arial"/>
          <w:lang w:val="en-GB"/>
        </w:rPr>
        <w:t xml:space="preserve">registered in Slovakia. Mineral waters with a balanced composition and natural or modified carbon dioxide content are sold for daily consumption. These waters do not contain nitrites, nitrates, phosphates, fluorides and </w:t>
      </w:r>
      <w:proofErr w:type="spellStart"/>
      <w:r w:rsidR="00BB3337" w:rsidRPr="007C64CD">
        <w:rPr>
          <w:rFonts w:ascii="Arial" w:eastAsia="Calibri" w:hAnsi="Arial" w:cs="Arial"/>
          <w:lang w:val="en-GB"/>
        </w:rPr>
        <w:t>sul</w:t>
      </w:r>
      <w:r>
        <w:rPr>
          <w:rFonts w:ascii="Arial" w:eastAsia="Calibri" w:hAnsi="Arial" w:cs="Arial"/>
          <w:lang w:val="en-GB"/>
        </w:rPr>
        <w:t>f</w:t>
      </w:r>
      <w:r w:rsidR="00BB3337" w:rsidRPr="007C64CD">
        <w:rPr>
          <w:rFonts w:ascii="Arial" w:eastAsia="Calibri" w:hAnsi="Arial" w:cs="Arial"/>
          <w:lang w:val="en-GB"/>
        </w:rPr>
        <w:t>ides</w:t>
      </w:r>
      <w:proofErr w:type="spellEnd"/>
      <w:r w:rsidR="00BB3337" w:rsidRPr="007C64CD">
        <w:rPr>
          <w:rFonts w:ascii="Arial" w:eastAsia="Calibri" w:hAnsi="Arial" w:cs="Arial"/>
          <w:lang w:val="en-GB"/>
        </w:rPr>
        <w:t xml:space="preserve"> and are also free of iron and manganese.</w:t>
      </w:r>
    </w:p>
    <w:p w14:paraId="46AA8740" w14:textId="76630885" w:rsidR="00BB3337" w:rsidRPr="007C64CD" w:rsidRDefault="00BB3337" w:rsidP="00BB3337">
      <w:pPr>
        <w:spacing w:line="276" w:lineRule="auto"/>
        <w:jc w:val="both"/>
        <w:rPr>
          <w:rFonts w:ascii="Arial" w:eastAsia="Calibri" w:hAnsi="Arial" w:cs="Arial"/>
          <w:b/>
          <w:bCs/>
          <w:lang w:val="en-GB"/>
        </w:rPr>
      </w:pPr>
      <w:r w:rsidRPr="007C64CD">
        <w:rPr>
          <w:rFonts w:ascii="Arial" w:eastAsia="Calibri" w:hAnsi="Arial" w:cs="Arial"/>
          <w:lang w:val="en-GB"/>
        </w:rPr>
        <w:t xml:space="preserve">The mass concentration of the most important ions is reported on the packaging. </w:t>
      </w:r>
    </w:p>
    <w:p w14:paraId="29A63921" w14:textId="504AC163" w:rsidR="00830208" w:rsidRDefault="00BB3337" w:rsidP="00BB3337">
      <w:pPr>
        <w:spacing w:after="0" w:line="276" w:lineRule="auto"/>
        <w:jc w:val="both"/>
        <w:rPr>
          <w:rFonts w:ascii="Arial" w:eastAsia="Calibri" w:hAnsi="Arial" w:cs="Arial"/>
          <w:bCs/>
          <w:lang w:val="en-GB"/>
        </w:rPr>
      </w:pPr>
      <w:r w:rsidRPr="007C64CD">
        <w:rPr>
          <w:rFonts w:ascii="Arial" w:eastAsia="Calibri" w:hAnsi="Arial" w:cs="Arial"/>
          <w:bCs/>
          <w:lang w:val="en-GB"/>
        </w:rPr>
        <w:t xml:space="preserve">Your task is to identify the trade brand </w:t>
      </w:r>
      <w:r w:rsidR="00830208">
        <w:rPr>
          <w:rFonts w:ascii="Arial" w:eastAsia="Calibri" w:hAnsi="Arial" w:cs="Arial"/>
          <w:bCs/>
          <w:lang w:val="en-GB"/>
        </w:rPr>
        <w:t xml:space="preserve">(from Table </w:t>
      </w:r>
      <w:r w:rsidR="00753CCD">
        <w:rPr>
          <w:rFonts w:ascii="Arial" w:eastAsia="Calibri" w:hAnsi="Arial" w:cs="Arial"/>
          <w:bCs/>
          <w:lang w:val="en-GB"/>
        </w:rPr>
        <w:t>P</w:t>
      </w:r>
      <w:r w:rsidR="00830208">
        <w:rPr>
          <w:rFonts w:ascii="Arial" w:eastAsia="Calibri" w:hAnsi="Arial" w:cs="Arial"/>
          <w:bCs/>
          <w:lang w:val="en-GB"/>
        </w:rPr>
        <w:t xml:space="preserve">3.1) </w:t>
      </w:r>
      <w:r w:rsidRPr="007C64CD">
        <w:rPr>
          <w:rFonts w:ascii="Arial" w:eastAsia="Calibri" w:hAnsi="Arial" w:cs="Arial"/>
          <w:bCs/>
          <w:lang w:val="en-GB"/>
        </w:rPr>
        <w:t>of your mineral water sample.</w:t>
      </w:r>
    </w:p>
    <w:p w14:paraId="171373B3" w14:textId="23DE7E76" w:rsidR="00BB3337" w:rsidRPr="007C64CD" w:rsidRDefault="00830208" w:rsidP="00BB3337">
      <w:pPr>
        <w:spacing w:after="0" w:line="276" w:lineRule="auto"/>
        <w:jc w:val="both"/>
        <w:rPr>
          <w:rFonts w:ascii="Arial" w:eastAsia="Calibri" w:hAnsi="Arial" w:cs="Arial"/>
          <w:bCs/>
          <w:lang w:val="en-GB"/>
        </w:rPr>
      </w:pPr>
      <w:r w:rsidRPr="00830208">
        <w:rPr>
          <w:rFonts w:ascii="Arial" w:eastAsia="Calibri" w:hAnsi="Arial" w:cs="Arial"/>
          <w:bCs/>
          <w:i/>
          <w:lang w:val="en-GB"/>
        </w:rPr>
        <w:t>Note</w:t>
      </w:r>
      <w:r>
        <w:rPr>
          <w:rFonts w:ascii="Arial" w:eastAsia="Calibri" w:hAnsi="Arial" w:cs="Arial"/>
          <w:bCs/>
          <w:lang w:val="en-GB"/>
        </w:rPr>
        <w:t>: CO</w:t>
      </w:r>
      <w:r w:rsidRPr="00830208">
        <w:rPr>
          <w:rFonts w:ascii="Arial" w:eastAsia="Calibri" w:hAnsi="Arial" w:cs="Arial"/>
          <w:bCs/>
          <w:vertAlign w:val="subscript"/>
          <w:lang w:val="en-GB"/>
        </w:rPr>
        <w:t>2</w:t>
      </w:r>
      <w:r>
        <w:rPr>
          <w:rFonts w:ascii="Arial" w:eastAsia="Calibri" w:hAnsi="Arial" w:cs="Arial"/>
          <w:bCs/>
          <w:lang w:val="en-GB"/>
        </w:rPr>
        <w:t xml:space="preserve"> has been removed from the sample.</w:t>
      </w:r>
    </w:p>
    <w:p w14:paraId="604A5E83" w14:textId="77777777" w:rsidR="00BB3337" w:rsidRPr="007C64CD" w:rsidRDefault="00BB3337" w:rsidP="00BB3337">
      <w:pPr>
        <w:spacing w:line="276" w:lineRule="auto"/>
        <w:jc w:val="both"/>
        <w:rPr>
          <w:rFonts w:ascii="Arial" w:eastAsia="Calibri" w:hAnsi="Arial" w:cs="Arial"/>
          <w:bCs/>
          <w:lang w:val="en-GB"/>
        </w:rPr>
      </w:pPr>
    </w:p>
    <w:p w14:paraId="2018A22E" w14:textId="2790F6AB" w:rsidR="00BB3337" w:rsidRDefault="00BB3337" w:rsidP="00BB3337">
      <w:pPr>
        <w:spacing w:before="120" w:after="60" w:line="240" w:lineRule="auto"/>
        <w:jc w:val="both"/>
        <w:rPr>
          <w:rFonts w:ascii="Arial" w:eastAsia="Calibri" w:hAnsi="Arial" w:cs="Arial"/>
          <w:bCs/>
          <w:sz w:val="20"/>
          <w:szCs w:val="20"/>
          <w:lang w:val="en-GB"/>
        </w:rPr>
      </w:pPr>
      <w:r w:rsidRPr="007C64CD">
        <w:rPr>
          <w:rFonts w:ascii="Arial" w:eastAsia="Calibri" w:hAnsi="Arial" w:cs="Arial"/>
          <w:b/>
          <w:bCs/>
          <w:sz w:val="20"/>
          <w:szCs w:val="20"/>
          <w:lang w:val="en-GB"/>
        </w:rPr>
        <w:t xml:space="preserve">Table </w:t>
      </w:r>
      <w:r w:rsidR="00FA5B7B">
        <w:rPr>
          <w:rFonts w:ascii="Arial" w:eastAsia="Calibri" w:hAnsi="Arial" w:cs="Arial"/>
          <w:b/>
          <w:bCs/>
          <w:sz w:val="20"/>
          <w:szCs w:val="20"/>
          <w:lang w:val="en-GB"/>
        </w:rPr>
        <w:t>P</w:t>
      </w:r>
      <w:r w:rsidRPr="007C64CD">
        <w:rPr>
          <w:rFonts w:ascii="Arial" w:eastAsia="Calibri" w:hAnsi="Arial" w:cs="Arial"/>
          <w:b/>
          <w:bCs/>
          <w:sz w:val="20"/>
          <w:szCs w:val="20"/>
          <w:lang w:val="en-GB"/>
        </w:rPr>
        <w:t xml:space="preserve">3.1. </w:t>
      </w:r>
      <w:r w:rsidRPr="007C64CD">
        <w:rPr>
          <w:rFonts w:ascii="Arial" w:eastAsia="Calibri" w:hAnsi="Arial" w:cs="Arial"/>
          <w:bCs/>
          <w:sz w:val="20"/>
          <w:szCs w:val="20"/>
          <w:lang w:val="en-GB"/>
        </w:rPr>
        <w:t>Mass concentrations of ions in selected Slovak mineral waters</w:t>
      </w:r>
      <w:r w:rsidRPr="001A2351">
        <w:rPr>
          <w:rFonts w:ascii="Arial" w:eastAsia="Calibri" w:hAnsi="Arial" w:cs="Arial"/>
          <w:bCs/>
          <w:sz w:val="20"/>
          <w:szCs w:val="20"/>
          <w:lang w:val="en-GB"/>
        </w:rPr>
        <w:t>. (</w:t>
      </w:r>
      <w:r w:rsidRPr="001A2351">
        <w:rPr>
          <w:rFonts w:ascii="Arial" w:hAnsi="Arial" w:cs="Arial"/>
          <w:sz w:val="20"/>
          <w:szCs w:val="20"/>
          <w:lang w:val="en-GB"/>
        </w:rPr>
        <w:t>As reported by the supplier.</w:t>
      </w:r>
      <w:r w:rsidRPr="001A2351">
        <w:rPr>
          <w:rFonts w:ascii="Arial" w:eastAsia="Calibri" w:hAnsi="Arial" w:cs="Arial"/>
          <w:bCs/>
          <w:sz w:val="20"/>
          <w:szCs w:val="20"/>
          <w:lang w:val="en-GB"/>
        </w:rPr>
        <w:t>)</w:t>
      </w:r>
    </w:p>
    <w:tbl>
      <w:tblPr>
        <w:tblW w:w="9778" w:type="dxa"/>
        <w:tblInd w:w="70" w:type="dxa"/>
        <w:tblCellMar>
          <w:left w:w="70" w:type="dxa"/>
          <w:right w:w="70" w:type="dxa"/>
        </w:tblCellMar>
        <w:tblLook w:val="04A0" w:firstRow="1" w:lastRow="0" w:firstColumn="1" w:lastColumn="0" w:noHBand="0" w:noVBand="1"/>
      </w:tblPr>
      <w:tblGrid>
        <w:gridCol w:w="567"/>
        <w:gridCol w:w="1701"/>
        <w:gridCol w:w="1276"/>
        <w:gridCol w:w="870"/>
        <w:gridCol w:w="1256"/>
        <w:gridCol w:w="851"/>
        <w:gridCol w:w="1276"/>
        <w:gridCol w:w="943"/>
        <w:gridCol w:w="1014"/>
        <w:gridCol w:w="24"/>
      </w:tblGrid>
      <w:tr w:rsidR="001043C8" w:rsidRPr="001043C8" w14:paraId="587CAA1D" w14:textId="77777777" w:rsidTr="001043C8">
        <w:trPr>
          <w:gridAfter w:val="1"/>
          <w:wAfter w:w="24" w:type="dxa"/>
          <w:trHeight w:val="360"/>
        </w:trPr>
        <w:tc>
          <w:tcPr>
            <w:tcW w:w="567" w:type="dxa"/>
            <w:vMerge w:val="restart"/>
            <w:tcBorders>
              <w:top w:val="single" w:sz="8" w:space="0" w:color="7F7F7F"/>
              <w:left w:val="nil"/>
              <w:bottom w:val="single" w:sz="4" w:space="0" w:color="000000"/>
              <w:right w:val="nil"/>
            </w:tcBorders>
            <w:shd w:val="clear" w:color="000000" w:fill="FFFFFF"/>
            <w:vAlign w:val="center"/>
            <w:hideMark/>
          </w:tcPr>
          <w:p w14:paraId="0AB07CF9" w14:textId="77777777" w:rsidR="001043C8" w:rsidRPr="001043C8" w:rsidRDefault="001043C8" w:rsidP="001043C8">
            <w:pPr>
              <w:spacing w:after="0" w:line="240" w:lineRule="auto"/>
              <w:jc w:val="center"/>
              <w:rPr>
                <w:rFonts w:ascii="Arial" w:eastAsia="Times New Roman" w:hAnsi="Arial" w:cs="Arial"/>
                <w:b/>
                <w:bCs/>
                <w:color w:val="000000"/>
                <w:sz w:val="20"/>
                <w:szCs w:val="20"/>
                <w:lang w:val="cs-CZ" w:eastAsia="cs-CZ"/>
              </w:rPr>
            </w:pPr>
            <w:r w:rsidRPr="001043C8">
              <w:rPr>
                <w:rFonts w:ascii="Arial" w:eastAsia="Times New Roman" w:hAnsi="Arial" w:cs="Arial"/>
                <w:b/>
                <w:bCs/>
                <w:color w:val="000000"/>
                <w:sz w:val="20"/>
                <w:szCs w:val="20"/>
                <w:lang w:val="cs-CZ" w:eastAsia="cs-CZ"/>
              </w:rPr>
              <w:t>No.</w:t>
            </w:r>
          </w:p>
        </w:tc>
        <w:tc>
          <w:tcPr>
            <w:tcW w:w="1701" w:type="dxa"/>
            <w:vMerge w:val="restart"/>
            <w:tcBorders>
              <w:top w:val="single" w:sz="8" w:space="0" w:color="7F7F7F"/>
              <w:left w:val="nil"/>
              <w:bottom w:val="single" w:sz="4" w:space="0" w:color="000000"/>
              <w:right w:val="nil"/>
            </w:tcBorders>
            <w:shd w:val="clear" w:color="000000" w:fill="FFFFFF"/>
            <w:vAlign w:val="center"/>
            <w:hideMark/>
          </w:tcPr>
          <w:p w14:paraId="2FB707FE" w14:textId="77777777" w:rsidR="001043C8" w:rsidRPr="001043C8" w:rsidRDefault="001043C8" w:rsidP="001043C8">
            <w:pPr>
              <w:spacing w:after="0" w:line="240" w:lineRule="auto"/>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Trade brand</w:t>
            </w:r>
          </w:p>
        </w:tc>
        <w:tc>
          <w:tcPr>
            <w:tcW w:w="7486" w:type="dxa"/>
            <w:gridSpan w:val="7"/>
            <w:tcBorders>
              <w:top w:val="single" w:sz="8" w:space="0" w:color="7F7F7F"/>
              <w:left w:val="nil"/>
              <w:bottom w:val="single" w:sz="8" w:space="0" w:color="7F7F7F"/>
              <w:right w:val="nil"/>
            </w:tcBorders>
            <w:shd w:val="clear" w:color="000000" w:fill="FFFFFF"/>
            <w:noWrap/>
            <w:vAlign w:val="center"/>
            <w:hideMark/>
          </w:tcPr>
          <w:p w14:paraId="1BBA6335"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Times New Roman" w:hAnsi="Arial" w:cs="Arial"/>
                <w:b/>
                <w:bCs/>
                <w:color w:val="000000"/>
                <w:sz w:val="20"/>
                <w:szCs w:val="20"/>
                <w:lang w:val="en-GB" w:eastAsia="cs-CZ"/>
              </w:rPr>
              <w:t>Mass concentration of ion, mg dm</w:t>
            </w:r>
            <w:r w:rsidRPr="001043C8">
              <w:rPr>
                <w:rFonts w:ascii="Arial" w:eastAsia="Times New Roman" w:hAnsi="Arial" w:cs="Arial"/>
                <w:b/>
                <w:bCs/>
                <w:color w:val="000000"/>
                <w:sz w:val="20"/>
                <w:szCs w:val="20"/>
                <w:vertAlign w:val="superscript"/>
                <w:lang w:val="en-GB" w:eastAsia="cs-CZ"/>
              </w:rPr>
              <w:t>−3</w:t>
            </w:r>
          </w:p>
        </w:tc>
      </w:tr>
      <w:tr w:rsidR="001043C8" w:rsidRPr="001043C8" w14:paraId="6CFEB2FF" w14:textId="77777777" w:rsidTr="001043C8">
        <w:trPr>
          <w:trHeight w:val="360"/>
        </w:trPr>
        <w:tc>
          <w:tcPr>
            <w:tcW w:w="567" w:type="dxa"/>
            <w:vMerge/>
            <w:tcBorders>
              <w:top w:val="single" w:sz="8" w:space="0" w:color="7F7F7F"/>
              <w:left w:val="nil"/>
              <w:bottom w:val="single" w:sz="4" w:space="0" w:color="000000"/>
              <w:right w:val="nil"/>
            </w:tcBorders>
            <w:vAlign w:val="center"/>
            <w:hideMark/>
          </w:tcPr>
          <w:p w14:paraId="41970DC6" w14:textId="77777777" w:rsidR="001043C8" w:rsidRPr="001043C8" w:rsidRDefault="001043C8" w:rsidP="001043C8">
            <w:pPr>
              <w:spacing w:after="0" w:line="240" w:lineRule="auto"/>
              <w:rPr>
                <w:rFonts w:ascii="Arial" w:eastAsia="Times New Roman" w:hAnsi="Arial" w:cs="Arial"/>
                <w:b/>
                <w:bCs/>
                <w:color w:val="000000"/>
                <w:sz w:val="20"/>
                <w:szCs w:val="20"/>
                <w:lang w:val="cs-CZ" w:eastAsia="cs-CZ"/>
              </w:rPr>
            </w:pPr>
          </w:p>
        </w:tc>
        <w:tc>
          <w:tcPr>
            <w:tcW w:w="1701" w:type="dxa"/>
            <w:vMerge/>
            <w:tcBorders>
              <w:top w:val="single" w:sz="8" w:space="0" w:color="7F7F7F"/>
              <w:left w:val="nil"/>
              <w:bottom w:val="single" w:sz="4" w:space="0" w:color="000000"/>
              <w:right w:val="nil"/>
            </w:tcBorders>
            <w:vAlign w:val="center"/>
            <w:hideMark/>
          </w:tcPr>
          <w:p w14:paraId="5AF84CB4" w14:textId="77777777" w:rsidR="001043C8" w:rsidRPr="001043C8" w:rsidRDefault="001043C8" w:rsidP="001043C8">
            <w:pPr>
              <w:spacing w:after="0" w:line="240" w:lineRule="auto"/>
              <w:rPr>
                <w:rFonts w:ascii="Arial" w:eastAsia="Times New Roman" w:hAnsi="Arial" w:cs="Arial"/>
                <w:b/>
                <w:bCs/>
                <w:color w:val="000000"/>
                <w:sz w:val="20"/>
                <w:szCs w:val="20"/>
                <w:lang w:val="cs-CZ" w:eastAsia="cs-CZ"/>
              </w:rPr>
            </w:pPr>
          </w:p>
        </w:tc>
        <w:tc>
          <w:tcPr>
            <w:tcW w:w="1276" w:type="dxa"/>
            <w:tcBorders>
              <w:top w:val="nil"/>
              <w:left w:val="nil"/>
              <w:bottom w:val="single" w:sz="4" w:space="0" w:color="auto"/>
              <w:right w:val="nil"/>
            </w:tcBorders>
            <w:shd w:val="clear" w:color="000000" w:fill="FFFFFF"/>
            <w:noWrap/>
            <w:vAlign w:val="center"/>
            <w:hideMark/>
          </w:tcPr>
          <w:p w14:paraId="02A38530"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Ca</w:t>
            </w:r>
            <w:r w:rsidRPr="001043C8">
              <w:rPr>
                <w:rFonts w:ascii="Arial" w:eastAsia="Calibri" w:hAnsi="Arial" w:cs="Arial"/>
                <w:b/>
                <w:bCs/>
                <w:color w:val="000000"/>
                <w:sz w:val="20"/>
                <w:szCs w:val="20"/>
                <w:vertAlign w:val="superscript"/>
                <w:lang w:eastAsia="cs-CZ"/>
              </w:rPr>
              <w:t>2+</w:t>
            </w:r>
          </w:p>
        </w:tc>
        <w:tc>
          <w:tcPr>
            <w:tcW w:w="870" w:type="dxa"/>
            <w:tcBorders>
              <w:top w:val="nil"/>
              <w:left w:val="nil"/>
              <w:bottom w:val="single" w:sz="4" w:space="0" w:color="auto"/>
              <w:right w:val="nil"/>
            </w:tcBorders>
            <w:shd w:val="clear" w:color="000000" w:fill="FFFFFF"/>
            <w:noWrap/>
            <w:vAlign w:val="center"/>
            <w:hideMark/>
          </w:tcPr>
          <w:p w14:paraId="56393636"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Mg</w:t>
            </w:r>
            <w:r w:rsidRPr="001043C8">
              <w:rPr>
                <w:rFonts w:ascii="Arial" w:eastAsia="Calibri" w:hAnsi="Arial" w:cs="Arial"/>
                <w:b/>
                <w:bCs/>
                <w:color w:val="000000"/>
                <w:sz w:val="20"/>
                <w:szCs w:val="20"/>
                <w:vertAlign w:val="superscript"/>
                <w:lang w:eastAsia="cs-CZ"/>
              </w:rPr>
              <w:t>2+</w:t>
            </w:r>
          </w:p>
        </w:tc>
        <w:tc>
          <w:tcPr>
            <w:tcW w:w="1256" w:type="dxa"/>
            <w:tcBorders>
              <w:top w:val="nil"/>
              <w:left w:val="nil"/>
              <w:bottom w:val="single" w:sz="4" w:space="0" w:color="auto"/>
              <w:right w:val="nil"/>
            </w:tcBorders>
            <w:shd w:val="clear" w:color="000000" w:fill="FFFFFF"/>
            <w:noWrap/>
            <w:vAlign w:val="center"/>
            <w:hideMark/>
          </w:tcPr>
          <w:p w14:paraId="6BE1A32A"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Na</w:t>
            </w:r>
            <w:r w:rsidRPr="001043C8">
              <w:rPr>
                <w:rFonts w:ascii="Arial" w:eastAsia="Calibri" w:hAnsi="Arial" w:cs="Arial"/>
                <w:b/>
                <w:bCs/>
                <w:color w:val="000000"/>
                <w:sz w:val="20"/>
                <w:szCs w:val="20"/>
                <w:vertAlign w:val="superscript"/>
                <w:lang w:eastAsia="cs-CZ"/>
              </w:rPr>
              <w:t>+</w:t>
            </w:r>
          </w:p>
        </w:tc>
        <w:tc>
          <w:tcPr>
            <w:tcW w:w="851" w:type="dxa"/>
            <w:tcBorders>
              <w:top w:val="nil"/>
              <w:left w:val="nil"/>
              <w:bottom w:val="single" w:sz="4" w:space="0" w:color="auto"/>
              <w:right w:val="nil"/>
            </w:tcBorders>
            <w:shd w:val="clear" w:color="000000" w:fill="FFFFFF"/>
            <w:noWrap/>
            <w:vAlign w:val="center"/>
            <w:hideMark/>
          </w:tcPr>
          <w:p w14:paraId="4A3D622A"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K</w:t>
            </w:r>
            <w:r w:rsidRPr="001043C8">
              <w:rPr>
                <w:rFonts w:ascii="Arial" w:eastAsia="Calibri" w:hAnsi="Arial" w:cs="Arial"/>
                <w:b/>
                <w:bCs/>
                <w:color w:val="000000"/>
                <w:sz w:val="20"/>
                <w:szCs w:val="20"/>
                <w:vertAlign w:val="superscript"/>
                <w:lang w:eastAsia="cs-CZ"/>
              </w:rPr>
              <w:t>+</w:t>
            </w:r>
          </w:p>
        </w:tc>
        <w:tc>
          <w:tcPr>
            <w:tcW w:w="1276" w:type="dxa"/>
            <w:tcBorders>
              <w:top w:val="nil"/>
              <w:left w:val="nil"/>
              <w:bottom w:val="single" w:sz="4" w:space="0" w:color="auto"/>
              <w:right w:val="nil"/>
            </w:tcBorders>
            <w:shd w:val="clear" w:color="000000" w:fill="FFFFFF"/>
            <w:noWrap/>
            <w:vAlign w:val="center"/>
            <w:hideMark/>
          </w:tcPr>
          <w:p w14:paraId="2FEBD248"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Cl</w:t>
            </w:r>
            <w:r w:rsidRPr="001043C8">
              <w:rPr>
                <w:rFonts w:ascii="Arial" w:eastAsia="Calibri" w:hAnsi="Arial" w:cs="Arial"/>
                <w:b/>
                <w:bCs/>
                <w:color w:val="000000"/>
                <w:sz w:val="20"/>
                <w:szCs w:val="20"/>
                <w:vertAlign w:val="superscript"/>
                <w:lang w:eastAsia="cs-CZ"/>
              </w:rPr>
              <w:t>−</w:t>
            </w:r>
          </w:p>
        </w:tc>
        <w:tc>
          <w:tcPr>
            <w:tcW w:w="943" w:type="dxa"/>
            <w:tcBorders>
              <w:top w:val="nil"/>
              <w:left w:val="nil"/>
              <w:bottom w:val="single" w:sz="4" w:space="0" w:color="auto"/>
              <w:right w:val="nil"/>
            </w:tcBorders>
            <w:shd w:val="clear" w:color="000000" w:fill="FFFFFF"/>
            <w:noWrap/>
            <w:vAlign w:val="center"/>
            <w:hideMark/>
          </w:tcPr>
          <w:p w14:paraId="04EED2A6"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SO</w:t>
            </w:r>
            <w:r w:rsidRPr="001043C8">
              <w:rPr>
                <w:rFonts w:ascii="Arial" w:eastAsia="Calibri" w:hAnsi="Arial" w:cs="Arial"/>
                <w:b/>
                <w:bCs/>
                <w:color w:val="000000"/>
                <w:sz w:val="20"/>
                <w:szCs w:val="20"/>
                <w:vertAlign w:val="subscript"/>
                <w:lang w:eastAsia="cs-CZ"/>
              </w:rPr>
              <w:t>4</w:t>
            </w:r>
            <w:r w:rsidRPr="001043C8">
              <w:rPr>
                <w:rFonts w:ascii="Arial" w:eastAsia="Calibri" w:hAnsi="Arial" w:cs="Arial"/>
                <w:b/>
                <w:bCs/>
                <w:color w:val="000000"/>
                <w:sz w:val="20"/>
                <w:szCs w:val="20"/>
                <w:vertAlign w:val="superscript"/>
                <w:lang w:eastAsia="cs-CZ"/>
              </w:rPr>
              <w:t>2−</w:t>
            </w:r>
          </w:p>
        </w:tc>
        <w:tc>
          <w:tcPr>
            <w:tcW w:w="1038" w:type="dxa"/>
            <w:gridSpan w:val="2"/>
            <w:tcBorders>
              <w:top w:val="nil"/>
              <w:left w:val="nil"/>
              <w:bottom w:val="single" w:sz="4" w:space="0" w:color="auto"/>
              <w:right w:val="nil"/>
            </w:tcBorders>
            <w:shd w:val="clear" w:color="000000" w:fill="FFFFFF"/>
            <w:noWrap/>
            <w:vAlign w:val="center"/>
            <w:hideMark/>
          </w:tcPr>
          <w:p w14:paraId="5913F083" w14:textId="77777777" w:rsidR="001043C8" w:rsidRPr="001043C8" w:rsidRDefault="001043C8" w:rsidP="001043C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HCO</w:t>
            </w:r>
            <w:r w:rsidRPr="001043C8">
              <w:rPr>
                <w:rFonts w:ascii="Arial" w:eastAsia="Calibri" w:hAnsi="Arial" w:cs="Arial"/>
                <w:b/>
                <w:bCs/>
                <w:color w:val="000000"/>
                <w:sz w:val="20"/>
                <w:szCs w:val="20"/>
                <w:vertAlign w:val="subscript"/>
                <w:lang w:eastAsia="cs-CZ"/>
              </w:rPr>
              <w:t>3</w:t>
            </w:r>
            <w:r w:rsidRPr="001043C8">
              <w:rPr>
                <w:rFonts w:ascii="Arial" w:eastAsia="Calibri" w:hAnsi="Arial" w:cs="Arial"/>
                <w:b/>
                <w:bCs/>
                <w:color w:val="000000"/>
                <w:sz w:val="20"/>
                <w:szCs w:val="20"/>
                <w:vertAlign w:val="superscript"/>
                <w:lang w:eastAsia="cs-CZ"/>
              </w:rPr>
              <w:t>−</w:t>
            </w:r>
          </w:p>
        </w:tc>
      </w:tr>
    </w:tbl>
    <w:p w14:paraId="484E223B" w14:textId="6452080E" w:rsidR="001043C8" w:rsidRDefault="001043C8" w:rsidP="001043C8">
      <w:pPr>
        <w:pStyle w:val="IChOtextnormal"/>
        <w:rPr>
          <w:lang w:val="en-GB"/>
        </w:rPr>
      </w:pPr>
      <w:r w:rsidRPr="001043C8">
        <w:rPr>
          <w:noProof/>
          <w:lang w:val="cs-CZ" w:eastAsia="cs-CZ"/>
        </w:rPr>
        <w:drawing>
          <wp:inline distT="0" distB="0" distL="0" distR="0" wp14:anchorId="2DB03563" wp14:editId="7DD8E8AB">
            <wp:extent cx="6223000" cy="2510038"/>
            <wp:effectExtent l="0" t="0" r="635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1922" cy="2513637"/>
                    </a:xfrm>
                    <a:prstGeom prst="rect">
                      <a:avLst/>
                    </a:prstGeom>
                    <a:noFill/>
                    <a:ln>
                      <a:noFill/>
                    </a:ln>
                  </pic:spPr>
                </pic:pic>
              </a:graphicData>
            </a:graphic>
          </wp:inline>
        </w:drawing>
      </w:r>
    </w:p>
    <w:p w14:paraId="24711803" w14:textId="7A63234C" w:rsidR="00CA24DE" w:rsidRDefault="00CA24DE">
      <w:pPr>
        <w:rPr>
          <w:rFonts w:ascii="Arial" w:hAnsi="Arial" w:cs="Arial"/>
          <w:b/>
          <w:bCs/>
          <w:i/>
          <w:lang w:val="en-GB"/>
        </w:rPr>
      </w:pPr>
      <w:r>
        <w:rPr>
          <w:b/>
          <w:bCs/>
          <w:i/>
          <w:lang w:val="en-GB"/>
        </w:rPr>
        <w:br w:type="page"/>
      </w:r>
    </w:p>
    <w:p w14:paraId="0D9BB660" w14:textId="618FF8C9" w:rsidR="001F2C54" w:rsidRPr="008A0710" w:rsidRDefault="001F2C54" w:rsidP="008A0710">
      <w:pPr>
        <w:pStyle w:val="IChOtextnormal"/>
        <w:spacing w:after="0"/>
        <w:ind w:left="567" w:hanging="567"/>
        <w:rPr>
          <w:i/>
          <w:lang w:val="en-GB"/>
        </w:rPr>
      </w:pPr>
      <w:r w:rsidRPr="008A0710">
        <w:rPr>
          <w:bCs/>
          <w:i/>
          <w:lang w:val="en-GB"/>
        </w:rPr>
        <w:lastRenderedPageBreak/>
        <w:t>Notes:</w:t>
      </w:r>
    </w:p>
    <w:p w14:paraId="2EC3A632" w14:textId="3A199D39" w:rsidR="00BB3337" w:rsidRPr="00AC4FCD" w:rsidRDefault="00BB3337" w:rsidP="008A0710">
      <w:pPr>
        <w:pStyle w:val="Odsekzoznamu"/>
        <w:keepNext/>
        <w:numPr>
          <w:ilvl w:val="0"/>
          <w:numId w:val="22"/>
        </w:numPr>
        <w:spacing w:after="120" w:line="276" w:lineRule="auto"/>
        <w:ind w:left="425" w:hanging="357"/>
        <w:jc w:val="both"/>
        <w:rPr>
          <w:rFonts w:ascii="Arial" w:hAnsi="Arial" w:cs="Arial"/>
          <w:lang w:val="en-GB"/>
        </w:rPr>
      </w:pPr>
      <w:r w:rsidRPr="001F2C54">
        <w:rPr>
          <w:rFonts w:ascii="Arial" w:hAnsi="Arial" w:cs="Arial"/>
          <w:lang w:val="en-GB"/>
        </w:rPr>
        <w:t xml:space="preserve">Use </w:t>
      </w:r>
      <w:r w:rsidR="001F2C54">
        <w:rPr>
          <w:rFonts w:ascii="Arial" w:hAnsi="Arial" w:cs="Arial"/>
          <w:lang w:val="en-GB"/>
        </w:rPr>
        <w:t xml:space="preserve">the </w:t>
      </w:r>
      <w:r w:rsidRPr="001F2C54">
        <w:rPr>
          <w:rFonts w:ascii="Arial" w:hAnsi="Arial" w:cs="Arial"/>
          <w:lang w:val="en-GB"/>
        </w:rPr>
        <w:t>prescribed symbols in the notations of calculations</w:t>
      </w:r>
      <w:r w:rsidR="001F2C54">
        <w:rPr>
          <w:rFonts w:ascii="Arial" w:hAnsi="Arial" w:cs="Arial"/>
          <w:lang w:val="en-GB"/>
        </w:rPr>
        <w:t>.</w:t>
      </w:r>
    </w:p>
    <w:p w14:paraId="19C21782" w14:textId="1B1909C7" w:rsidR="002C4B48" w:rsidRPr="002C4B48" w:rsidRDefault="002C4B48" w:rsidP="00F927F8">
      <w:pPr>
        <w:pStyle w:val="Odsekzoznamu"/>
        <w:keepNext/>
        <w:numPr>
          <w:ilvl w:val="0"/>
          <w:numId w:val="22"/>
        </w:numPr>
        <w:spacing w:before="240" w:after="120" w:line="276" w:lineRule="auto"/>
        <w:ind w:left="426"/>
        <w:jc w:val="both"/>
        <w:rPr>
          <w:rFonts w:ascii="Arial" w:hAnsi="Arial" w:cs="Arial"/>
          <w:lang w:val="en-GB"/>
        </w:rPr>
      </w:pPr>
      <w:r>
        <w:rPr>
          <w:rFonts w:ascii="Arial" w:eastAsia="Calibri" w:hAnsi="Arial" w:cs="Arial"/>
          <w:lang w:val="en-GB"/>
        </w:rPr>
        <w:t xml:space="preserve">You are provided with </w:t>
      </w:r>
      <w:r w:rsidRPr="001F2C54">
        <w:rPr>
          <w:rFonts w:ascii="Arial" w:eastAsia="Calibri" w:hAnsi="Arial" w:cs="Arial"/>
          <w:lang w:val="en-GB"/>
        </w:rPr>
        <w:t>a swollen cation exchange resin (</w:t>
      </w:r>
      <w:proofErr w:type="spellStart"/>
      <w:r w:rsidRPr="001F2C54">
        <w:rPr>
          <w:rFonts w:ascii="Arial" w:eastAsia="Calibri" w:hAnsi="Arial" w:cs="Arial"/>
          <w:b/>
          <w:lang w:val="en-GB"/>
        </w:rPr>
        <w:t>Catex</w:t>
      </w:r>
      <w:proofErr w:type="spellEnd"/>
      <w:r w:rsidRPr="001F2C54">
        <w:rPr>
          <w:rFonts w:ascii="Arial" w:eastAsia="Calibri" w:hAnsi="Arial" w:cs="Arial"/>
          <w:lang w:val="en-GB"/>
        </w:rPr>
        <w:t xml:space="preserve">) in </w:t>
      </w:r>
      <w:r>
        <w:rPr>
          <w:rFonts w:ascii="Arial" w:eastAsia="Calibri" w:hAnsi="Arial" w:cs="Arial"/>
          <w:lang w:val="en-GB"/>
        </w:rPr>
        <w:t>its</w:t>
      </w:r>
      <w:r w:rsidRPr="001F2C54">
        <w:rPr>
          <w:rFonts w:ascii="Arial" w:eastAsia="Calibri" w:hAnsi="Arial" w:cs="Arial"/>
          <w:lang w:val="en-GB"/>
        </w:rPr>
        <w:t xml:space="preserve"> H</w:t>
      </w:r>
      <w:r w:rsidRPr="001F2C54">
        <w:rPr>
          <w:rFonts w:ascii="Arial" w:eastAsia="Calibri" w:hAnsi="Arial" w:cs="Arial"/>
          <w:vertAlign w:val="superscript"/>
          <w:lang w:val="en-GB"/>
        </w:rPr>
        <w:t>+</w:t>
      </w:r>
      <w:r w:rsidRPr="001F2C54">
        <w:rPr>
          <w:rFonts w:ascii="Arial" w:eastAsia="Calibri" w:hAnsi="Arial" w:cs="Arial"/>
          <w:lang w:val="en-GB"/>
        </w:rPr>
        <w:t xml:space="preserve"> </w:t>
      </w:r>
      <w:r>
        <w:rPr>
          <w:rFonts w:ascii="Arial" w:eastAsia="Calibri" w:hAnsi="Arial" w:cs="Arial"/>
          <w:lang w:val="en-GB"/>
        </w:rPr>
        <w:t>form. Use a thick stem Pasteur pipette for transferring it. You can add more deionized water to the resin if necessary (it should not dry out).</w:t>
      </w:r>
    </w:p>
    <w:p w14:paraId="57F30B20" w14:textId="77777777" w:rsidR="0060336A" w:rsidRPr="00AC4FCD" w:rsidRDefault="0060336A" w:rsidP="0060336A">
      <w:pPr>
        <w:pStyle w:val="Odsekzoznamu"/>
        <w:keepNext/>
        <w:numPr>
          <w:ilvl w:val="0"/>
          <w:numId w:val="22"/>
        </w:numPr>
        <w:spacing w:before="240" w:after="120" w:line="276" w:lineRule="auto"/>
        <w:ind w:left="426"/>
        <w:jc w:val="both"/>
        <w:rPr>
          <w:rFonts w:ascii="Arial" w:hAnsi="Arial" w:cs="Arial"/>
          <w:lang w:val="en-GB"/>
        </w:rPr>
      </w:pPr>
      <w:r w:rsidRPr="00AC4FCD">
        <w:rPr>
          <w:rFonts w:ascii="Arial" w:hAnsi="Arial" w:cs="Arial"/>
          <w:lang w:val="en-GB"/>
        </w:rPr>
        <w:t xml:space="preserve">Concentrations of the </w:t>
      </w:r>
      <w:r>
        <w:rPr>
          <w:rFonts w:ascii="Arial" w:hAnsi="Arial" w:cs="Arial"/>
          <w:lang w:val="en-GB"/>
        </w:rPr>
        <w:t>standard</w:t>
      </w:r>
      <w:r w:rsidRPr="00AC4FCD">
        <w:rPr>
          <w:rFonts w:ascii="Arial" w:hAnsi="Arial" w:cs="Arial"/>
          <w:lang w:val="en-GB"/>
        </w:rPr>
        <w:t xml:space="preserve"> solutions:</w:t>
      </w:r>
    </w:p>
    <w:p w14:paraId="21FE9E66" w14:textId="77777777" w:rsidR="0060336A" w:rsidRDefault="0060336A" w:rsidP="0060336A">
      <w:pPr>
        <w:pStyle w:val="Odsekzoznamu"/>
        <w:spacing w:after="0" w:line="276" w:lineRule="auto"/>
        <w:ind w:left="425"/>
        <w:jc w:val="both"/>
        <w:rPr>
          <w:rFonts w:ascii="Arial" w:hAnsi="Arial" w:cs="Arial"/>
          <w:vertAlign w:val="superscript"/>
          <w:lang w:val="en-GB"/>
        </w:rPr>
      </w:pPr>
      <w:r w:rsidRPr="00DD3DCD">
        <w:rPr>
          <w:rFonts w:ascii="Arial" w:hAnsi="Arial" w:cs="Arial"/>
          <w:i/>
          <w:lang w:val="en-GB"/>
        </w:rPr>
        <w:t>c</w:t>
      </w:r>
      <w:r w:rsidRPr="00DD3DCD">
        <w:rPr>
          <w:rFonts w:ascii="Arial" w:hAnsi="Arial" w:cs="Arial"/>
          <w:lang w:val="en-GB"/>
        </w:rPr>
        <w:t>(</w:t>
      </w:r>
      <w:proofErr w:type="spellStart"/>
      <w:r w:rsidRPr="00DD3DCD">
        <w:rPr>
          <w:rFonts w:ascii="Arial" w:hAnsi="Arial" w:cs="Arial"/>
          <w:lang w:val="en-GB"/>
        </w:rPr>
        <w:t>NaOH</w:t>
      </w:r>
      <w:proofErr w:type="spellEnd"/>
      <w:r w:rsidRPr="00DD3DCD">
        <w:rPr>
          <w:rFonts w:ascii="Arial" w:hAnsi="Arial" w:cs="Arial"/>
          <w:lang w:val="en-GB"/>
        </w:rPr>
        <w:t>) = 0.</w:t>
      </w:r>
      <w:r>
        <w:rPr>
          <w:rFonts w:ascii="Arial" w:hAnsi="Arial" w:cs="Arial"/>
          <w:lang w:val="en-GB"/>
        </w:rPr>
        <w:t>2660</w:t>
      </w:r>
      <w:r w:rsidRPr="00DD3DCD">
        <w:rPr>
          <w:rFonts w:ascii="Arial" w:hAnsi="Arial" w:cs="Arial"/>
          <w:lang w:val="en-GB"/>
        </w:rPr>
        <w:t xml:space="preserve"> </w:t>
      </w:r>
      <w:proofErr w:type="spellStart"/>
      <w:r w:rsidRPr="00DD3DCD">
        <w:rPr>
          <w:rFonts w:ascii="Arial" w:hAnsi="Arial" w:cs="Arial"/>
          <w:lang w:val="en-GB"/>
        </w:rPr>
        <w:t>mol</w:t>
      </w:r>
      <w:proofErr w:type="spellEnd"/>
      <w:r w:rsidRPr="00DD3DCD">
        <w:rPr>
          <w:rFonts w:ascii="Arial" w:hAnsi="Arial" w:cs="Arial"/>
          <w:lang w:val="en-GB"/>
        </w:rPr>
        <w:t> dm</w:t>
      </w:r>
      <w:r w:rsidRPr="00DD3DCD">
        <w:rPr>
          <w:rFonts w:ascii="Arial" w:hAnsi="Arial" w:cs="Arial"/>
          <w:vertAlign w:val="superscript"/>
          <w:lang w:val="en-GB"/>
        </w:rPr>
        <w:t>−3</w:t>
      </w:r>
      <w:r w:rsidRPr="00DD3DCD">
        <w:rPr>
          <w:rFonts w:ascii="Arial" w:hAnsi="Arial" w:cs="Arial"/>
          <w:lang w:val="en-GB"/>
        </w:rPr>
        <w:tab/>
      </w:r>
      <w:r w:rsidRPr="00DD3DCD">
        <w:rPr>
          <w:rFonts w:ascii="Arial" w:hAnsi="Arial" w:cs="Arial"/>
          <w:i/>
          <w:lang w:val="en-GB"/>
        </w:rPr>
        <w:t>c</w:t>
      </w:r>
      <w:r w:rsidRPr="00DD3DCD">
        <w:rPr>
          <w:rFonts w:ascii="Arial" w:hAnsi="Arial" w:cs="Arial"/>
          <w:lang w:val="en-GB"/>
        </w:rPr>
        <w:t xml:space="preserve">(EDTA) = </w:t>
      </w:r>
      <w:r>
        <w:rPr>
          <w:rFonts w:ascii="Arial" w:hAnsi="Arial" w:cs="Arial"/>
          <w:lang w:val="en-GB"/>
        </w:rPr>
        <w:t>5</w:t>
      </w:r>
      <w:r w:rsidRPr="00DD3DCD">
        <w:rPr>
          <w:rFonts w:ascii="Arial" w:hAnsi="Arial" w:cs="Arial"/>
          <w:lang w:val="en-GB"/>
        </w:rPr>
        <w:t>.</w:t>
      </w:r>
      <w:r>
        <w:rPr>
          <w:rFonts w:ascii="Arial" w:hAnsi="Arial" w:cs="Arial"/>
          <w:lang w:val="en-GB"/>
        </w:rPr>
        <w:t xml:space="preserve">965 </w:t>
      </w:r>
      <w:r w:rsidRPr="00DD3DCD">
        <w:rPr>
          <w:rFonts w:ascii="Calibri" w:eastAsia="Calibri" w:hAnsi="Calibri" w:cs="Calibri"/>
          <w:lang w:val="en-GB"/>
        </w:rPr>
        <w:t>×</w:t>
      </w:r>
      <w:r w:rsidRPr="00DD3DCD">
        <w:rPr>
          <w:rFonts w:ascii="Arial" w:eastAsia="Calibri" w:hAnsi="Arial" w:cs="Arial"/>
          <w:lang w:val="en-GB"/>
        </w:rPr>
        <w:t xml:space="preserve"> </w:t>
      </w:r>
      <w:r w:rsidRPr="00DD3DCD">
        <w:rPr>
          <w:rFonts w:ascii="Arial" w:hAnsi="Arial" w:cs="Arial"/>
          <w:lang w:val="en-GB"/>
        </w:rPr>
        <w:t>10</w:t>
      </w:r>
      <w:r w:rsidRPr="00DD3DCD">
        <w:rPr>
          <w:rFonts w:ascii="Arial" w:hAnsi="Arial" w:cs="Arial"/>
          <w:vertAlign w:val="superscript"/>
          <w:lang w:val="en-GB"/>
        </w:rPr>
        <w:t>−3</w:t>
      </w:r>
      <w:r w:rsidRPr="00DD3DCD">
        <w:rPr>
          <w:rFonts w:ascii="Arial" w:hAnsi="Arial" w:cs="Arial"/>
          <w:lang w:val="en-GB"/>
        </w:rPr>
        <w:t xml:space="preserve"> </w:t>
      </w:r>
      <w:proofErr w:type="spellStart"/>
      <w:r w:rsidRPr="00DD3DCD">
        <w:rPr>
          <w:rFonts w:ascii="Arial" w:hAnsi="Arial" w:cs="Arial"/>
          <w:lang w:val="en-GB"/>
        </w:rPr>
        <w:t>mol</w:t>
      </w:r>
      <w:proofErr w:type="spellEnd"/>
      <w:r w:rsidRPr="00DD3DCD">
        <w:rPr>
          <w:rFonts w:ascii="Arial" w:hAnsi="Arial" w:cs="Arial"/>
          <w:lang w:val="en-GB"/>
        </w:rPr>
        <w:t> dm</w:t>
      </w:r>
      <w:r w:rsidRPr="00DD3DCD">
        <w:rPr>
          <w:rFonts w:ascii="Arial" w:hAnsi="Arial" w:cs="Arial"/>
          <w:vertAlign w:val="superscript"/>
          <w:lang w:val="en-GB"/>
        </w:rPr>
        <w:t>−3</w:t>
      </w:r>
    </w:p>
    <w:p w14:paraId="66CFD197" w14:textId="1AFDBD1C" w:rsidR="00BB3337" w:rsidRPr="001F2C54" w:rsidRDefault="00BB3337" w:rsidP="001F2C54">
      <w:pPr>
        <w:pStyle w:val="IChOHeading2"/>
        <w:rPr>
          <w:lang w:val="en-GB"/>
        </w:rPr>
      </w:pPr>
      <w:r w:rsidRPr="001F2C54">
        <w:rPr>
          <w:lang w:val="en-GB"/>
        </w:rPr>
        <w:t>Procedure</w:t>
      </w:r>
    </w:p>
    <w:p w14:paraId="5B03EF34" w14:textId="05050705" w:rsidR="001142C3" w:rsidRDefault="00E60DC4" w:rsidP="002601EB">
      <w:pPr>
        <w:spacing w:after="120" w:line="276" w:lineRule="auto"/>
        <w:ind w:left="284" w:hanging="284"/>
        <w:jc w:val="both"/>
        <w:rPr>
          <w:rFonts w:ascii="Arial" w:eastAsia="Calibri" w:hAnsi="Arial" w:cs="Arial"/>
          <w:lang w:val="en-GB"/>
        </w:rPr>
      </w:pPr>
      <w:r>
        <w:rPr>
          <w:rFonts w:ascii="Arial" w:eastAsia="Calibri" w:hAnsi="Arial" w:cs="Arial"/>
          <w:noProof/>
          <w:lang w:val="cs-CZ" w:eastAsia="cs-CZ"/>
        </w:rPr>
        <mc:AlternateContent>
          <mc:Choice Requires="wpg">
            <w:drawing>
              <wp:anchor distT="0" distB="0" distL="114300" distR="114300" simplePos="0" relativeHeight="251674624" behindDoc="0" locked="0" layoutInCell="1" allowOverlap="1" wp14:anchorId="232D8C84" wp14:editId="52A84A87">
                <wp:simplePos x="0" y="0"/>
                <wp:positionH relativeFrom="margin">
                  <wp:posOffset>4526915</wp:posOffset>
                </wp:positionH>
                <wp:positionV relativeFrom="margin">
                  <wp:posOffset>1823085</wp:posOffset>
                </wp:positionV>
                <wp:extent cx="2106930" cy="2235200"/>
                <wp:effectExtent l="0" t="0" r="7620" b="0"/>
                <wp:wrapSquare wrapText="bothSides"/>
                <wp:docPr id="3" name="Group 3"/>
                <wp:cNvGraphicFramePr/>
                <a:graphic xmlns:a="http://schemas.openxmlformats.org/drawingml/2006/main">
                  <a:graphicData uri="http://schemas.microsoft.com/office/word/2010/wordprocessingGroup">
                    <wpg:wgp>
                      <wpg:cNvGrpSpPr/>
                      <wpg:grpSpPr>
                        <a:xfrm>
                          <a:off x="0" y="0"/>
                          <a:ext cx="2106930" cy="2235200"/>
                          <a:chOff x="0" y="0"/>
                          <a:chExt cx="2107521" cy="2235200"/>
                        </a:xfrm>
                      </wpg:grpSpPr>
                      <pic:pic xmlns:pic="http://schemas.openxmlformats.org/drawingml/2006/picture">
                        <pic:nvPicPr>
                          <pic:cNvPr id="6" name="Obrázok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0510" cy="2235200"/>
                          </a:xfrm>
                          <a:prstGeom prst="rect">
                            <a:avLst/>
                          </a:prstGeom>
                        </pic:spPr>
                      </pic:pic>
                      <wps:wsp>
                        <wps:cNvPr id="7" name="Textové pole 2"/>
                        <wps:cNvSpPr txBox="1">
                          <a:spLocks noChangeArrowheads="1"/>
                        </wps:cNvSpPr>
                        <wps:spPr bwMode="auto">
                          <a:xfrm>
                            <a:off x="795867" y="1557867"/>
                            <a:ext cx="1311654" cy="177800"/>
                          </a:xfrm>
                          <a:prstGeom prst="rect">
                            <a:avLst/>
                          </a:prstGeom>
                          <a:noFill/>
                          <a:ln w="9525">
                            <a:noFill/>
                            <a:miter lim="800000"/>
                            <a:headEnd/>
                            <a:tailEnd/>
                          </a:ln>
                        </wps:spPr>
                        <wps:txbx>
                          <w:txbxContent>
                            <w:p w14:paraId="4CB8211B" w14:textId="635B3BB2" w:rsidR="00417A44" w:rsidRPr="00E05934" w:rsidRDefault="00417A44" w:rsidP="00BB3337">
                              <w:pPr>
                                <w:spacing w:after="0" w:line="240" w:lineRule="auto"/>
                                <w:rPr>
                                  <w:color w:val="000000" w:themeColor="text1"/>
                                </w:rPr>
                              </w:pPr>
                              <w:r w:rsidRPr="00E05934">
                                <w:rPr>
                                  <w:color w:val="000000" w:themeColor="text1"/>
                                </w:rPr>
                                <w:t xml:space="preserve">← </w:t>
                              </w:r>
                              <w:proofErr w:type="spellStart"/>
                              <w:r w:rsidR="00B16E7A" w:rsidRPr="00F46CF2">
                                <w:rPr>
                                  <w:rFonts w:ascii="Arial" w:hAnsi="Arial" w:cs="Arial"/>
                                  <w:b/>
                                  <w:color w:val="000000" w:themeColor="text1"/>
                                  <w:sz w:val="18"/>
                                  <w:szCs w:val="18"/>
                                </w:rPr>
                                <w:t>C</w:t>
                              </w:r>
                              <w:r w:rsidRPr="00F46CF2">
                                <w:rPr>
                                  <w:rFonts w:ascii="Arial" w:hAnsi="Arial" w:cs="Arial"/>
                                  <w:b/>
                                  <w:color w:val="000000" w:themeColor="text1"/>
                                  <w:sz w:val="18"/>
                                  <w:szCs w:val="18"/>
                                </w:rPr>
                                <w:t>atex</w:t>
                              </w:r>
                              <w:proofErr w:type="spellEnd"/>
                              <w:r w:rsidRPr="00F46CF2">
                                <w:rPr>
                                  <w:rFonts w:ascii="Arial" w:hAnsi="Arial" w:cs="Arial"/>
                                  <w:color w:val="000000" w:themeColor="text1"/>
                                  <w:sz w:val="18"/>
                                  <w:szCs w:val="18"/>
                                </w:rPr>
                                <w:t xml:space="preserve"> level (5</w:t>
                              </w:r>
                              <w:r w:rsidR="00AD0751">
                                <w:rPr>
                                  <w:rFonts w:ascii="Arial" w:hAnsi="Arial" w:cs="Arial"/>
                                  <w:color w:val="000000" w:themeColor="text1"/>
                                  <w:sz w:val="18"/>
                                  <w:szCs w:val="18"/>
                                </w:rPr>
                                <w:t>.00</w:t>
                              </w:r>
                              <w:r w:rsidRPr="00F46CF2">
                                <w:rPr>
                                  <w:rFonts w:ascii="Arial" w:hAnsi="Arial" w:cs="Arial"/>
                                  <w:color w:val="000000" w:themeColor="text1"/>
                                  <w:sz w:val="18"/>
                                  <w:szCs w:val="18"/>
                                </w:rPr>
                                <w:t xml:space="preserve"> cm</w:t>
                              </w:r>
                              <w:r w:rsidRPr="00F46CF2">
                                <w:rPr>
                                  <w:rFonts w:ascii="Arial" w:hAnsi="Arial" w:cs="Arial"/>
                                  <w:color w:val="000000" w:themeColor="text1"/>
                                  <w:sz w:val="18"/>
                                  <w:szCs w:val="18"/>
                                  <w:vertAlign w:val="superscript"/>
                                </w:rPr>
                                <w:t>3</w:t>
                              </w:r>
                              <w:r w:rsidRPr="00F46CF2">
                                <w:rPr>
                                  <w:rFonts w:ascii="Arial" w:hAnsi="Arial" w:cs="Arial"/>
                                  <w:color w:val="000000" w:themeColor="text1"/>
                                  <w:sz w:val="18"/>
                                  <w:szCs w:val="18"/>
                                </w:rPr>
                                <w:t>)</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232D8C84" id="Group 3" o:spid="_x0000_s1026" style="position:absolute;left:0;text-align:left;margin-left:356.45pt;margin-top:143.55pt;width:165.9pt;height:176pt;z-index:251674624;mso-position-horizontal-relative:margin;mso-position-vertical-relative:margin;mso-width-relative:margin" coordsize="21075,22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">
                <v:shape id="Obrázok 1" o:spid="_x0000_s1027" type="#_x0000_t75" style="position:absolute;width:15405;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">
                  <v:imagedata r:id="rId24" o:title=""/>
                </v:shape>
                <v:shapetype id="_x0000_t202" coordsize="21600,21600" o:spt="202" path="m,l,21600r21600,l21600,xe">
                  <v:stroke joinstyle="miter"/>
                  <v:path gradientshapeok="t" o:connecttype="rect"/>
                </v:shapetype>
                <v:shape id="Textové pole 2" o:spid="_x0000_s1028" type="#_x0000_t202" style="position:absolute;left:7958;top:15578;width:1311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B8211B" w14:textId="635B3BB2" w:rsidR="00417A44" w:rsidRPr="00E05934" w:rsidRDefault="00417A44" w:rsidP="00BB3337">
                        <w:pPr>
                          <w:spacing w:after="0" w:line="240" w:lineRule="auto"/>
                          <w:rPr>
                            <w:color w:val="000000" w:themeColor="text1"/>
                          </w:rPr>
                        </w:pPr>
                        <w:r w:rsidRPr="00E05934">
                          <w:rPr>
                            <w:color w:val="000000" w:themeColor="text1"/>
                          </w:rPr>
                          <w:t xml:space="preserve">← </w:t>
                        </w:r>
                        <w:proofErr w:type="spellStart"/>
                        <w:r w:rsidR="00B16E7A" w:rsidRPr="00F46CF2">
                          <w:rPr>
                            <w:rFonts w:ascii="Arial" w:hAnsi="Arial" w:cs="Arial"/>
                            <w:b/>
                            <w:color w:val="000000" w:themeColor="text1"/>
                            <w:sz w:val="18"/>
                            <w:szCs w:val="18"/>
                          </w:rPr>
                          <w:t>C</w:t>
                        </w:r>
                        <w:r w:rsidRPr="00F46CF2">
                          <w:rPr>
                            <w:rFonts w:ascii="Arial" w:hAnsi="Arial" w:cs="Arial"/>
                            <w:b/>
                            <w:color w:val="000000" w:themeColor="text1"/>
                            <w:sz w:val="18"/>
                            <w:szCs w:val="18"/>
                          </w:rPr>
                          <w:t>atex</w:t>
                        </w:r>
                        <w:proofErr w:type="spellEnd"/>
                        <w:r w:rsidRPr="00F46CF2">
                          <w:rPr>
                            <w:rFonts w:ascii="Arial" w:hAnsi="Arial" w:cs="Arial"/>
                            <w:color w:val="000000" w:themeColor="text1"/>
                            <w:sz w:val="18"/>
                            <w:szCs w:val="18"/>
                          </w:rPr>
                          <w:t xml:space="preserve"> level (5</w:t>
                        </w:r>
                        <w:r w:rsidR="00AD0751">
                          <w:rPr>
                            <w:rFonts w:ascii="Arial" w:hAnsi="Arial" w:cs="Arial"/>
                            <w:color w:val="000000" w:themeColor="text1"/>
                            <w:sz w:val="18"/>
                            <w:szCs w:val="18"/>
                          </w:rPr>
                          <w:t>.00</w:t>
                        </w:r>
                        <w:r w:rsidRPr="00F46CF2">
                          <w:rPr>
                            <w:rFonts w:ascii="Arial" w:hAnsi="Arial" w:cs="Arial"/>
                            <w:color w:val="000000" w:themeColor="text1"/>
                            <w:sz w:val="18"/>
                            <w:szCs w:val="18"/>
                          </w:rPr>
                          <w:t xml:space="preserve"> cm</w:t>
                        </w:r>
                        <w:r w:rsidRPr="00F46CF2">
                          <w:rPr>
                            <w:rFonts w:ascii="Arial" w:hAnsi="Arial" w:cs="Arial"/>
                            <w:color w:val="000000" w:themeColor="text1"/>
                            <w:sz w:val="18"/>
                            <w:szCs w:val="18"/>
                            <w:vertAlign w:val="superscript"/>
                          </w:rPr>
                          <w:t>3</w:t>
                        </w:r>
                        <w:r w:rsidRPr="00F46CF2">
                          <w:rPr>
                            <w:rFonts w:ascii="Arial" w:hAnsi="Arial" w:cs="Arial"/>
                            <w:color w:val="000000" w:themeColor="text1"/>
                            <w:sz w:val="18"/>
                            <w:szCs w:val="18"/>
                          </w:rPr>
                          <w:t>)</w:t>
                        </w:r>
                      </w:p>
                    </w:txbxContent>
                  </v:textbox>
                </v:shape>
                <w10:wrap type="square" anchorx="margin" anchory="margin"/>
              </v:group>
            </w:pict>
          </mc:Fallback>
        </mc:AlternateContent>
      </w:r>
      <w:r w:rsidR="001F2C54">
        <w:rPr>
          <w:rFonts w:ascii="Arial" w:eastAsia="Calibri" w:hAnsi="Arial" w:cs="Arial"/>
          <w:lang w:val="en-GB"/>
        </w:rPr>
        <w:t>1.</w:t>
      </w:r>
      <w:r w:rsidR="001142C3">
        <w:rPr>
          <w:rFonts w:ascii="Arial" w:eastAsia="Calibri" w:hAnsi="Arial" w:cs="Arial"/>
          <w:lang w:val="en-GB"/>
        </w:rPr>
        <w:t>a</w:t>
      </w:r>
      <w:r w:rsidR="001F2C54">
        <w:rPr>
          <w:rFonts w:ascii="Arial" w:eastAsia="Calibri" w:hAnsi="Arial" w:cs="Arial"/>
          <w:lang w:val="en-GB"/>
        </w:rPr>
        <w:t xml:space="preserve"> </w:t>
      </w:r>
      <w:r w:rsidR="00753CCD">
        <w:rPr>
          <w:rFonts w:ascii="Arial" w:eastAsia="Calibri" w:hAnsi="Arial" w:cs="Arial"/>
          <w:lang w:val="en-GB"/>
        </w:rPr>
        <w:t xml:space="preserve">Measure </w:t>
      </w:r>
      <w:r w:rsidR="001E05F1" w:rsidRPr="001F2C54">
        <w:rPr>
          <w:rFonts w:ascii="Arial" w:eastAsia="Calibri" w:hAnsi="Arial" w:cs="Arial"/>
          <w:lang w:val="en-GB"/>
        </w:rPr>
        <w:t>5</w:t>
      </w:r>
      <w:r>
        <w:rPr>
          <w:rFonts w:ascii="Arial" w:eastAsia="Calibri" w:hAnsi="Arial" w:cs="Arial"/>
          <w:lang w:val="en-GB"/>
        </w:rPr>
        <w:t>.0</w:t>
      </w:r>
      <w:r w:rsidR="00753CCD">
        <w:rPr>
          <w:rFonts w:ascii="Arial" w:eastAsia="Calibri" w:hAnsi="Arial" w:cs="Arial"/>
          <w:lang w:val="en-GB"/>
        </w:rPr>
        <w:t>0</w:t>
      </w:r>
      <w:r w:rsidR="001E05F1" w:rsidRPr="001F2C54">
        <w:rPr>
          <w:rFonts w:ascii="Arial" w:eastAsia="Calibri" w:hAnsi="Arial" w:cs="Arial"/>
          <w:lang w:val="en-GB"/>
        </w:rPr>
        <w:t xml:space="preserve"> cm</w:t>
      </w:r>
      <w:r w:rsidR="001E05F1" w:rsidRPr="001F2C54">
        <w:rPr>
          <w:rFonts w:ascii="Arial" w:eastAsia="Calibri" w:hAnsi="Arial" w:cs="Arial"/>
          <w:vertAlign w:val="superscript"/>
          <w:lang w:val="en-GB"/>
        </w:rPr>
        <w:t>3</w:t>
      </w:r>
      <w:r w:rsidR="001E05F1" w:rsidRPr="001F2C54">
        <w:rPr>
          <w:rFonts w:ascii="Arial" w:eastAsia="Calibri" w:hAnsi="Arial" w:cs="Arial"/>
          <w:lang w:val="en-GB"/>
        </w:rPr>
        <w:t xml:space="preserve"> of </w:t>
      </w:r>
      <w:r w:rsidR="001E05F1">
        <w:rPr>
          <w:rFonts w:ascii="Arial" w:eastAsia="Calibri" w:hAnsi="Arial" w:cs="Arial"/>
          <w:lang w:val="en-GB"/>
        </w:rPr>
        <w:t>the</w:t>
      </w:r>
      <w:r w:rsidR="002C4B48">
        <w:rPr>
          <w:rFonts w:ascii="Arial" w:eastAsia="Calibri" w:hAnsi="Arial" w:cs="Arial"/>
          <w:lang w:val="en-GB"/>
        </w:rPr>
        <w:t xml:space="preserve"> </w:t>
      </w:r>
      <w:proofErr w:type="spellStart"/>
      <w:r w:rsidR="0076634E">
        <w:rPr>
          <w:rFonts w:ascii="Arial" w:eastAsia="Calibri" w:hAnsi="Arial" w:cs="Arial"/>
          <w:lang w:val="en-GB"/>
        </w:rPr>
        <w:t>c</w:t>
      </w:r>
      <w:r w:rsidR="001E05F1" w:rsidRPr="0076634E">
        <w:rPr>
          <w:rFonts w:ascii="Arial" w:eastAsia="Calibri" w:hAnsi="Arial" w:cs="Arial"/>
          <w:lang w:val="en-GB"/>
        </w:rPr>
        <w:t>atex</w:t>
      </w:r>
      <w:proofErr w:type="spellEnd"/>
      <w:r w:rsidR="001E05F1">
        <w:rPr>
          <w:rFonts w:ascii="Arial" w:eastAsia="Calibri" w:hAnsi="Arial" w:cs="Arial"/>
          <w:lang w:val="en-GB"/>
        </w:rPr>
        <w:t xml:space="preserve"> into the </w:t>
      </w:r>
      <w:r w:rsidR="00B233EA">
        <w:rPr>
          <w:rFonts w:ascii="Arial" w:eastAsia="Calibri" w:hAnsi="Arial" w:cs="Arial"/>
          <w:lang w:val="en-GB"/>
        </w:rPr>
        <w:t xml:space="preserve">graduated </w:t>
      </w:r>
      <w:r w:rsidR="001E05F1">
        <w:rPr>
          <w:rFonts w:ascii="Arial" w:eastAsia="Calibri" w:hAnsi="Arial" w:cs="Arial"/>
          <w:lang w:val="en-GB"/>
        </w:rPr>
        <w:t>cylinder</w:t>
      </w:r>
      <w:r w:rsidR="00BB3337" w:rsidRPr="001F2C54">
        <w:rPr>
          <w:rFonts w:ascii="Arial" w:eastAsia="Calibri" w:hAnsi="Arial" w:cs="Arial"/>
          <w:lang w:val="en-GB"/>
        </w:rPr>
        <w:t xml:space="preserve"> (volume </w:t>
      </w:r>
      <w:r w:rsidR="00BB3337" w:rsidRPr="001F2C54">
        <w:rPr>
          <w:rFonts w:ascii="Arial" w:eastAsia="Calibri" w:hAnsi="Arial" w:cs="Arial"/>
          <w:i/>
          <w:iCs/>
          <w:lang w:val="en-GB"/>
        </w:rPr>
        <w:t>V1</w:t>
      </w:r>
      <w:r w:rsidR="00BB3337" w:rsidRPr="001F2C54">
        <w:rPr>
          <w:rFonts w:ascii="Arial" w:eastAsia="Calibri" w:hAnsi="Arial" w:cs="Arial"/>
          <w:lang w:val="en-GB"/>
        </w:rPr>
        <w:t xml:space="preserve">). Then using deionized water transfer </w:t>
      </w:r>
      <w:r w:rsidR="002601EB">
        <w:rPr>
          <w:rFonts w:ascii="Arial" w:eastAsia="Calibri" w:hAnsi="Arial" w:cs="Arial"/>
          <w:lang w:val="en-GB"/>
        </w:rPr>
        <w:t xml:space="preserve">the </w:t>
      </w:r>
      <w:proofErr w:type="spellStart"/>
      <w:r w:rsidR="0076634E">
        <w:rPr>
          <w:rFonts w:ascii="Arial" w:eastAsia="Calibri" w:hAnsi="Arial" w:cs="Arial"/>
          <w:lang w:val="en-GB"/>
        </w:rPr>
        <w:t>c</w:t>
      </w:r>
      <w:r w:rsidR="0076634E" w:rsidRPr="0076634E">
        <w:rPr>
          <w:rFonts w:ascii="Arial" w:eastAsia="Calibri" w:hAnsi="Arial" w:cs="Arial"/>
          <w:lang w:val="en-GB"/>
        </w:rPr>
        <w:t>atex</w:t>
      </w:r>
      <w:proofErr w:type="spellEnd"/>
      <w:r w:rsidR="00BB3337" w:rsidRPr="001F2C54">
        <w:rPr>
          <w:rFonts w:ascii="Arial" w:eastAsia="Calibri" w:hAnsi="Arial" w:cs="Arial"/>
          <w:lang w:val="en-GB"/>
        </w:rPr>
        <w:t xml:space="preserve"> quantitatively into a titration flask</w:t>
      </w:r>
      <w:r w:rsidR="00BB3337" w:rsidRPr="001F2C54">
        <w:rPr>
          <w:rFonts w:ascii="Arial" w:hAnsi="Arial" w:cs="Arial"/>
          <w:sz w:val="20"/>
          <w:szCs w:val="20"/>
          <w:lang w:val="en-GB"/>
        </w:rPr>
        <w:t>.</w:t>
      </w:r>
      <w:r w:rsidR="00BB3337" w:rsidRPr="001F2C54">
        <w:rPr>
          <w:rFonts w:ascii="Arial" w:eastAsia="Calibri" w:hAnsi="Arial" w:cs="Arial"/>
          <w:lang w:val="en-GB"/>
        </w:rPr>
        <w:t xml:space="preserve"> Add </w:t>
      </w:r>
      <w:r w:rsidR="002601EB">
        <w:rPr>
          <w:rFonts w:ascii="Arial" w:eastAsia="Calibri" w:hAnsi="Arial" w:cs="Arial"/>
          <w:lang w:val="en-GB"/>
        </w:rPr>
        <w:t xml:space="preserve">an </w:t>
      </w:r>
      <w:r w:rsidR="00BB3337" w:rsidRPr="001F2C54">
        <w:rPr>
          <w:rFonts w:ascii="Arial" w:eastAsia="Calibri" w:hAnsi="Arial" w:cs="Arial"/>
          <w:lang w:val="en-GB"/>
        </w:rPr>
        <w:t>appropriate amount of deionized water so that the suspension can be s</w:t>
      </w:r>
      <w:r w:rsidR="001E05F1">
        <w:rPr>
          <w:rFonts w:ascii="Arial" w:eastAsia="Calibri" w:hAnsi="Arial" w:cs="Arial"/>
          <w:lang w:val="en-GB"/>
        </w:rPr>
        <w:t>wirled</w:t>
      </w:r>
      <w:r w:rsidR="00BB3337" w:rsidRPr="001F2C54">
        <w:rPr>
          <w:rFonts w:ascii="Arial" w:eastAsia="Calibri" w:hAnsi="Arial" w:cs="Arial"/>
          <w:lang w:val="en-GB"/>
        </w:rPr>
        <w:t xml:space="preserve"> well and the colour of the solution </w:t>
      </w:r>
      <w:r w:rsidR="001142C3">
        <w:rPr>
          <w:rFonts w:ascii="Arial" w:eastAsia="Calibri" w:hAnsi="Arial" w:cs="Arial"/>
          <w:lang w:val="en-GB"/>
        </w:rPr>
        <w:t xml:space="preserve">over the </w:t>
      </w:r>
      <w:proofErr w:type="spellStart"/>
      <w:r w:rsidR="0076634E">
        <w:rPr>
          <w:rFonts w:ascii="Arial" w:eastAsia="Calibri" w:hAnsi="Arial" w:cs="Arial"/>
          <w:lang w:val="en-GB"/>
        </w:rPr>
        <w:t>c</w:t>
      </w:r>
      <w:r w:rsidR="0076634E" w:rsidRPr="0076634E">
        <w:rPr>
          <w:rFonts w:ascii="Arial" w:eastAsia="Calibri" w:hAnsi="Arial" w:cs="Arial"/>
          <w:lang w:val="en-GB"/>
        </w:rPr>
        <w:t>atex</w:t>
      </w:r>
      <w:proofErr w:type="spellEnd"/>
      <w:r w:rsidR="001142C3">
        <w:rPr>
          <w:rFonts w:ascii="Arial" w:eastAsia="Calibri" w:hAnsi="Arial" w:cs="Arial"/>
          <w:lang w:val="en-GB"/>
        </w:rPr>
        <w:t xml:space="preserve"> can be observed.</w:t>
      </w:r>
    </w:p>
    <w:p w14:paraId="4DA86F56" w14:textId="4F30EE03" w:rsidR="00BB3337" w:rsidRPr="001F2C54" w:rsidRDefault="001142C3" w:rsidP="002601EB">
      <w:pPr>
        <w:spacing w:after="120" w:line="276" w:lineRule="auto"/>
        <w:ind w:left="284" w:hanging="284"/>
        <w:jc w:val="both"/>
        <w:rPr>
          <w:rFonts w:ascii="Arial" w:eastAsia="Calibri" w:hAnsi="Arial" w:cs="Arial"/>
          <w:highlight w:val="yellow"/>
          <w:lang w:val="en-GB"/>
        </w:rPr>
      </w:pPr>
      <w:r>
        <w:rPr>
          <w:rFonts w:ascii="Arial" w:eastAsia="Calibri" w:hAnsi="Arial" w:cs="Arial"/>
          <w:lang w:val="en-GB"/>
        </w:rPr>
        <w:t xml:space="preserve">1.b </w:t>
      </w:r>
      <w:r w:rsidR="00BB3337" w:rsidRPr="001F2C54">
        <w:rPr>
          <w:rFonts w:ascii="Arial" w:eastAsia="Calibri" w:hAnsi="Arial" w:cs="Arial"/>
          <w:lang w:val="en-GB"/>
        </w:rPr>
        <w:t xml:space="preserve">Add </w:t>
      </w:r>
      <w:r w:rsidR="002720F9">
        <w:rPr>
          <w:rFonts w:ascii="Arial" w:eastAsia="Calibri" w:hAnsi="Arial" w:cs="Arial"/>
          <w:lang w:val="en-GB"/>
        </w:rPr>
        <w:t>3</w:t>
      </w:r>
      <w:r w:rsidR="0060336A">
        <w:rPr>
          <w:rFonts w:ascii="Arial" w:eastAsia="Calibri" w:hAnsi="Arial" w:cs="Arial"/>
          <w:lang w:val="en-GB"/>
        </w:rPr>
        <w:t>–</w:t>
      </w:r>
      <w:r w:rsidR="002720F9">
        <w:rPr>
          <w:rFonts w:ascii="Arial" w:eastAsia="Calibri" w:hAnsi="Arial" w:cs="Arial"/>
          <w:lang w:val="en-GB"/>
        </w:rPr>
        <w:t>4</w:t>
      </w:r>
      <w:r w:rsidR="00BB3337" w:rsidRPr="001F2C54">
        <w:rPr>
          <w:rFonts w:ascii="Arial" w:eastAsia="Calibri" w:hAnsi="Arial" w:cs="Arial"/>
          <w:lang w:val="en-GB"/>
        </w:rPr>
        <w:t xml:space="preserve"> drops of the bromothymol blue indicator </w:t>
      </w:r>
      <w:r w:rsidR="00753CCD">
        <w:rPr>
          <w:rFonts w:ascii="Arial" w:eastAsia="Calibri" w:hAnsi="Arial" w:cs="Arial"/>
          <w:lang w:val="en-GB"/>
        </w:rPr>
        <w:t>(</w:t>
      </w:r>
      <w:r w:rsidR="00753CCD" w:rsidRPr="00F46CF2">
        <w:rPr>
          <w:rFonts w:ascii="Arial" w:eastAsia="Calibri" w:hAnsi="Arial" w:cs="Arial"/>
          <w:b/>
          <w:lang w:val="en-GB"/>
        </w:rPr>
        <w:t>BTB</w:t>
      </w:r>
      <w:r w:rsidR="00753CCD">
        <w:rPr>
          <w:rFonts w:ascii="Arial" w:eastAsia="Calibri" w:hAnsi="Arial" w:cs="Arial"/>
          <w:lang w:val="en-GB"/>
        </w:rPr>
        <w:t xml:space="preserve">) </w:t>
      </w:r>
      <w:r w:rsidR="00BB3337" w:rsidRPr="001F2C54">
        <w:rPr>
          <w:rFonts w:ascii="Arial" w:eastAsia="Calibri" w:hAnsi="Arial" w:cs="Arial"/>
          <w:lang w:val="en-GB"/>
        </w:rPr>
        <w:t xml:space="preserve">and about 1 g (half </w:t>
      </w:r>
      <w:r w:rsidR="002601EB">
        <w:rPr>
          <w:rFonts w:ascii="Arial" w:eastAsia="Calibri" w:hAnsi="Arial" w:cs="Arial"/>
          <w:lang w:val="en-GB"/>
        </w:rPr>
        <w:t xml:space="preserve">a </w:t>
      </w:r>
      <w:r w:rsidR="00BB3337" w:rsidRPr="001F2C54">
        <w:rPr>
          <w:rFonts w:ascii="Arial" w:eastAsia="Calibri" w:hAnsi="Arial" w:cs="Arial"/>
          <w:lang w:val="en-GB"/>
        </w:rPr>
        <w:t xml:space="preserve">spoon) of solid </w:t>
      </w:r>
      <w:proofErr w:type="spellStart"/>
      <w:r w:rsidR="00BB3337" w:rsidRPr="001F2C54">
        <w:rPr>
          <w:rFonts w:ascii="Arial" w:eastAsia="Calibri" w:hAnsi="Arial" w:cs="Arial"/>
          <w:lang w:val="en-GB"/>
        </w:rPr>
        <w:t>NaCl</w:t>
      </w:r>
      <w:proofErr w:type="spellEnd"/>
      <w:r w:rsidR="00BB3337" w:rsidRPr="001F2C54">
        <w:rPr>
          <w:rFonts w:ascii="Arial" w:eastAsia="Calibri" w:hAnsi="Arial" w:cs="Arial"/>
          <w:lang w:val="en-GB"/>
        </w:rPr>
        <w:t xml:space="preserve">. When </w:t>
      </w:r>
      <w:proofErr w:type="spellStart"/>
      <w:r w:rsidR="00753CCD">
        <w:rPr>
          <w:rFonts w:ascii="Arial" w:eastAsia="Calibri" w:hAnsi="Arial" w:cs="Arial"/>
          <w:lang w:val="en-GB"/>
        </w:rPr>
        <w:t>NaCl</w:t>
      </w:r>
      <w:proofErr w:type="spellEnd"/>
      <w:r w:rsidR="00BB3337" w:rsidRPr="001F2C54">
        <w:rPr>
          <w:rFonts w:ascii="Arial" w:eastAsia="Calibri" w:hAnsi="Arial" w:cs="Arial"/>
          <w:lang w:val="en-GB"/>
        </w:rPr>
        <w:t xml:space="preserve"> dissolves, titrate </w:t>
      </w:r>
      <w:r w:rsidR="00753CCD" w:rsidRPr="004755BB">
        <w:rPr>
          <w:rFonts w:ascii="Arial" w:eastAsia="Calibri" w:hAnsi="Arial" w:cs="Arial"/>
          <w:lang w:val="en-GB"/>
        </w:rPr>
        <w:t>all</w:t>
      </w:r>
      <w:r w:rsidR="00753CCD">
        <w:rPr>
          <w:rFonts w:ascii="Arial" w:eastAsia="Calibri" w:hAnsi="Arial" w:cs="Arial"/>
          <w:lang w:val="en-GB"/>
        </w:rPr>
        <w:t xml:space="preserve"> </w:t>
      </w:r>
      <w:r w:rsidR="00BB3337" w:rsidRPr="001F2C54">
        <w:rPr>
          <w:rFonts w:ascii="Arial" w:eastAsia="Calibri" w:hAnsi="Arial" w:cs="Arial"/>
          <w:lang w:val="en-GB"/>
        </w:rPr>
        <w:t xml:space="preserve">the suspension with the standard sodium hydroxide solution (volume </w:t>
      </w:r>
      <w:r w:rsidR="00BB3337" w:rsidRPr="001F2C54">
        <w:rPr>
          <w:rFonts w:ascii="Arial" w:eastAsia="Calibri" w:hAnsi="Arial" w:cs="Arial"/>
          <w:i/>
          <w:iCs/>
          <w:lang w:val="en-GB"/>
        </w:rPr>
        <w:t>V2</w:t>
      </w:r>
      <w:r w:rsidR="00BB3337" w:rsidRPr="001F2C54">
        <w:rPr>
          <w:rFonts w:ascii="Arial" w:eastAsia="Calibri" w:hAnsi="Arial" w:cs="Arial"/>
          <w:lang w:val="en-GB"/>
        </w:rPr>
        <w:t>) from yellow to blue. Close to the equivalence point, titrate slowly and s</w:t>
      </w:r>
      <w:r w:rsidR="001E05F1">
        <w:rPr>
          <w:rFonts w:ascii="Arial" w:eastAsia="Calibri" w:hAnsi="Arial" w:cs="Arial"/>
          <w:lang w:val="en-GB"/>
        </w:rPr>
        <w:t>wirl</w:t>
      </w:r>
      <w:r w:rsidR="00BB3337" w:rsidRPr="001F2C54">
        <w:rPr>
          <w:rFonts w:ascii="Arial" w:eastAsia="Calibri" w:hAnsi="Arial" w:cs="Arial"/>
          <w:lang w:val="en-GB"/>
        </w:rPr>
        <w:t xml:space="preserve"> well so that any analyte inside the </w:t>
      </w:r>
      <w:proofErr w:type="spellStart"/>
      <w:r w:rsidR="00BB3337" w:rsidRPr="001F2C54">
        <w:rPr>
          <w:rFonts w:ascii="Arial" w:eastAsia="Calibri" w:hAnsi="Arial" w:cs="Arial"/>
          <w:lang w:val="en-GB"/>
        </w:rPr>
        <w:t>catex</w:t>
      </w:r>
      <w:proofErr w:type="spellEnd"/>
      <w:r w:rsidR="00BB3337" w:rsidRPr="001F2C54">
        <w:rPr>
          <w:rFonts w:ascii="Arial" w:eastAsia="Calibri" w:hAnsi="Arial" w:cs="Arial"/>
          <w:lang w:val="en-GB"/>
        </w:rPr>
        <w:t xml:space="preserve"> skeleton may diffuse into the solution. Repeat the experiment as necessary.</w:t>
      </w:r>
    </w:p>
    <w:p w14:paraId="6B78927A" w14:textId="07A3D031" w:rsidR="00BB3337" w:rsidRPr="001142C3" w:rsidRDefault="001142C3" w:rsidP="001142C3">
      <w:pPr>
        <w:spacing w:line="256" w:lineRule="auto"/>
        <w:ind w:left="284" w:hanging="284"/>
        <w:rPr>
          <w:rFonts w:ascii="Arial" w:eastAsia="Calibri" w:hAnsi="Arial" w:cs="Arial"/>
          <w:highlight w:val="yellow"/>
          <w:lang w:val="en-GB"/>
        </w:rPr>
      </w:pPr>
      <w:r>
        <w:rPr>
          <w:rFonts w:ascii="Arial" w:hAnsi="Arial" w:cs="Arial"/>
          <w:lang w:val="en-GB"/>
        </w:rPr>
        <w:t xml:space="preserve">1.c </w:t>
      </w:r>
      <w:r w:rsidR="00BB3337" w:rsidRPr="001142C3">
        <w:rPr>
          <w:rFonts w:ascii="Arial" w:hAnsi="Arial" w:cs="Arial"/>
          <w:lang w:val="en-GB"/>
        </w:rPr>
        <w:t xml:space="preserve">After </w:t>
      </w:r>
      <w:r w:rsidR="002601EB" w:rsidRPr="001142C3">
        <w:rPr>
          <w:rFonts w:ascii="Arial" w:hAnsi="Arial" w:cs="Arial"/>
          <w:lang w:val="en-GB"/>
        </w:rPr>
        <w:t xml:space="preserve">the </w:t>
      </w:r>
      <w:r w:rsidR="00BB3337" w:rsidRPr="001142C3">
        <w:rPr>
          <w:rFonts w:ascii="Arial" w:hAnsi="Arial" w:cs="Arial"/>
          <w:lang w:val="en-GB"/>
        </w:rPr>
        <w:t xml:space="preserve">titration, decant </w:t>
      </w:r>
      <w:r w:rsidR="00753CCD">
        <w:rPr>
          <w:rFonts w:ascii="Arial" w:hAnsi="Arial" w:cs="Arial"/>
          <w:lang w:val="en-GB"/>
        </w:rPr>
        <w:t xml:space="preserve">and discard </w:t>
      </w:r>
      <w:r w:rsidR="002601EB" w:rsidRPr="001142C3">
        <w:rPr>
          <w:rFonts w:ascii="Arial" w:hAnsi="Arial" w:cs="Arial"/>
          <w:lang w:val="en-GB"/>
        </w:rPr>
        <w:t>most</w:t>
      </w:r>
      <w:r w:rsidR="00BB3337" w:rsidRPr="001142C3">
        <w:rPr>
          <w:rFonts w:ascii="Arial" w:hAnsi="Arial" w:cs="Arial"/>
          <w:lang w:val="en-GB"/>
        </w:rPr>
        <w:t xml:space="preserve"> of the aqueous solution in the titration flask above the </w:t>
      </w:r>
      <w:proofErr w:type="spellStart"/>
      <w:r w:rsidR="00BB3337" w:rsidRPr="001142C3">
        <w:rPr>
          <w:rFonts w:ascii="Arial" w:hAnsi="Arial" w:cs="Arial"/>
          <w:lang w:val="en-GB"/>
        </w:rPr>
        <w:t>catex</w:t>
      </w:r>
      <w:proofErr w:type="spellEnd"/>
      <w:r w:rsidR="00BB3337" w:rsidRPr="001142C3">
        <w:rPr>
          <w:rFonts w:ascii="Arial" w:hAnsi="Arial" w:cs="Arial"/>
          <w:lang w:val="en-GB"/>
        </w:rPr>
        <w:t xml:space="preserve"> and transfer </w:t>
      </w:r>
      <w:r w:rsidR="002601EB" w:rsidRPr="001142C3">
        <w:rPr>
          <w:rFonts w:ascii="Arial" w:hAnsi="Arial" w:cs="Arial"/>
          <w:lang w:val="en-GB"/>
        </w:rPr>
        <w:t xml:space="preserve">the </w:t>
      </w:r>
      <w:r w:rsidR="00BB3337" w:rsidRPr="001142C3">
        <w:rPr>
          <w:rFonts w:ascii="Arial" w:hAnsi="Arial" w:cs="Arial"/>
          <w:lang w:val="en-GB"/>
        </w:rPr>
        <w:t xml:space="preserve">suspension to the </w:t>
      </w:r>
      <w:r w:rsidR="002601EB" w:rsidRPr="001142C3">
        <w:rPr>
          <w:rFonts w:ascii="Arial" w:hAnsi="Arial" w:cs="Arial"/>
          <w:b/>
          <w:lang w:val="en-GB"/>
        </w:rPr>
        <w:t xml:space="preserve">Waste </w:t>
      </w:r>
      <w:proofErr w:type="spellStart"/>
      <w:r w:rsidR="002601EB" w:rsidRPr="001142C3">
        <w:rPr>
          <w:rFonts w:ascii="Arial" w:hAnsi="Arial" w:cs="Arial"/>
          <w:b/>
          <w:lang w:val="en-GB"/>
        </w:rPr>
        <w:t>catex</w:t>
      </w:r>
      <w:proofErr w:type="spellEnd"/>
      <w:r w:rsidR="002601EB" w:rsidRPr="001142C3">
        <w:rPr>
          <w:rFonts w:ascii="Arial" w:hAnsi="Arial" w:cs="Arial"/>
          <w:lang w:val="en-GB"/>
        </w:rPr>
        <w:t xml:space="preserve"> </w:t>
      </w:r>
      <w:r w:rsidR="00BB3337" w:rsidRPr="001142C3">
        <w:rPr>
          <w:rFonts w:ascii="Arial" w:hAnsi="Arial" w:cs="Arial"/>
          <w:lang w:val="en-GB"/>
        </w:rPr>
        <w:t>container.</w:t>
      </w:r>
    </w:p>
    <w:p w14:paraId="0B9846C3" w14:textId="58284C4B" w:rsidR="00BB3337" w:rsidRPr="007C64CD" w:rsidRDefault="00BB3337" w:rsidP="00BB3337">
      <w:pPr>
        <w:spacing w:after="120" w:line="276" w:lineRule="auto"/>
        <w:ind w:left="567" w:hanging="567"/>
        <w:jc w:val="both"/>
        <w:rPr>
          <w:rFonts w:ascii="Arial" w:eastAsia="Calibri" w:hAnsi="Arial" w:cs="Arial"/>
          <w:lang w:val="en-GB"/>
        </w:rPr>
      </w:pPr>
      <w:r w:rsidRPr="007C64CD">
        <w:rPr>
          <w:rFonts w:ascii="Arial" w:eastAsia="Calibri" w:hAnsi="Arial" w:cs="Arial"/>
          <w:bCs/>
          <w:lang w:val="en-GB"/>
        </w:rPr>
        <w:t>P3.1</w:t>
      </w:r>
      <w:r w:rsidRPr="007C64CD">
        <w:rPr>
          <w:rFonts w:ascii="Arial" w:eastAsia="Calibri" w:hAnsi="Arial" w:cs="Arial"/>
          <w:lang w:val="en-GB"/>
        </w:rPr>
        <w:tab/>
        <w:t xml:space="preserve">Write down all the chemical reactions which occur in Step 1. Use R–H as a formula for the </w:t>
      </w:r>
      <w:proofErr w:type="spellStart"/>
      <w:r w:rsidRPr="007C64CD">
        <w:rPr>
          <w:rFonts w:ascii="Arial" w:eastAsia="Calibri" w:hAnsi="Arial" w:cs="Arial"/>
          <w:lang w:val="en-GB"/>
        </w:rPr>
        <w:t>catex</w:t>
      </w:r>
      <w:proofErr w:type="spellEnd"/>
      <w:r w:rsidRPr="007C64CD">
        <w:rPr>
          <w:rFonts w:ascii="Arial" w:eastAsia="Calibri" w:hAnsi="Arial" w:cs="Arial"/>
          <w:lang w:val="en-GB"/>
        </w:rPr>
        <w:t xml:space="preserve"> in a H</w:t>
      </w:r>
      <w:r w:rsidRPr="007C64CD">
        <w:rPr>
          <w:rFonts w:ascii="Arial" w:eastAsia="Calibri" w:hAnsi="Arial" w:cs="Arial"/>
          <w:vertAlign w:val="superscript"/>
          <w:lang w:val="en-GB"/>
        </w:rPr>
        <w:t>+</w:t>
      </w:r>
      <w:r w:rsidRPr="007C64CD">
        <w:rPr>
          <w:rFonts w:ascii="Arial" w:eastAsia="Calibri" w:hAnsi="Arial" w:cs="Arial"/>
          <w:lang w:val="en-GB"/>
        </w:rPr>
        <w:t xml:space="preserve"> </w:t>
      </w:r>
      <w:r w:rsidR="001E05F1">
        <w:rPr>
          <w:rFonts w:ascii="Arial" w:eastAsia="Calibri" w:hAnsi="Arial" w:cs="Arial"/>
          <w:lang w:val="en-GB"/>
        </w:rPr>
        <w:t>form</w:t>
      </w:r>
      <w:r w:rsidR="001E05F1" w:rsidRPr="007C64CD">
        <w:rPr>
          <w:rFonts w:ascii="Arial" w:eastAsia="Calibri" w:hAnsi="Arial" w:cs="Arial"/>
          <w:lang w:val="en-GB"/>
        </w:rPr>
        <w:t xml:space="preserve"> </w:t>
      </w:r>
      <w:r w:rsidRPr="007C64CD">
        <w:rPr>
          <w:rFonts w:ascii="Arial" w:eastAsia="Calibri" w:hAnsi="Arial" w:cs="Arial"/>
          <w:lang w:val="en-GB"/>
        </w:rPr>
        <w:t xml:space="preserve">and </w:t>
      </w:r>
      <w:proofErr w:type="spellStart"/>
      <w:r w:rsidRPr="007C64CD">
        <w:rPr>
          <w:rFonts w:ascii="Arial" w:eastAsia="Calibri" w:hAnsi="Arial" w:cs="Arial"/>
          <w:lang w:val="en-GB"/>
        </w:rPr>
        <w:t>HInd</w:t>
      </w:r>
      <w:proofErr w:type="spellEnd"/>
      <w:r w:rsidRPr="007C64CD">
        <w:rPr>
          <w:rFonts w:ascii="Arial" w:eastAsia="Calibri" w:hAnsi="Arial" w:cs="Arial"/>
          <w:lang w:val="en-GB"/>
        </w:rPr>
        <w:t xml:space="preserve"> for the indicator.</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BB3337" w:rsidRPr="007C64CD" w14:paraId="668D4B88" w14:textId="77777777" w:rsidTr="00BB3337">
        <w:trPr>
          <w:cantSplit/>
          <w:trHeight w:hRule="exact" w:val="3969"/>
        </w:trPr>
        <w:tc>
          <w:tcPr>
            <w:tcW w:w="8787" w:type="dxa"/>
            <w:tcBorders>
              <w:top w:val="single" w:sz="4" w:space="0" w:color="auto"/>
              <w:left w:val="single" w:sz="4" w:space="0" w:color="auto"/>
              <w:bottom w:val="single" w:sz="4" w:space="0" w:color="auto"/>
              <w:right w:val="single" w:sz="4" w:space="0" w:color="auto"/>
            </w:tcBorders>
          </w:tcPr>
          <w:p w14:paraId="21BCE441" w14:textId="653B3248" w:rsidR="00BB3337" w:rsidRPr="008C1506" w:rsidRDefault="00BB3337" w:rsidP="0060336A">
            <w:pPr>
              <w:spacing w:after="0" w:line="360" w:lineRule="auto"/>
              <w:ind w:left="1140" w:hanging="938"/>
              <w:jc w:val="both"/>
              <w:rPr>
                <w:rFonts w:ascii="Arial" w:eastAsia="Calibri" w:hAnsi="Arial" w:cs="Arial"/>
                <w:i/>
                <w:iCs/>
                <w:color w:val="FF0000"/>
                <w:sz w:val="20"/>
                <w:szCs w:val="20"/>
                <w:lang w:val="en-GB" w:eastAsia="sk-SK"/>
              </w:rPr>
            </w:pPr>
          </w:p>
        </w:tc>
      </w:tr>
    </w:tbl>
    <w:p w14:paraId="559789E7" w14:textId="3E0E071D" w:rsidR="00BB3337" w:rsidRDefault="00BB3337" w:rsidP="00BB3337">
      <w:pPr>
        <w:spacing w:after="120" w:line="240" w:lineRule="auto"/>
        <w:jc w:val="both"/>
        <w:rPr>
          <w:rFonts w:ascii="Arial" w:eastAsia="Calibri" w:hAnsi="Arial" w:cs="Arial"/>
          <w:b/>
          <w:bCs/>
          <w:lang w:val="en-GB"/>
        </w:rPr>
      </w:pPr>
    </w:p>
    <w:p w14:paraId="3B33A925" w14:textId="47ECC077" w:rsidR="00B16E7A" w:rsidRDefault="00B16E7A">
      <w:pPr>
        <w:rPr>
          <w:rFonts w:ascii="Arial" w:eastAsia="Calibri" w:hAnsi="Arial" w:cs="Arial"/>
          <w:b/>
          <w:bCs/>
          <w:lang w:val="en-GB"/>
        </w:rPr>
      </w:pPr>
      <w:r>
        <w:rPr>
          <w:rFonts w:ascii="Arial" w:eastAsia="Calibri" w:hAnsi="Arial" w:cs="Arial"/>
          <w:b/>
          <w:bCs/>
          <w:lang w:val="en-GB"/>
        </w:rPr>
        <w:br w:type="page"/>
      </w:r>
    </w:p>
    <w:p w14:paraId="60A06EC5" w14:textId="77777777" w:rsidR="00B16E7A" w:rsidRPr="007C64CD" w:rsidRDefault="00B16E7A" w:rsidP="00BB3337">
      <w:pPr>
        <w:spacing w:after="120" w:line="240" w:lineRule="auto"/>
        <w:jc w:val="both"/>
        <w:rPr>
          <w:rFonts w:ascii="Arial" w:eastAsia="Calibri" w:hAnsi="Arial" w:cs="Arial"/>
          <w:b/>
          <w:bCs/>
          <w:lang w:val="en-GB"/>
        </w:rPr>
      </w:pPr>
    </w:p>
    <w:p w14:paraId="56817E7C" w14:textId="4CD322AE" w:rsidR="00BB3337" w:rsidRPr="007C64CD" w:rsidRDefault="00BB3337" w:rsidP="002601EB">
      <w:pPr>
        <w:spacing w:after="0" w:line="240" w:lineRule="auto"/>
        <w:ind w:left="567" w:hanging="567"/>
        <w:jc w:val="both"/>
        <w:rPr>
          <w:rFonts w:ascii="Arial" w:eastAsia="Calibri" w:hAnsi="Arial" w:cs="Arial"/>
          <w:lang w:val="en-GB"/>
        </w:rPr>
      </w:pPr>
      <w:r w:rsidRPr="007C64CD">
        <w:rPr>
          <w:rFonts w:ascii="Arial" w:eastAsia="Calibri" w:hAnsi="Arial" w:cs="Arial"/>
          <w:bCs/>
          <w:lang w:val="en-GB"/>
        </w:rPr>
        <w:t>P3.2</w:t>
      </w:r>
      <w:r w:rsidR="002601EB">
        <w:rPr>
          <w:rFonts w:ascii="Arial" w:eastAsia="Calibri" w:hAnsi="Arial" w:cs="Arial"/>
          <w:bCs/>
          <w:lang w:val="en-GB"/>
        </w:rPr>
        <w:tab/>
      </w:r>
      <w:r w:rsidRPr="007C64CD">
        <w:rPr>
          <w:rFonts w:ascii="Arial" w:eastAsia="Calibri" w:hAnsi="Arial" w:cs="Arial"/>
          <w:lang w:val="en-GB"/>
        </w:rPr>
        <w:t xml:space="preserve">Enter the experimental and </w:t>
      </w:r>
      <w:r w:rsidR="0060336A">
        <w:rPr>
          <w:rFonts w:ascii="Arial" w:eastAsia="Calibri" w:hAnsi="Arial" w:cs="Arial"/>
          <w:lang w:val="en-GB"/>
        </w:rPr>
        <w:t>accepted</w:t>
      </w:r>
      <w:r w:rsidRPr="007C64CD">
        <w:rPr>
          <w:rFonts w:ascii="Arial" w:eastAsia="Calibri" w:hAnsi="Arial" w:cs="Arial"/>
          <w:lang w:val="en-GB"/>
        </w:rPr>
        <w:t xml:space="preserve"> values from Step 1 into the table. </w:t>
      </w:r>
    </w:p>
    <w:p w14:paraId="40DE5136" w14:textId="77777777" w:rsidR="00BB3337" w:rsidRPr="007C64CD" w:rsidRDefault="00BB3337" w:rsidP="00BB3337">
      <w:pPr>
        <w:spacing w:after="0" w:line="240" w:lineRule="auto"/>
        <w:jc w:val="both"/>
        <w:rPr>
          <w:rFonts w:ascii="Arial" w:eastAsia="Calibri" w:hAnsi="Arial" w:cs="Arial"/>
          <w:sz w:val="20"/>
          <w:szCs w:val="20"/>
          <w:lang w:val="en-GB"/>
        </w:rPr>
      </w:pPr>
    </w:p>
    <w:p w14:paraId="2BDE4941" w14:textId="2E7502BA" w:rsidR="00BB3337" w:rsidRPr="007C64CD" w:rsidRDefault="00D645D8" w:rsidP="00D47640">
      <w:pPr>
        <w:keepNext/>
        <w:spacing w:after="0" w:line="240" w:lineRule="auto"/>
        <w:ind w:firstLine="567"/>
        <w:jc w:val="both"/>
        <w:rPr>
          <w:rFonts w:ascii="Arial" w:eastAsia="Calibri" w:hAnsi="Arial" w:cs="Arial"/>
          <w:sz w:val="20"/>
          <w:szCs w:val="20"/>
          <w:lang w:val="en-GB"/>
        </w:rPr>
      </w:pPr>
      <w:r>
        <w:rPr>
          <w:rFonts w:ascii="Arial" w:eastAsia="Calibri" w:hAnsi="Arial" w:cs="Arial"/>
          <w:sz w:val="20"/>
          <w:szCs w:val="20"/>
          <w:lang w:val="en-GB"/>
        </w:rPr>
        <w:t xml:space="preserve">  </w:t>
      </w:r>
      <w:r w:rsidR="00BB3337" w:rsidRPr="007C64CD">
        <w:rPr>
          <w:rFonts w:ascii="Arial" w:eastAsia="Calibri" w:hAnsi="Arial" w:cs="Arial"/>
          <w:sz w:val="20"/>
          <w:szCs w:val="20"/>
          <w:lang w:val="en-GB"/>
        </w:rPr>
        <w:t>(You do not need to fill in all the rows.)</w:t>
      </w:r>
    </w:p>
    <w:tbl>
      <w:tblPr>
        <w:tblW w:w="612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310"/>
        <w:gridCol w:w="2693"/>
      </w:tblGrid>
      <w:tr w:rsidR="001142C3" w:rsidRPr="007C64CD" w14:paraId="3791DB39" w14:textId="77777777" w:rsidTr="001142C3">
        <w:tc>
          <w:tcPr>
            <w:tcW w:w="1121" w:type="dxa"/>
            <w:tcBorders>
              <w:top w:val="single" w:sz="4" w:space="0" w:color="auto"/>
              <w:left w:val="single" w:sz="4" w:space="0" w:color="auto"/>
              <w:bottom w:val="single" w:sz="4" w:space="0" w:color="auto"/>
              <w:right w:val="single" w:sz="4" w:space="0" w:color="auto"/>
            </w:tcBorders>
            <w:vAlign w:val="center"/>
            <w:hideMark/>
          </w:tcPr>
          <w:p w14:paraId="09AD04C7" w14:textId="77777777" w:rsidR="001142C3" w:rsidRPr="007C64CD" w:rsidRDefault="001142C3" w:rsidP="00F927F8">
            <w:pPr>
              <w:keepNext/>
              <w:spacing w:before="60" w:after="60" w:line="276" w:lineRule="auto"/>
              <w:jc w:val="center"/>
              <w:rPr>
                <w:rFonts w:ascii="Arial" w:eastAsia="Calibri" w:hAnsi="Arial" w:cs="Arial"/>
                <w:b/>
                <w:lang w:val="en-GB"/>
              </w:rPr>
            </w:pPr>
            <w:r w:rsidRPr="007C64CD">
              <w:rPr>
                <w:rFonts w:ascii="Arial" w:eastAsia="Calibri" w:hAnsi="Arial" w:cs="Arial"/>
                <w:b/>
                <w:lang w:val="en-GB"/>
              </w:rPr>
              <w:t>Analysis No.</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D9D08AE" w14:textId="77777777" w:rsidR="001142C3" w:rsidRPr="00F927F8" w:rsidRDefault="001142C3" w:rsidP="00F927F8">
            <w:pPr>
              <w:keepNext/>
              <w:spacing w:before="60" w:after="60" w:line="276" w:lineRule="auto"/>
              <w:jc w:val="center"/>
              <w:rPr>
                <w:rFonts w:ascii="Arial" w:eastAsia="Calibri" w:hAnsi="Arial" w:cs="Arial"/>
                <w:b/>
                <w:lang w:val="en-GB"/>
              </w:rPr>
            </w:pPr>
            <w:proofErr w:type="spellStart"/>
            <w:r w:rsidRPr="00F927F8">
              <w:rPr>
                <w:rFonts w:ascii="Arial" w:eastAsia="Calibri" w:hAnsi="Arial" w:cs="Arial"/>
                <w:b/>
                <w:lang w:val="en-GB"/>
              </w:rPr>
              <w:t>Catex</w:t>
            </w:r>
            <w:proofErr w:type="spellEnd"/>
            <w:r w:rsidRPr="00F927F8">
              <w:rPr>
                <w:rFonts w:ascii="Arial" w:eastAsia="Calibri" w:hAnsi="Arial" w:cs="Arial"/>
                <w:b/>
                <w:lang w:val="en-GB"/>
              </w:rPr>
              <w:t xml:space="preserve"> volume</w:t>
            </w:r>
          </w:p>
          <w:p w14:paraId="1C62D281" w14:textId="46BBA8BE" w:rsidR="001142C3" w:rsidRPr="00F927F8" w:rsidRDefault="001142C3" w:rsidP="00F927F8">
            <w:pPr>
              <w:keepNext/>
              <w:spacing w:before="60" w:after="60" w:line="276" w:lineRule="auto"/>
              <w:jc w:val="center"/>
              <w:rPr>
                <w:rFonts w:ascii="Arial" w:eastAsia="Calibri" w:hAnsi="Arial" w:cs="Arial"/>
              </w:rPr>
            </w:pPr>
            <w:r w:rsidRPr="00F927F8">
              <w:rPr>
                <w:rFonts w:ascii="Arial" w:eastAsia="Calibri" w:hAnsi="Arial" w:cs="Arial"/>
                <w:b/>
                <w:i/>
                <w:iCs/>
                <w:lang w:val="en-GB"/>
              </w:rPr>
              <w:t>V1</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63CD36" w14:textId="77777777" w:rsidR="001142C3" w:rsidRPr="007C64CD" w:rsidRDefault="001142C3" w:rsidP="00F927F8">
            <w:pPr>
              <w:keepNext/>
              <w:spacing w:before="60" w:after="60" w:line="276" w:lineRule="auto"/>
              <w:jc w:val="center"/>
              <w:rPr>
                <w:rFonts w:ascii="Arial" w:eastAsia="Calibri" w:hAnsi="Arial" w:cs="Arial"/>
                <w:b/>
                <w:lang w:val="en-GB"/>
              </w:rPr>
            </w:pPr>
            <w:proofErr w:type="spellStart"/>
            <w:r w:rsidRPr="007C64CD">
              <w:rPr>
                <w:rFonts w:ascii="Arial" w:eastAsia="Calibri" w:hAnsi="Arial" w:cs="Arial"/>
                <w:b/>
                <w:lang w:val="en-GB"/>
              </w:rPr>
              <w:t>NaOH</w:t>
            </w:r>
            <w:proofErr w:type="spellEnd"/>
            <w:r w:rsidRPr="007C64CD">
              <w:rPr>
                <w:rFonts w:ascii="Arial" w:eastAsia="Calibri" w:hAnsi="Arial" w:cs="Arial"/>
                <w:b/>
                <w:lang w:val="en-GB"/>
              </w:rPr>
              <w:t xml:space="preserve"> consumption</w:t>
            </w:r>
          </w:p>
          <w:p w14:paraId="0F7FDEC5" w14:textId="14C45C99" w:rsidR="001142C3" w:rsidRPr="00FA5B7B" w:rsidRDefault="001142C3" w:rsidP="00F927F8">
            <w:pPr>
              <w:keepNext/>
              <w:spacing w:before="60" w:after="60" w:line="276" w:lineRule="auto"/>
              <w:jc w:val="center"/>
              <w:rPr>
                <w:rFonts w:ascii="Arial" w:eastAsia="Calibri" w:hAnsi="Arial" w:cs="Arial"/>
                <w:lang w:val="en-GB"/>
              </w:rPr>
            </w:pPr>
            <w:r w:rsidRPr="007C64CD">
              <w:rPr>
                <w:rFonts w:ascii="Arial" w:eastAsia="Calibri" w:hAnsi="Arial" w:cs="Arial"/>
                <w:b/>
                <w:i/>
                <w:iCs/>
                <w:lang w:val="en-GB"/>
              </w:rPr>
              <w:t>V2</w:t>
            </w:r>
            <w:r w:rsidRPr="007C64CD">
              <w:rPr>
                <w:rFonts w:ascii="Arial" w:eastAsia="Calibri" w:hAnsi="Arial" w:cs="Arial"/>
                <w:b/>
                <w:lang w:val="en-GB"/>
              </w:rPr>
              <w:t xml:space="preserve"> </w:t>
            </w:r>
            <w:r>
              <w:rPr>
                <w:rFonts w:ascii="Arial" w:eastAsia="Calibri" w:hAnsi="Arial" w:cs="Arial"/>
                <w:b/>
                <w:lang w:val="en-GB"/>
              </w:rPr>
              <w:t>[</w:t>
            </w:r>
            <w:r w:rsidRPr="007C64CD">
              <w:rPr>
                <w:rFonts w:ascii="Arial" w:eastAsia="Calibri" w:hAnsi="Arial" w:cs="Arial"/>
                <w:b/>
                <w:lang w:val="en-GB"/>
              </w:rPr>
              <w:t>cm</w:t>
            </w:r>
            <w:r w:rsidRPr="007C64CD">
              <w:rPr>
                <w:rFonts w:ascii="Arial" w:eastAsia="Calibri" w:hAnsi="Arial" w:cs="Arial"/>
                <w:b/>
                <w:vertAlign w:val="superscript"/>
                <w:lang w:val="en-GB"/>
              </w:rPr>
              <w:t>3</w:t>
            </w:r>
            <w:r>
              <w:rPr>
                <w:rFonts w:ascii="Arial" w:eastAsia="Calibri" w:hAnsi="Arial" w:cs="Arial"/>
                <w:b/>
                <w:lang w:val="en-GB"/>
              </w:rPr>
              <w:t>]</w:t>
            </w:r>
          </w:p>
        </w:tc>
      </w:tr>
      <w:tr w:rsidR="001142C3" w:rsidRPr="007C64CD" w14:paraId="43DB05BE" w14:textId="77777777" w:rsidTr="000502C5">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7193E143" w14:textId="77777777" w:rsidR="001142C3" w:rsidRPr="007C64CD" w:rsidRDefault="001142C3" w:rsidP="001142C3">
            <w:pPr>
              <w:spacing w:before="60" w:after="60" w:line="276" w:lineRule="auto"/>
              <w:jc w:val="center"/>
              <w:rPr>
                <w:rFonts w:ascii="Arial" w:eastAsia="Calibri" w:hAnsi="Arial" w:cs="Arial"/>
                <w:lang w:val="en-GB"/>
              </w:rPr>
            </w:pPr>
            <w:r w:rsidRPr="007C64CD">
              <w:rPr>
                <w:rFonts w:ascii="Arial" w:eastAsia="Calibri" w:hAnsi="Arial" w:cs="Arial"/>
                <w:lang w:val="en-GB"/>
              </w:rPr>
              <w:t>1</w:t>
            </w:r>
          </w:p>
        </w:tc>
        <w:tc>
          <w:tcPr>
            <w:tcW w:w="2310" w:type="dxa"/>
            <w:vMerge w:val="restart"/>
            <w:tcBorders>
              <w:top w:val="single" w:sz="4" w:space="0" w:color="auto"/>
              <w:left w:val="single" w:sz="4" w:space="0" w:color="auto"/>
              <w:right w:val="single" w:sz="4" w:space="0" w:color="auto"/>
            </w:tcBorders>
            <w:vAlign w:val="center"/>
          </w:tcPr>
          <w:p w14:paraId="5135B316" w14:textId="420E0349" w:rsidR="001142C3" w:rsidRPr="00F927F8" w:rsidRDefault="001142C3" w:rsidP="001142C3">
            <w:pPr>
              <w:spacing w:before="60" w:after="60" w:line="276" w:lineRule="auto"/>
              <w:jc w:val="center"/>
              <w:rPr>
                <w:rFonts w:ascii="Arial" w:eastAsia="Calibri" w:hAnsi="Arial" w:cs="Arial"/>
                <w:color w:val="000000" w:themeColor="text1"/>
                <w:lang w:val="en-GB"/>
              </w:rPr>
            </w:pPr>
            <w:r w:rsidRPr="001142C3">
              <w:rPr>
                <w:rFonts w:ascii="Arial" w:eastAsia="Calibri" w:hAnsi="Arial" w:cs="Arial"/>
                <w:color w:val="000000" w:themeColor="text1"/>
                <w:lang w:val="en-GB"/>
              </w:rPr>
              <w:t>5.0</w:t>
            </w:r>
            <w:r w:rsidR="00753CCD">
              <w:rPr>
                <w:rFonts w:ascii="Arial" w:eastAsia="Calibri" w:hAnsi="Arial" w:cs="Arial"/>
                <w:color w:val="000000" w:themeColor="text1"/>
                <w:lang w:val="en-GB"/>
              </w:rPr>
              <w:t>0</w:t>
            </w:r>
          </w:p>
        </w:tc>
        <w:tc>
          <w:tcPr>
            <w:tcW w:w="2693" w:type="dxa"/>
            <w:tcBorders>
              <w:top w:val="single" w:sz="4" w:space="0" w:color="auto"/>
              <w:left w:val="single" w:sz="4" w:space="0" w:color="auto"/>
              <w:bottom w:val="single" w:sz="4" w:space="0" w:color="auto"/>
              <w:right w:val="single" w:sz="4" w:space="0" w:color="auto"/>
            </w:tcBorders>
            <w:vAlign w:val="center"/>
          </w:tcPr>
          <w:p w14:paraId="4C03AB9A" w14:textId="2B04E0BB" w:rsidR="001142C3" w:rsidRPr="00F927F8" w:rsidRDefault="001142C3" w:rsidP="001142C3">
            <w:pPr>
              <w:spacing w:before="60" w:after="60" w:line="276" w:lineRule="auto"/>
              <w:ind w:firstLine="175"/>
              <w:jc w:val="center"/>
              <w:rPr>
                <w:rFonts w:ascii="Arial" w:eastAsia="Calibri" w:hAnsi="Arial" w:cs="Arial"/>
                <w:highlight w:val="yellow"/>
                <w:lang w:val="en-GB"/>
              </w:rPr>
            </w:pPr>
          </w:p>
        </w:tc>
      </w:tr>
      <w:tr w:rsidR="001142C3" w:rsidRPr="007C64CD" w14:paraId="309BD5E2" w14:textId="77777777" w:rsidTr="000502C5">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447818D9" w14:textId="77777777" w:rsidR="001142C3" w:rsidRPr="007C64CD" w:rsidRDefault="001142C3" w:rsidP="001142C3">
            <w:pPr>
              <w:spacing w:before="60" w:after="60" w:line="276" w:lineRule="auto"/>
              <w:jc w:val="center"/>
              <w:rPr>
                <w:rFonts w:ascii="Arial" w:eastAsia="Calibri" w:hAnsi="Arial" w:cs="Arial"/>
                <w:lang w:val="en-GB"/>
              </w:rPr>
            </w:pPr>
            <w:r w:rsidRPr="007C64CD">
              <w:rPr>
                <w:rFonts w:ascii="Arial" w:eastAsia="Calibri" w:hAnsi="Arial" w:cs="Arial"/>
                <w:lang w:val="en-GB"/>
              </w:rPr>
              <w:t>2</w:t>
            </w:r>
          </w:p>
        </w:tc>
        <w:tc>
          <w:tcPr>
            <w:tcW w:w="2310" w:type="dxa"/>
            <w:vMerge/>
            <w:tcBorders>
              <w:left w:val="single" w:sz="4" w:space="0" w:color="auto"/>
              <w:right w:val="single" w:sz="4" w:space="0" w:color="auto"/>
            </w:tcBorders>
            <w:vAlign w:val="center"/>
          </w:tcPr>
          <w:p w14:paraId="4E5E19F8" w14:textId="20E45F31" w:rsidR="001142C3" w:rsidRPr="00F927F8" w:rsidRDefault="001142C3" w:rsidP="001142C3">
            <w:pPr>
              <w:spacing w:before="60" w:after="60" w:line="276" w:lineRule="auto"/>
              <w:jc w:val="center"/>
              <w:rPr>
                <w:rFonts w:ascii="Arial" w:eastAsia="Calibri" w:hAnsi="Arial" w:cs="Arial"/>
                <w:highlight w:val="yellow"/>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0EDF891D" w14:textId="752E20F9" w:rsidR="001142C3" w:rsidRPr="00F927F8" w:rsidRDefault="001142C3" w:rsidP="001142C3">
            <w:pPr>
              <w:spacing w:before="60" w:after="60" w:line="276" w:lineRule="auto"/>
              <w:ind w:firstLine="175"/>
              <w:jc w:val="center"/>
              <w:rPr>
                <w:rFonts w:ascii="Arial" w:eastAsia="Calibri" w:hAnsi="Arial" w:cs="Arial"/>
                <w:highlight w:val="yellow"/>
                <w:lang w:val="en-GB"/>
              </w:rPr>
            </w:pPr>
          </w:p>
        </w:tc>
      </w:tr>
      <w:tr w:rsidR="001142C3" w:rsidRPr="007C64CD" w14:paraId="001BA5B4" w14:textId="77777777" w:rsidTr="000502C5">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6569095B" w14:textId="77777777" w:rsidR="001142C3" w:rsidRPr="007C64CD" w:rsidRDefault="001142C3" w:rsidP="001142C3">
            <w:pPr>
              <w:spacing w:before="60" w:after="60" w:line="276" w:lineRule="auto"/>
              <w:jc w:val="center"/>
              <w:rPr>
                <w:rFonts w:ascii="Arial" w:eastAsia="Calibri" w:hAnsi="Arial" w:cs="Arial"/>
                <w:lang w:val="en-GB"/>
              </w:rPr>
            </w:pPr>
            <w:r w:rsidRPr="007C64CD">
              <w:rPr>
                <w:rFonts w:ascii="Arial" w:eastAsia="Calibri" w:hAnsi="Arial" w:cs="Arial"/>
                <w:lang w:val="en-GB"/>
              </w:rPr>
              <w:t>3</w:t>
            </w:r>
          </w:p>
        </w:tc>
        <w:tc>
          <w:tcPr>
            <w:tcW w:w="2310" w:type="dxa"/>
            <w:vMerge/>
            <w:tcBorders>
              <w:left w:val="single" w:sz="4" w:space="0" w:color="auto"/>
              <w:bottom w:val="single" w:sz="4" w:space="0" w:color="auto"/>
              <w:right w:val="single" w:sz="4" w:space="0" w:color="auto"/>
            </w:tcBorders>
            <w:vAlign w:val="center"/>
          </w:tcPr>
          <w:p w14:paraId="0998C220" w14:textId="04BF84EE" w:rsidR="001142C3" w:rsidRPr="00F927F8" w:rsidRDefault="001142C3" w:rsidP="001142C3">
            <w:pPr>
              <w:spacing w:before="60" w:after="60" w:line="276" w:lineRule="auto"/>
              <w:jc w:val="center"/>
              <w:rPr>
                <w:rFonts w:ascii="Arial" w:eastAsia="Calibri" w:hAnsi="Arial" w:cs="Arial"/>
                <w:highlight w:val="yellow"/>
                <w:lang w:val="en-GB"/>
              </w:rPr>
            </w:pPr>
          </w:p>
        </w:tc>
        <w:tc>
          <w:tcPr>
            <w:tcW w:w="2693" w:type="dxa"/>
            <w:tcBorders>
              <w:top w:val="single" w:sz="4" w:space="0" w:color="auto"/>
              <w:left w:val="single" w:sz="4" w:space="0" w:color="auto"/>
              <w:bottom w:val="single" w:sz="24" w:space="0" w:color="auto"/>
              <w:right w:val="single" w:sz="4" w:space="0" w:color="auto"/>
            </w:tcBorders>
            <w:vAlign w:val="center"/>
          </w:tcPr>
          <w:p w14:paraId="1958D622" w14:textId="05B3F5C2" w:rsidR="001142C3" w:rsidRPr="00F927F8" w:rsidRDefault="001142C3" w:rsidP="001142C3">
            <w:pPr>
              <w:spacing w:before="60" w:after="60" w:line="276" w:lineRule="auto"/>
              <w:ind w:firstLine="175"/>
              <w:jc w:val="center"/>
              <w:rPr>
                <w:rFonts w:ascii="Arial" w:eastAsia="Calibri" w:hAnsi="Arial" w:cs="Arial"/>
                <w:highlight w:val="yellow"/>
                <w:lang w:val="en-GB"/>
              </w:rPr>
            </w:pPr>
          </w:p>
        </w:tc>
      </w:tr>
      <w:tr w:rsidR="001142C3" w:rsidRPr="007C64CD" w14:paraId="73A4FD35" w14:textId="77777777" w:rsidTr="002E3EC9">
        <w:trPr>
          <w:trHeight w:val="380"/>
        </w:trPr>
        <w:tc>
          <w:tcPr>
            <w:tcW w:w="3431" w:type="dxa"/>
            <w:gridSpan w:val="2"/>
            <w:tcBorders>
              <w:top w:val="single" w:sz="4" w:space="0" w:color="auto"/>
              <w:left w:val="single" w:sz="4" w:space="0" w:color="auto"/>
              <w:bottom w:val="single" w:sz="4" w:space="0" w:color="auto"/>
              <w:right w:val="single" w:sz="24" w:space="0" w:color="auto"/>
            </w:tcBorders>
            <w:hideMark/>
          </w:tcPr>
          <w:p w14:paraId="2418FDFB" w14:textId="156300ED" w:rsidR="001142C3" w:rsidRPr="00F927F8" w:rsidRDefault="001142C3" w:rsidP="00830208">
            <w:pPr>
              <w:spacing w:before="60" w:after="60" w:line="276" w:lineRule="auto"/>
              <w:ind w:right="177"/>
              <w:jc w:val="right"/>
              <w:rPr>
                <w:rFonts w:ascii="Arial" w:eastAsia="Calibri" w:hAnsi="Arial" w:cs="Arial"/>
                <w:b/>
                <w:sz w:val="24"/>
                <w:szCs w:val="24"/>
                <w:lang w:val="en-GB"/>
              </w:rPr>
            </w:pPr>
            <w:r w:rsidRPr="00F927F8">
              <w:rPr>
                <w:rFonts w:ascii="Arial" w:eastAsia="Calibri" w:hAnsi="Arial" w:cs="Arial"/>
                <w:lang w:val="en-GB"/>
              </w:rPr>
              <w:t xml:space="preserve">Accepted value </w:t>
            </w:r>
            <w:r w:rsidRPr="00F927F8">
              <w:rPr>
                <w:rFonts w:ascii="Arial" w:eastAsia="Calibri" w:hAnsi="Arial" w:cs="Arial"/>
                <w:b/>
                <w:i/>
                <w:sz w:val="24"/>
                <w:szCs w:val="24"/>
                <w:lang w:val="en-GB"/>
              </w:rPr>
              <w:t>V2</w:t>
            </w:r>
          </w:p>
          <w:p w14:paraId="0B323F58" w14:textId="12274211" w:rsidR="001142C3" w:rsidRPr="00F927F8" w:rsidRDefault="001142C3" w:rsidP="00830208">
            <w:pPr>
              <w:spacing w:before="60" w:after="60" w:line="276" w:lineRule="auto"/>
              <w:ind w:right="177"/>
              <w:jc w:val="right"/>
              <w:rPr>
                <w:rFonts w:ascii="Arial" w:eastAsia="Calibri" w:hAnsi="Arial" w:cs="Arial"/>
                <w:lang w:val="en-GB"/>
              </w:rPr>
            </w:pPr>
            <w:r w:rsidRPr="001142C3">
              <w:rPr>
                <w:rFonts w:ascii="Arial" w:eastAsia="Calibri" w:hAnsi="Arial" w:cs="Arial"/>
                <w:lang w:val="en-GB"/>
              </w:rPr>
              <w:t>4</w:t>
            </w:r>
            <w:r w:rsidRPr="00F927F8">
              <w:rPr>
                <w:rFonts w:ascii="Arial" w:eastAsia="Calibri" w:hAnsi="Arial" w:cs="Arial"/>
                <w:lang w:val="en-GB"/>
              </w:rPr>
              <w:t xml:space="preserve"> significant figures</w:t>
            </w:r>
          </w:p>
        </w:tc>
        <w:tc>
          <w:tcPr>
            <w:tcW w:w="2693" w:type="dxa"/>
            <w:tcBorders>
              <w:top w:val="single" w:sz="24" w:space="0" w:color="auto"/>
              <w:left w:val="single" w:sz="24" w:space="0" w:color="auto"/>
              <w:bottom w:val="single" w:sz="24" w:space="0" w:color="auto"/>
              <w:right w:val="single" w:sz="24" w:space="0" w:color="auto"/>
            </w:tcBorders>
            <w:vAlign w:val="center"/>
          </w:tcPr>
          <w:p w14:paraId="2F05268F" w14:textId="63E7CC58" w:rsidR="001142C3" w:rsidRPr="00F927F8" w:rsidRDefault="001142C3" w:rsidP="001142C3">
            <w:pPr>
              <w:spacing w:before="60" w:after="60" w:line="276" w:lineRule="auto"/>
              <w:jc w:val="center"/>
              <w:rPr>
                <w:rFonts w:ascii="Arial" w:eastAsia="Calibri" w:hAnsi="Arial" w:cs="Arial"/>
                <w:lang w:val="en-GB"/>
              </w:rPr>
            </w:pPr>
          </w:p>
        </w:tc>
      </w:tr>
    </w:tbl>
    <w:p w14:paraId="62984183" w14:textId="77777777" w:rsidR="00BB3337" w:rsidRPr="007C64CD" w:rsidRDefault="00BB3337" w:rsidP="00BB3337">
      <w:pPr>
        <w:spacing w:after="120" w:line="240" w:lineRule="auto"/>
        <w:ind w:left="709" w:hanging="709"/>
        <w:jc w:val="both"/>
        <w:rPr>
          <w:rFonts w:ascii="Arial" w:eastAsia="Calibri" w:hAnsi="Arial" w:cs="Arial"/>
          <w:bCs/>
          <w:lang w:val="en-GB"/>
        </w:rPr>
      </w:pPr>
    </w:p>
    <w:p w14:paraId="06161FDA" w14:textId="7A474B2C" w:rsidR="00BB3337" w:rsidRDefault="00BB3337" w:rsidP="002601EB">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P3.3</w:t>
      </w:r>
      <w:r w:rsidR="002601EB">
        <w:rPr>
          <w:rFonts w:ascii="Arial" w:eastAsia="Calibri" w:hAnsi="Arial" w:cs="Arial"/>
          <w:lang w:val="en-GB"/>
        </w:rPr>
        <w:tab/>
      </w:r>
      <w:r w:rsidR="0038237D">
        <w:rPr>
          <w:rFonts w:ascii="Arial" w:eastAsia="Calibri" w:hAnsi="Arial" w:cs="Arial"/>
          <w:lang w:val="en-GB"/>
        </w:rPr>
        <w:t xml:space="preserve">Using the accepted value of </w:t>
      </w:r>
      <w:r w:rsidR="0038237D" w:rsidRPr="00F927F8">
        <w:rPr>
          <w:rFonts w:ascii="Arial" w:eastAsia="Calibri" w:hAnsi="Arial" w:cs="Arial"/>
          <w:i/>
          <w:lang w:val="en-GB"/>
        </w:rPr>
        <w:t>V</w:t>
      </w:r>
      <w:r w:rsidR="0038237D">
        <w:rPr>
          <w:rFonts w:ascii="Arial" w:eastAsia="Calibri" w:hAnsi="Arial" w:cs="Arial"/>
          <w:lang w:val="en-GB"/>
        </w:rPr>
        <w:t>2, calculate</w:t>
      </w:r>
      <w:r w:rsidRPr="007C64CD">
        <w:rPr>
          <w:rFonts w:ascii="Arial" w:eastAsia="Calibri" w:hAnsi="Arial" w:cs="Arial"/>
          <w:lang w:val="en-GB"/>
        </w:rPr>
        <w:t xml:space="preserve"> the </w:t>
      </w:r>
      <w:r w:rsidR="00753CCD">
        <w:rPr>
          <w:rFonts w:ascii="Arial" w:eastAsia="Calibri" w:hAnsi="Arial" w:cs="Arial"/>
          <w:lang w:val="en-GB"/>
        </w:rPr>
        <w:t xml:space="preserve">ion exchange </w:t>
      </w:r>
      <w:r w:rsidRPr="007C64CD">
        <w:rPr>
          <w:rFonts w:ascii="Arial" w:eastAsia="Calibri" w:hAnsi="Arial" w:cs="Arial"/>
          <w:lang w:val="en-GB"/>
        </w:rPr>
        <w:t xml:space="preserve">volume capacity </w:t>
      </w:r>
      <w:r w:rsidRPr="007C64CD">
        <w:rPr>
          <w:rFonts w:ascii="Arial" w:eastAsia="Calibri" w:hAnsi="Arial" w:cs="Arial"/>
          <w:i/>
          <w:sz w:val="24"/>
          <w:szCs w:val="24"/>
          <w:lang w:val="en-GB"/>
        </w:rPr>
        <w:t>Q</w:t>
      </w:r>
      <w:r w:rsidRPr="007C64CD">
        <w:rPr>
          <w:rFonts w:ascii="Arial" w:eastAsia="Calibri" w:hAnsi="Arial" w:cs="Arial"/>
          <w:sz w:val="24"/>
          <w:szCs w:val="24"/>
          <w:vertAlign w:val="subscript"/>
          <w:lang w:val="en-GB"/>
        </w:rPr>
        <w:t>v</w:t>
      </w:r>
      <w:r w:rsidRPr="007C64CD">
        <w:rPr>
          <w:rFonts w:ascii="Arial" w:eastAsia="Calibri" w:hAnsi="Arial" w:cs="Arial"/>
          <w:sz w:val="24"/>
          <w:szCs w:val="24"/>
          <w:lang w:val="en-GB"/>
        </w:rPr>
        <w:t>(H</w:t>
      </w:r>
      <w:r w:rsidRPr="007C64CD">
        <w:rPr>
          <w:rFonts w:ascii="Arial" w:eastAsia="Calibri" w:hAnsi="Arial" w:cs="Arial"/>
          <w:sz w:val="24"/>
          <w:szCs w:val="24"/>
          <w:vertAlign w:val="superscript"/>
          <w:lang w:val="en-GB"/>
        </w:rPr>
        <w:t>+</w:t>
      </w:r>
      <w:r w:rsidRPr="007C64CD">
        <w:rPr>
          <w:rFonts w:ascii="Arial" w:eastAsia="Calibri" w:hAnsi="Arial" w:cs="Arial"/>
          <w:sz w:val="24"/>
          <w:szCs w:val="24"/>
          <w:lang w:val="en-GB"/>
        </w:rPr>
        <w:t xml:space="preserve">) </w:t>
      </w:r>
      <w:r w:rsidRPr="007C64CD">
        <w:rPr>
          <w:rFonts w:ascii="Arial" w:eastAsia="Calibri" w:hAnsi="Arial" w:cs="Arial"/>
          <w:lang w:val="en-GB"/>
        </w:rPr>
        <w:t>in mmol cm</w:t>
      </w:r>
      <w:r w:rsidRPr="007C64CD">
        <w:rPr>
          <w:rFonts w:ascii="Arial" w:eastAsia="Calibri" w:hAnsi="Arial" w:cs="Arial"/>
          <w:vertAlign w:val="superscript"/>
          <w:lang w:val="en-GB"/>
        </w:rPr>
        <w:t>−3</w:t>
      </w:r>
      <w:r w:rsidRPr="007C64CD">
        <w:rPr>
          <w:rFonts w:ascii="Arial" w:eastAsia="Calibri" w:hAnsi="Arial" w:cs="Arial"/>
          <w:lang w:val="en-GB"/>
        </w:rPr>
        <w:t>.</w:t>
      </w:r>
    </w:p>
    <w:tbl>
      <w:tblPr>
        <w:tblStyle w:val="Mriekatabuky"/>
        <w:tblW w:w="0" w:type="auto"/>
        <w:tblInd w:w="567" w:type="dxa"/>
        <w:tblLook w:val="04A0" w:firstRow="1" w:lastRow="0" w:firstColumn="1" w:lastColumn="0" w:noHBand="0" w:noVBand="1"/>
      </w:tblPr>
      <w:tblGrid>
        <w:gridCol w:w="9061"/>
      </w:tblGrid>
      <w:tr w:rsidR="003A5633" w14:paraId="2E7B74E0" w14:textId="77777777" w:rsidTr="003A5633">
        <w:tc>
          <w:tcPr>
            <w:tcW w:w="9628" w:type="dxa"/>
          </w:tcPr>
          <w:p w14:paraId="1D74BFCC" w14:textId="77777777" w:rsidR="008473F4" w:rsidRPr="009B709E" w:rsidRDefault="008473F4" w:rsidP="003A5633">
            <w:pPr>
              <w:spacing w:before="120" w:line="360" w:lineRule="auto"/>
              <w:jc w:val="both"/>
              <w:rPr>
                <w:rFonts w:ascii="Arial" w:eastAsia="Calibri" w:hAnsi="Arial" w:cs="Arial"/>
                <w:lang w:val="en-GB"/>
              </w:rPr>
            </w:pPr>
            <w:r w:rsidRPr="009B709E">
              <w:rPr>
                <w:rFonts w:ascii="Arial" w:eastAsia="Calibri" w:hAnsi="Arial" w:cs="Arial"/>
                <w:lang w:val="en-GB"/>
              </w:rPr>
              <w:t>Calculation:</w:t>
            </w:r>
          </w:p>
          <w:p w14:paraId="35B54CF7" w14:textId="77777777" w:rsidR="000502C5" w:rsidRDefault="000502C5" w:rsidP="003A5633">
            <w:pPr>
              <w:spacing w:after="120"/>
              <w:jc w:val="both"/>
              <w:rPr>
                <w:rFonts w:ascii="Arial" w:eastAsia="Calibri" w:hAnsi="Arial" w:cs="Arial"/>
                <w:lang w:val="en-GB"/>
              </w:rPr>
            </w:pPr>
          </w:p>
          <w:p w14:paraId="1BA52629" w14:textId="77777777" w:rsidR="002E3EC9" w:rsidRDefault="002E3EC9" w:rsidP="003A5633">
            <w:pPr>
              <w:spacing w:after="120"/>
              <w:jc w:val="both"/>
              <w:rPr>
                <w:rFonts w:ascii="Arial" w:eastAsia="Calibri" w:hAnsi="Arial" w:cs="Arial"/>
                <w:lang w:val="en-GB"/>
              </w:rPr>
            </w:pPr>
          </w:p>
          <w:p w14:paraId="3CC16DE3" w14:textId="77777777" w:rsidR="002E3EC9" w:rsidRDefault="002E3EC9" w:rsidP="003A5633">
            <w:pPr>
              <w:spacing w:after="120"/>
              <w:jc w:val="both"/>
              <w:rPr>
                <w:rFonts w:ascii="Arial" w:eastAsia="Calibri" w:hAnsi="Arial" w:cs="Arial"/>
                <w:lang w:val="en-GB"/>
              </w:rPr>
            </w:pPr>
          </w:p>
          <w:p w14:paraId="4156800E" w14:textId="29B5C132" w:rsidR="002E3EC9" w:rsidRDefault="002E3EC9" w:rsidP="003A5633">
            <w:pPr>
              <w:spacing w:after="120"/>
              <w:jc w:val="both"/>
              <w:rPr>
                <w:rFonts w:ascii="Arial" w:eastAsia="Calibri" w:hAnsi="Arial" w:cs="Arial"/>
                <w:lang w:val="en-GB"/>
              </w:rPr>
            </w:pPr>
          </w:p>
        </w:tc>
      </w:tr>
    </w:tbl>
    <w:p w14:paraId="7F1D7363" w14:textId="77777777" w:rsidR="003A5633" w:rsidRPr="007C64CD" w:rsidRDefault="003A5633" w:rsidP="009B709E">
      <w:pPr>
        <w:spacing w:after="120" w:line="240" w:lineRule="auto"/>
        <w:jc w:val="both"/>
        <w:rPr>
          <w:rFonts w:ascii="Arial" w:eastAsia="Calibri" w:hAnsi="Arial" w:cs="Arial"/>
          <w:lang w:val="en-GB"/>
        </w:rPr>
      </w:pPr>
    </w:p>
    <w:p w14:paraId="2958A6F6" w14:textId="1C09A915" w:rsidR="00BB3337" w:rsidRPr="007C64CD" w:rsidRDefault="00BB3337" w:rsidP="008C1506">
      <w:pPr>
        <w:spacing w:before="120" w:after="0" w:line="257" w:lineRule="auto"/>
        <w:ind w:left="567"/>
        <w:jc w:val="both"/>
        <w:rPr>
          <w:rFonts w:ascii="Arial" w:eastAsia="Calibri" w:hAnsi="Arial" w:cs="Arial"/>
          <w:lang w:val="en-GB"/>
        </w:rPr>
      </w:pPr>
      <w:r w:rsidRPr="007C64CD">
        <w:rPr>
          <w:rFonts w:ascii="Arial" w:eastAsia="Calibri" w:hAnsi="Arial" w:cs="Arial"/>
          <w:lang w:val="en-GB"/>
        </w:rPr>
        <w:t xml:space="preserve">If you cannot find the </w:t>
      </w:r>
      <w:r w:rsidRPr="007C64CD">
        <w:rPr>
          <w:rFonts w:ascii="Arial" w:eastAsia="Calibri" w:hAnsi="Arial" w:cs="Arial"/>
          <w:b/>
          <w:i/>
          <w:sz w:val="24"/>
          <w:szCs w:val="24"/>
          <w:lang w:val="en-GB"/>
        </w:rPr>
        <w:t>Q</w:t>
      </w:r>
      <w:r w:rsidRPr="007C64CD">
        <w:rPr>
          <w:rFonts w:ascii="Arial" w:eastAsia="Calibri" w:hAnsi="Arial" w:cs="Arial"/>
          <w:b/>
          <w:sz w:val="24"/>
          <w:szCs w:val="24"/>
          <w:vertAlign w:val="subscript"/>
          <w:lang w:val="en-GB"/>
        </w:rPr>
        <w:t>v</w:t>
      </w:r>
      <w:r w:rsidRPr="007C64CD">
        <w:rPr>
          <w:rFonts w:ascii="Arial" w:eastAsia="Calibri" w:hAnsi="Arial" w:cs="Arial"/>
          <w:b/>
          <w:sz w:val="24"/>
          <w:szCs w:val="24"/>
          <w:lang w:val="en-GB"/>
        </w:rPr>
        <w:t>(H</w:t>
      </w:r>
      <w:r w:rsidRPr="007C64CD">
        <w:rPr>
          <w:rFonts w:ascii="Arial" w:eastAsia="Calibri" w:hAnsi="Arial" w:cs="Arial"/>
          <w:b/>
          <w:sz w:val="24"/>
          <w:szCs w:val="24"/>
          <w:vertAlign w:val="superscript"/>
          <w:lang w:val="en-GB"/>
        </w:rPr>
        <w:t>+</w:t>
      </w:r>
      <w:r w:rsidRPr="007C64CD">
        <w:rPr>
          <w:rFonts w:ascii="Arial" w:eastAsia="Calibri" w:hAnsi="Arial" w:cs="Arial"/>
          <w:b/>
          <w:sz w:val="24"/>
          <w:szCs w:val="24"/>
          <w:lang w:val="en-GB"/>
        </w:rPr>
        <w:t>)</w:t>
      </w:r>
      <w:r w:rsidRPr="007C64CD">
        <w:rPr>
          <w:rFonts w:ascii="Arial" w:eastAsia="Calibri" w:hAnsi="Arial" w:cs="Arial"/>
          <w:sz w:val="24"/>
          <w:szCs w:val="24"/>
          <w:lang w:val="en-GB"/>
        </w:rPr>
        <w:t xml:space="preserve"> </w:t>
      </w:r>
      <w:r w:rsidRPr="007C64CD">
        <w:rPr>
          <w:rFonts w:ascii="Arial" w:eastAsia="Calibri" w:hAnsi="Arial" w:cs="Arial"/>
          <w:lang w:val="en-GB"/>
        </w:rPr>
        <w:t>value, use 1.40 mmol cm</w:t>
      </w:r>
      <w:r w:rsidRPr="007C64CD">
        <w:rPr>
          <w:rFonts w:ascii="Arial" w:eastAsia="Calibri" w:hAnsi="Arial" w:cs="Arial"/>
          <w:vertAlign w:val="superscript"/>
          <w:lang w:val="en-GB"/>
        </w:rPr>
        <w:t>−3</w:t>
      </w:r>
      <w:r w:rsidRPr="007C64CD">
        <w:rPr>
          <w:rFonts w:ascii="Arial" w:eastAsia="Calibri" w:hAnsi="Arial" w:cs="Arial"/>
          <w:lang w:val="en-GB"/>
        </w:rPr>
        <w:t xml:space="preserve"> for further calculations.</w:t>
      </w:r>
    </w:p>
    <w:p w14:paraId="4909E85C" w14:textId="77777777" w:rsidR="00BB3337" w:rsidRPr="007C64CD" w:rsidRDefault="00BB3337" w:rsidP="00BB3337">
      <w:pPr>
        <w:spacing w:after="0" w:line="256" w:lineRule="auto"/>
        <w:jc w:val="both"/>
        <w:rPr>
          <w:rFonts w:ascii="Arial" w:eastAsia="Calibri" w:hAnsi="Arial" w:cs="Arial"/>
          <w:lang w:val="en-GB"/>
        </w:rPr>
      </w:pPr>
    </w:p>
    <w:p w14:paraId="1C23E5B8" w14:textId="661519CF" w:rsidR="00BB3337" w:rsidRPr="007C64CD" w:rsidRDefault="00BB3337" w:rsidP="002601EB">
      <w:pPr>
        <w:spacing w:after="120" w:line="276" w:lineRule="auto"/>
        <w:ind w:left="284" w:hanging="284"/>
        <w:jc w:val="both"/>
        <w:rPr>
          <w:rFonts w:ascii="Arial" w:eastAsia="Calibri" w:hAnsi="Arial" w:cs="Arial"/>
          <w:sz w:val="24"/>
          <w:szCs w:val="24"/>
          <w:lang w:val="en-GB"/>
        </w:rPr>
      </w:pPr>
      <w:r w:rsidRPr="007C64CD">
        <w:rPr>
          <w:rFonts w:ascii="Arial" w:eastAsia="Calibri" w:hAnsi="Arial" w:cs="Arial"/>
          <w:lang w:val="en-GB"/>
        </w:rPr>
        <w:t>2.</w:t>
      </w:r>
      <w:r w:rsidR="000502C5">
        <w:rPr>
          <w:rFonts w:ascii="Arial" w:eastAsia="Calibri" w:hAnsi="Arial" w:cs="Arial"/>
          <w:lang w:val="en-GB"/>
        </w:rPr>
        <w:t>a</w:t>
      </w:r>
      <w:r w:rsidRPr="007C64CD">
        <w:rPr>
          <w:rFonts w:ascii="Arial" w:eastAsia="Calibri" w:hAnsi="Arial" w:cs="Arial"/>
          <w:lang w:val="en-GB"/>
        </w:rPr>
        <w:t xml:space="preserve"> Using a graduated cylinder, measure </w:t>
      </w:r>
      <w:r w:rsidR="002C4B48" w:rsidRPr="00F927F8">
        <w:rPr>
          <w:rFonts w:ascii="Arial" w:eastAsia="Calibri" w:hAnsi="Arial" w:cs="Arial"/>
          <w:lang w:val="en-GB"/>
        </w:rPr>
        <w:t>5</w:t>
      </w:r>
      <w:r w:rsidR="000502C5" w:rsidRPr="000502C5">
        <w:rPr>
          <w:rFonts w:ascii="Arial" w:eastAsia="Calibri" w:hAnsi="Arial" w:cs="Arial"/>
          <w:lang w:val="en-GB"/>
        </w:rPr>
        <w:t>.0</w:t>
      </w:r>
      <w:r w:rsidR="00753CCD">
        <w:rPr>
          <w:rFonts w:ascii="Arial" w:eastAsia="Calibri" w:hAnsi="Arial" w:cs="Arial"/>
          <w:lang w:val="en-GB"/>
        </w:rPr>
        <w:t>0</w:t>
      </w:r>
      <w:r w:rsidRPr="00F927F8">
        <w:rPr>
          <w:rFonts w:ascii="Arial" w:eastAsia="Calibri" w:hAnsi="Arial" w:cs="Arial"/>
          <w:lang w:val="en-GB"/>
        </w:rPr>
        <w:t xml:space="preserve"> cm</w:t>
      </w:r>
      <w:r w:rsidRPr="00F927F8">
        <w:rPr>
          <w:rFonts w:ascii="Arial" w:eastAsia="Calibri" w:hAnsi="Arial" w:cs="Arial"/>
          <w:vertAlign w:val="superscript"/>
          <w:lang w:val="en-GB"/>
        </w:rPr>
        <w:t>3</w:t>
      </w:r>
      <w:r w:rsidRPr="00F927F8">
        <w:rPr>
          <w:rFonts w:ascii="Arial" w:eastAsia="Calibri" w:hAnsi="Arial" w:cs="Arial"/>
          <w:lang w:val="en-GB"/>
        </w:rPr>
        <w:t xml:space="preserve"> of </w:t>
      </w:r>
      <w:r w:rsidR="002601EB" w:rsidRPr="00F927F8">
        <w:rPr>
          <w:rFonts w:ascii="Arial" w:eastAsia="Calibri" w:hAnsi="Arial" w:cs="Arial"/>
          <w:lang w:val="en-GB"/>
        </w:rPr>
        <w:t>the</w:t>
      </w:r>
      <w:r w:rsidRPr="00F927F8">
        <w:rPr>
          <w:rFonts w:ascii="Arial" w:eastAsia="Calibri" w:hAnsi="Arial" w:cs="Arial"/>
          <w:lang w:val="en-GB"/>
        </w:rPr>
        <w:t xml:space="preserve"> swollen </w:t>
      </w:r>
      <w:proofErr w:type="spellStart"/>
      <w:r w:rsidRPr="00F927F8">
        <w:rPr>
          <w:rFonts w:ascii="Arial" w:eastAsia="Calibri" w:hAnsi="Arial" w:cs="Arial"/>
          <w:lang w:val="en-GB"/>
        </w:rPr>
        <w:t>catex</w:t>
      </w:r>
      <w:proofErr w:type="spellEnd"/>
      <w:r w:rsidR="002601EB" w:rsidRPr="00F927F8">
        <w:rPr>
          <w:rFonts w:ascii="Arial" w:eastAsia="Calibri" w:hAnsi="Arial" w:cs="Arial"/>
          <w:lang w:val="en-GB"/>
        </w:rPr>
        <w:t xml:space="preserve"> </w:t>
      </w:r>
      <w:r w:rsidRPr="00F927F8">
        <w:rPr>
          <w:rFonts w:ascii="Arial" w:eastAsia="Calibri" w:hAnsi="Arial" w:cs="Arial"/>
          <w:lang w:val="en-GB"/>
        </w:rPr>
        <w:t xml:space="preserve">(volume </w:t>
      </w:r>
      <w:r w:rsidRPr="00F927F8">
        <w:rPr>
          <w:rFonts w:ascii="Arial" w:eastAsia="Calibri" w:hAnsi="Arial" w:cs="Arial"/>
          <w:i/>
          <w:iCs/>
          <w:lang w:val="en-GB"/>
        </w:rPr>
        <w:t>V3</w:t>
      </w:r>
      <w:r w:rsidRPr="00F927F8">
        <w:rPr>
          <w:rFonts w:ascii="Arial" w:eastAsia="Calibri" w:hAnsi="Arial" w:cs="Arial"/>
          <w:lang w:val="en-GB"/>
        </w:rPr>
        <w:t>).</w:t>
      </w:r>
      <w:r w:rsidRPr="007C64CD">
        <w:rPr>
          <w:rFonts w:ascii="Arial" w:eastAsia="Calibri" w:hAnsi="Arial" w:cs="Arial"/>
          <w:lang w:val="en-GB"/>
        </w:rPr>
        <w:t xml:space="preserve"> Transfer the measured </w:t>
      </w:r>
      <w:proofErr w:type="spellStart"/>
      <w:r w:rsidRPr="007C64CD">
        <w:rPr>
          <w:rFonts w:ascii="Arial" w:eastAsia="Calibri" w:hAnsi="Arial" w:cs="Arial"/>
          <w:lang w:val="en-GB"/>
        </w:rPr>
        <w:t>catex</w:t>
      </w:r>
      <w:proofErr w:type="spellEnd"/>
      <w:r w:rsidRPr="007C64CD">
        <w:rPr>
          <w:rFonts w:ascii="Arial" w:eastAsia="Calibri" w:hAnsi="Arial" w:cs="Arial"/>
          <w:lang w:val="en-GB"/>
        </w:rPr>
        <w:t xml:space="preserve"> quantitatively</w:t>
      </w:r>
      <w:r w:rsidRPr="007C64CD">
        <w:rPr>
          <w:rFonts w:ascii="Arial" w:eastAsia="Calibri" w:hAnsi="Arial" w:cs="Arial"/>
          <w:sz w:val="24"/>
          <w:szCs w:val="24"/>
          <w:lang w:val="en-GB"/>
        </w:rPr>
        <w:t xml:space="preserve"> </w:t>
      </w:r>
      <w:r w:rsidRPr="007C64CD">
        <w:rPr>
          <w:rFonts w:ascii="Arial" w:eastAsia="Calibri" w:hAnsi="Arial" w:cs="Arial"/>
          <w:lang w:val="en-GB"/>
        </w:rPr>
        <w:t xml:space="preserve">into </w:t>
      </w:r>
      <w:r w:rsidR="00317825">
        <w:rPr>
          <w:rFonts w:ascii="Arial" w:eastAsia="Calibri" w:hAnsi="Arial" w:cs="Arial"/>
          <w:lang w:val="en-GB"/>
        </w:rPr>
        <w:t>the</w:t>
      </w:r>
      <w:r w:rsidRPr="007C64CD">
        <w:rPr>
          <w:rFonts w:ascii="Arial" w:eastAsia="Calibri" w:hAnsi="Arial" w:cs="Arial"/>
          <w:lang w:val="en-GB"/>
        </w:rPr>
        <w:t xml:space="preserve"> </w:t>
      </w:r>
      <w:r w:rsidR="00317825">
        <w:rPr>
          <w:rFonts w:ascii="Arial" w:eastAsia="Calibri" w:hAnsi="Arial" w:cs="Arial"/>
          <w:lang w:val="en-GB"/>
        </w:rPr>
        <w:t>250 cm</w:t>
      </w:r>
      <w:r w:rsidR="00317825" w:rsidRPr="00F927F8">
        <w:rPr>
          <w:rFonts w:ascii="Arial" w:eastAsia="Calibri" w:hAnsi="Arial" w:cs="Arial"/>
          <w:vertAlign w:val="superscript"/>
          <w:lang w:val="en-GB"/>
        </w:rPr>
        <w:t>3</w:t>
      </w:r>
      <w:r w:rsidR="00317825">
        <w:rPr>
          <w:rFonts w:ascii="Arial" w:eastAsia="Calibri" w:hAnsi="Arial" w:cs="Arial"/>
          <w:lang w:val="en-GB"/>
        </w:rPr>
        <w:t xml:space="preserve"> </w:t>
      </w:r>
      <w:r w:rsidRPr="007C64CD">
        <w:rPr>
          <w:rFonts w:ascii="Arial" w:eastAsia="Calibri" w:hAnsi="Arial" w:cs="Arial"/>
          <w:lang w:val="en-GB"/>
        </w:rPr>
        <w:t xml:space="preserve">beaker. Using </w:t>
      </w:r>
      <w:r w:rsidR="005F235D">
        <w:rPr>
          <w:rFonts w:ascii="Arial" w:eastAsia="Calibri" w:hAnsi="Arial" w:cs="Arial"/>
          <w:lang w:val="en-GB"/>
        </w:rPr>
        <w:t>a </w:t>
      </w:r>
      <w:r w:rsidRPr="007C64CD">
        <w:rPr>
          <w:rFonts w:ascii="Arial" w:eastAsia="Calibri" w:hAnsi="Arial" w:cs="Arial"/>
          <w:lang w:val="en-GB"/>
        </w:rPr>
        <w:t>pipette, add 50</w:t>
      </w:r>
      <w:r w:rsidR="0060336A">
        <w:rPr>
          <w:rFonts w:ascii="Arial" w:eastAsia="Calibri" w:hAnsi="Arial" w:cs="Arial"/>
          <w:lang w:val="en-GB"/>
        </w:rPr>
        <w:t>.00</w:t>
      </w:r>
      <w:r w:rsidRPr="007C64CD">
        <w:rPr>
          <w:rFonts w:ascii="Arial" w:eastAsia="Calibri" w:hAnsi="Arial" w:cs="Arial"/>
          <w:lang w:val="en-GB"/>
        </w:rPr>
        <w:t xml:space="preserve"> cm</w:t>
      </w:r>
      <w:r w:rsidRPr="007C64CD">
        <w:rPr>
          <w:rFonts w:ascii="Arial" w:eastAsia="Calibri" w:hAnsi="Arial" w:cs="Arial"/>
          <w:vertAlign w:val="superscript"/>
          <w:lang w:val="en-GB"/>
        </w:rPr>
        <w:t>3</w:t>
      </w:r>
      <w:r w:rsidRPr="007C64CD">
        <w:rPr>
          <w:rFonts w:ascii="Arial" w:eastAsia="Calibri" w:hAnsi="Arial" w:cs="Arial"/>
          <w:lang w:val="en-GB"/>
        </w:rPr>
        <w:t xml:space="preserve"> of your sample (volume </w:t>
      </w:r>
      <w:r w:rsidRPr="007C64CD">
        <w:rPr>
          <w:rFonts w:ascii="Arial" w:eastAsia="Calibri" w:hAnsi="Arial" w:cs="Arial"/>
          <w:i/>
          <w:iCs/>
          <w:lang w:val="en-GB"/>
        </w:rPr>
        <w:t>V4</w:t>
      </w:r>
      <w:r w:rsidRPr="007C64CD">
        <w:rPr>
          <w:rFonts w:ascii="Arial" w:eastAsia="Calibri" w:hAnsi="Arial" w:cs="Arial"/>
          <w:lang w:val="en-GB"/>
        </w:rPr>
        <w:t>). S</w:t>
      </w:r>
      <w:r w:rsidR="00317825">
        <w:rPr>
          <w:rFonts w:ascii="Arial" w:eastAsia="Calibri" w:hAnsi="Arial" w:cs="Arial"/>
          <w:lang w:val="en-GB"/>
        </w:rPr>
        <w:t>wirl</w:t>
      </w:r>
      <w:r w:rsidRPr="007C64CD">
        <w:rPr>
          <w:rFonts w:ascii="Arial" w:eastAsia="Calibri" w:hAnsi="Arial" w:cs="Arial"/>
          <w:lang w:val="en-GB"/>
        </w:rPr>
        <w:t xml:space="preserve"> the mixture </w:t>
      </w:r>
      <w:r w:rsidR="00317825">
        <w:rPr>
          <w:rFonts w:ascii="Arial" w:eastAsia="Calibri" w:hAnsi="Arial" w:cs="Arial"/>
          <w:lang w:val="en-GB"/>
        </w:rPr>
        <w:t xml:space="preserve">occasionally </w:t>
      </w:r>
      <w:r w:rsidRPr="007C64CD">
        <w:rPr>
          <w:rFonts w:ascii="Arial" w:eastAsia="Calibri" w:hAnsi="Arial" w:cs="Arial"/>
          <w:lang w:val="en-GB"/>
        </w:rPr>
        <w:t>for about 5 minutes</w:t>
      </w:r>
      <w:r w:rsidR="00753CCD">
        <w:rPr>
          <w:rFonts w:ascii="Arial" w:eastAsia="Calibri" w:hAnsi="Arial" w:cs="Arial"/>
          <w:lang w:val="en-GB"/>
        </w:rPr>
        <w:t>.</w:t>
      </w:r>
      <w:r w:rsidRPr="007C64CD">
        <w:rPr>
          <w:rFonts w:ascii="Arial" w:eastAsia="Calibri" w:hAnsi="Arial" w:cs="Arial"/>
          <w:lang w:val="en-GB"/>
        </w:rPr>
        <w:t xml:space="preserve"> </w:t>
      </w:r>
      <w:r w:rsidR="00753CCD" w:rsidRPr="007C64CD">
        <w:rPr>
          <w:rFonts w:ascii="Arial" w:eastAsia="Calibri" w:hAnsi="Arial" w:cs="Arial"/>
          <w:lang w:val="en-GB"/>
        </w:rPr>
        <w:t>Use the Erlenm</w:t>
      </w:r>
      <w:r w:rsidR="00753CCD">
        <w:rPr>
          <w:rFonts w:ascii="Arial" w:eastAsia="Calibri" w:hAnsi="Arial" w:cs="Arial"/>
          <w:lang w:val="en-GB"/>
        </w:rPr>
        <w:t>e</w:t>
      </w:r>
      <w:r w:rsidR="00753CCD" w:rsidRPr="007C64CD">
        <w:rPr>
          <w:rFonts w:ascii="Arial" w:eastAsia="Calibri" w:hAnsi="Arial" w:cs="Arial"/>
          <w:lang w:val="en-GB"/>
        </w:rPr>
        <w:t xml:space="preserve">yer flask as a stand for </w:t>
      </w:r>
      <w:r w:rsidR="00753CCD">
        <w:rPr>
          <w:rFonts w:ascii="Arial" w:eastAsia="Calibri" w:hAnsi="Arial" w:cs="Arial"/>
          <w:lang w:val="en-GB"/>
        </w:rPr>
        <w:t xml:space="preserve">the </w:t>
      </w:r>
      <w:r w:rsidR="00753CCD" w:rsidRPr="007C64CD">
        <w:rPr>
          <w:rFonts w:ascii="Arial" w:eastAsia="Calibri" w:hAnsi="Arial" w:cs="Arial"/>
          <w:lang w:val="en-GB"/>
        </w:rPr>
        <w:t>funnel and to collect the filtrate</w:t>
      </w:r>
      <w:r w:rsidR="00753CCD">
        <w:rPr>
          <w:rFonts w:ascii="Arial" w:eastAsia="Calibri" w:hAnsi="Arial" w:cs="Arial"/>
          <w:lang w:val="en-GB"/>
        </w:rPr>
        <w:t xml:space="preserve">. </w:t>
      </w:r>
      <w:r w:rsidR="00753CCD">
        <w:rPr>
          <w:rFonts w:ascii="Arial" w:eastAsia="Calibri" w:hAnsi="Arial" w:cs="Arial"/>
          <w:lang w:val="en-GB"/>
        </w:rPr>
        <w:t>T</w:t>
      </w:r>
      <w:r w:rsidRPr="007C64CD">
        <w:rPr>
          <w:rFonts w:ascii="Arial" w:eastAsia="Calibri" w:hAnsi="Arial" w:cs="Arial"/>
          <w:lang w:val="en-GB"/>
        </w:rPr>
        <w:t xml:space="preserve">hen filter the </w:t>
      </w:r>
      <w:proofErr w:type="spellStart"/>
      <w:r w:rsidRPr="007C64CD">
        <w:rPr>
          <w:rFonts w:ascii="Arial" w:eastAsia="Calibri" w:hAnsi="Arial" w:cs="Arial"/>
          <w:lang w:val="en-GB"/>
        </w:rPr>
        <w:t>catex</w:t>
      </w:r>
      <w:proofErr w:type="spellEnd"/>
      <w:r w:rsidRPr="007C64CD">
        <w:rPr>
          <w:rFonts w:ascii="Arial" w:eastAsia="Calibri" w:hAnsi="Arial" w:cs="Arial"/>
          <w:lang w:val="en-GB"/>
        </w:rPr>
        <w:t xml:space="preserve"> through a fritted funnel (porosity </w:t>
      </w:r>
      <w:r w:rsidRPr="007C64CD">
        <w:rPr>
          <w:rFonts w:ascii="Arial" w:eastAsia="Calibri" w:hAnsi="Arial" w:cs="Arial"/>
          <w:b/>
          <w:lang w:val="en-GB"/>
        </w:rPr>
        <w:t>S1</w:t>
      </w:r>
      <w:r w:rsidRPr="007C64CD">
        <w:rPr>
          <w:rFonts w:ascii="Arial" w:eastAsia="Calibri" w:hAnsi="Arial" w:cs="Arial"/>
          <w:lang w:val="en-GB"/>
        </w:rPr>
        <w:t xml:space="preserve">) and wash it with deionized water to a neutral </w:t>
      </w:r>
      <w:r w:rsidR="00753CCD">
        <w:rPr>
          <w:rFonts w:ascii="Arial" w:eastAsia="Calibri" w:hAnsi="Arial" w:cs="Arial"/>
          <w:lang w:val="en-GB"/>
        </w:rPr>
        <w:t>pH</w:t>
      </w:r>
      <w:r w:rsidRPr="007C64CD">
        <w:rPr>
          <w:rFonts w:ascii="Arial" w:eastAsia="Calibri" w:hAnsi="Arial" w:cs="Arial"/>
          <w:lang w:val="en-GB"/>
        </w:rPr>
        <w:t xml:space="preserve"> (</w:t>
      </w:r>
      <w:r w:rsidR="00317825">
        <w:rPr>
          <w:rFonts w:ascii="Arial" w:eastAsia="Calibri" w:hAnsi="Arial" w:cs="Arial"/>
          <w:lang w:val="en-GB"/>
        </w:rPr>
        <w:t xml:space="preserve">check with </w:t>
      </w:r>
      <w:r w:rsidRPr="007C64CD">
        <w:rPr>
          <w:rFonts w:ascii="Arial" w:eastAsia="Calibri" w:hAnsi="Arial" w:cs="Arial"/>
          <w:lang w:val="en-GB"/>
        </w:rPr>
        <w:t xml:space="preserve">pH paper). </w:t>
      </w:r>
      <w:r w:rsidR="00753CCD">
        <w:rPr>
          <w:rFonts w:ascii="Arial" w:eastAsia="Calibri" w:hAnsi="Arial" w:cs="Arial"/>
          <w:lang w:val="en-GB"/>
        </w:rPr>
        <w:t xml:space="preserve"> Discard the filtrate.</w:t>
      </w:r>
    </w:p>
    <w:p w14:paraId="72FB50B0" w14:textId="77777777" w:rsidR="000502C5" w:rsidRDefault="000502C5" w:rsidP="000502C5">
      <w:pPr>
        <w:spacing w:after="120" w:line="276" w:lineRule="auto"/>
        <w:ind w:left="284" w:hanging="284"/>
        <w:jc w:val="both"/>
        <w:rPr>
          <w:rFonts w:ascii="Arial" w:eastAsia="Calibri" w:hAnsi="Arial" w:cs="Arial"/>
          <w:lang w:val="en-GB"/>
        </w:rPr>
      </w:pPr>
      <w:r>
        <w:rPr>
          <w:rFonts w:ascii="Arial" w:eastAsia="Calibri" w:hAnsi="Arial" w:cs="Arial"/>
          <w:lang w:val="en-GB"/>
        </w:rPr>
        <w:t xml:space="preserve">2.b </w:t>
      </w:r>
      <w:r w:rsidR="00BB3337" w:rsidRPr="007C64CD">
        <w:rPr>
          <w:rFonts w:ascii="Arial" w:eastAsia="Calibri" w:hAnsi="Arial" w:cs="Arial"/>
          <w:lang w:val="en-GB"/>
        </w:rPr>
        <w:t>Using deionized water, transfer the</w:t>
      </w:r>
      <w:r w:rsidR="00BB3337" w:rsidRPr="007C64CD">
        <w:rPr>
          <w:rFonts w:ascii="Arial" w:eastAsia="Calibri" w:hAnsi="Arial" w:cs="Arial"/>
          <w:sz w:val="24"/>
          <w:szCs w:val="24"/>
          <w:lang w:val="en-GB"/>
        </w:rPr>
        <w:t xml:space="preserve"> </w:t>
      </w:r>
      <w:proofErr w:type="spellStart"/>
      <w:r w:rsidR="00BB3337" w:rsidRPr="007C64CD">
        <w:rPr>
          <w:rFonts w:ascii="Arial" w:eastAsia="Calibri" w:hAnsi="Arial" w:cs="Arial"/>
          <w:lang w:val="en-GB"/>
        </w:rPr>
        <w:t>catex</w:t>
      </w:r>
      <w:proofErr w:type="spellEnd"/>
      <w:r w:rsidR="00BB3337" w:rsidRPr="007C64CD">
        <w:rPr>
          <w:rFonts w:ascii="Arial" w:eastAsia="Calibri" w:hAnsi="Arial" w:cs="Arial"/>
          <w:lang w:val="en-GB"/>
        </w:rPr>
        <w:t xml:space="preserve"> </w:t>
      </w:r>
      <w:r w:rsidR="002601EB" w:rsidRPr="007C64CD">
        <w:rPr>
          <w:rFonts w:ascii="Arial" w:eastAsia="Calibri" w:hAnsi="Arial" w:cs="Arial"/>
          <w:lang w:val="en-GB"/>
        </w:rPr>
        <w:t xml:space="preserve">quantitatively </w:t>
      </w:r>
      <w:r w:rsidR="00BB3337" w:rsidRPr="007C64CD">
        <w:rPr>
          <w:rFonts w:ascii="Arial" w:eastAsia="Calibri" w:hAnsi="Arial" w:cs="Arial"/>
          <w:lang w:val="en-GB"/>
        </w:rPr>
        <w:t>from the funnel into a titration flask</w:t>
      </w:r>
      <w:r w:rsidR="00317825">
        <w:rPr>
          <w:rFonts w:ascii="Arial" w:eastAsia="Calibri" w:hAnsi="Arial" w:cs="Arial"/>
          <w:lang w:val="en-GB"/>
        </w:rPr>
        <w:t xml:space="preserve"> and discard the filtrate</w:t>
      </w:r>
      <w:r>
        <w:rPr>
          <w:rFonts w:ascii="Arial" w:eastAsia="Calibri" w:hAnsi="Arial" w:cs="Arial"/>
          <w:lang w:val="en-GB"/>
        </w:rPr>
        <w:t>.</w:t>
      </w:r>
    </w:p>
    <w:p w14:paraId="28308495" w14:textId="48E0A01F" w:rsidR="00BB3337" w:rsidRPr="007C64CD" w:rsidRDefault="000502C5" w:rsidP="000502C5">
      <w:pPr>
        <w:spacing w:after="120" w:line="276" w:lineRule="auto"/>
        <w:ind w:left="284" w:hanging="284"/>
        <w:jc w:val="both"/>
        <w:rPr>
          <w:rFonts w:ascii="Arial" w:eastAsia="Calibri" w:hAnsi="Arial" w:cs="Arial"/>
          <w:lang w:val="en-GB"/>
        </w:rPr>
      </w:pPr>
      <w:r>
        <w:rPr>
          <w:rFonts w:ascii="Arial" w:eastAsia="Calibri" w:hAnsi="Arial" w:cs="Arial"/>
          <w:lang w:val="en-GB"/>
        </w:rPr>
        <w:t xml:space="preserve">2.c </w:t>
      </w:r>
      <w:r w:rsidR="00BB3337" w:rsidRPr="007C64CD">
        <w:rPr>
          <w:rFonts w:ascii="Arial" w:eastAsia="Calibri" w:hAnsi="Arial" w:cs="Arial"/>
          <w:lang w:val="en-GB"/>
        </w:rPr>
        <w:t xml:space="preserve">Add </w:t>
      </w:r>
      <w:r w:rsidR="00317825">
        <w:rPr>
          <w:rFonts w:ascii="Arial" w:eastAsia="Calibri" w:hAnsi="Arial" w:cs="Arial"/>
          <w:lang w:val="en-GB"/>
        </w:rPr>
        <w:t>3–4 drops</w:t>
      </w:r>
      <w:r w:rsidR="00317825" w:rsidRPr="007C64CD">
        <w:rPr>
          <w:rFonts w:ascii="Arial" w:eastAsia="Calibri" w:hAnsi="Arial" w:cs="Arial"/>
          <w:lang w:val="en-GB"/>
        </w:rPr>
        <w:t xml:space="preserve"> </w:t>
      </w:r>
      <w:r w:rsidR="00317825">
        <w:rPr>
          <w:rFonts w:ascii="Arial" w:eastAsia="Calibri" w:hAnsi="Arial" w:cs="Arial"/>
          <w:lang w:val="en-GB"/>
        </w:rPr>
        <w:t xml:space="preserve">of </w:t>
      </w:r>
      <w:r w:rsidR="00BB3337" w:rsidRPr="007C64CD">
        <w:rPr>
          <w:rFonts w:ascii="Arial" w:eastAsia="Calibri" w:hAnsi="Arial" w:cs="Arial"/>
          <w:lang w:val="en-GB"/>
        </w:rPr>
        <w:t>bromothymol blue indicator</w:t>
      </w:r>
      <w:r w:rsidR="002601EB">
        <w:rPr>
          <w:rFonts w:ascii="Arial" w:eastAsia="Calibri" w:hAnsi="Arial" w:cs="Arial"/>
          <w:lang w:val="en-GB"/>
        </w:rPr>
        <w:t xml:space="preserve"> and</w:t>
      </w:r>
      <w:r w:rsidR="00BB3337" w:rsidRPr="007C64CD">
        <w:rPr>
          <w:rFonts w:ascii="Arial" w:eastAsia="Calibri" w:hAnsi="Arial" w:cs="Arial"/>
          <w:lang w:val="en-GB"/>
        </w:rPr>
        <w:t xml:space="preserve"> about 1 g (</w:t>
      </w:r>
      <w:r w:rsidR="00BB3337" w:rsidRPr="002601EB">
        <w:rPr>
          <w:rFonts w:ascii="Arial" w:eastAsia="Calibri" w:hAnsi="Arial" w:cs="Arial"/>
          <w:lang w:val="en-GB"/>
        </w:rPr>
        <w:t xml:space="preserve">half </w:t>
      </w:r>
      <w:r w:rsidR="002601EB">
        <w:rPr>
          <w:rFonts w:ascii="Arial" w:eastAsia="Calibri" w:hAnsi="Arial" w:cs="Arial"/>
          <w:lang w:val="en-GB"/>
        </w:rPr>
        <w:t xml:space="preserve">a </w:t>
      </w:r>
      <w:r w:rsidR="00BB3337" w:rsidRPr="002601EB">
        <w:rPr>
          <w:rFonts w:ascii="Arial" w:eastAsia="Calibri" w:hAnsi="Arial" w:cs="Arial"/>
          <w:lang w:val="en-GB"/>
        </w:rPr>
        <w:t>spoon</w:t>
      </w:r>
      <w:r w:rsidR="00BB3337" w:rsidRPr="007C64CD">
        <w:rPr>
          <w:rFonts w:ascii="Arial" w:eastAsia="Calibri" w:hAnsi="Arial" w:cs="Arial"/>
          <w:lang w:val="en-GB"/>
        </w:rPr>
        <w:t xml:space="preserve">) of solid </w:t>
      </w:r>
      <w:proofErr w:type="spellStart"/>
      <w:r w:rsidR="00BB3337" w:rsidRPr="007C64CD">
        <w:rPr>
          <w:rFonts w:ascii="Arial" w:eastAsia="Calibri" w:hAnsi="Arial" w:cs="Arial"/>
          <w:lang w:val="en-GB"/>
        </w:rPr>
        <w:t>NaCl</w:t>
      </w:r>
      <w:proofErr w:type="spellEnd"/>
      <w:r w:rsidR="00BB3337" w:rsidRPr="007C64CD">
        <w:rPr>
          <w:rFonts w:ascii="Arial" w:eastAsia="Calibri" w:hAnsi="Arial" w:cs="Arial"/>
          <w:lang w:val="en-GB"/>
        </w:rPr>
        <w:t xml:space="preserve"> and titrate the suspension with the standard sodium hydroxide solution (volume </w:t>
      </w:r>
      <w:r w:rsidR="00BB3337" w:rsidRPr="007C64CD">
        <w:rPr>
          <w:rFonts w:ascii="Arial" w:eastAsia="Calibri" w:hAnsi="Arial" w:cs="Arial"/>
          <w:i/>
          <w:iCs/>
          <w:lang w:val="en-GB"/>
        </w:rPr>
        <w:t>V5</w:t>
      </w:r>
      <w:r w:rsidR="00BB3337" w:rsidRPr="007C64CD">
        <w:rPr>
          <w:rFonts w:ascii="Arial" w:eastAsia="Calibri" w:hAnsi="Arial" w:cs="Arial"/>
          <w:lang w:val="en-GB"/>
        </w:rPr>
        <w:t>) from yellow to blue. Repeat the experiment as necessary.</w:t>
      </w:r>
    </w:p>
    <w:p w14:paraId="5F415CB5" w14:textId="4FA68CD7" w:rsidR="000502C5" w:rsidRPr="001142C3" w:rsidRDefault="000502C5" w:rsidP="000502C5">
      <w:pPr>
        <w:spacing w:line="256" w:lineRule="auto"/>
        <w:ind w:left="284" w:hanging="284"/>
        <w:rPr>
          <w:rFonts w:ascii="Arial" w:eastAsia="Calibri" w:hAnsi="Arial" w:cs="Arial"/>
          <w:highlight w:val="yellow"/>
          <w:lang w:val="en-GB"/>
        </w:rPr>
      </w:pPr>
      <w:r>
        <w:rPr>
          <w:rFonts w:ascii="Arial" w:eastAsia="Calibri" w:hAnsi="Arial" w:cs="Arial"/>
          <w:bCs/>
          <w:lang w:val="en-GB"/>
        </w:rPr>
        <w:t>2</w:t>
      </w:r>
      <w:r>
        <w:rPr>
          <w:rFonts w:ascii="Arial" w:hAnsi="Arial" w:cs="Arial"/>
          <w:lang w:val="en-GB"/>
        </w:rPr>
        <w:t xml:space="preserve">.d </w:t>
      </w:r>
      <w:r w:rsidRPr="001142C3">
        <w:rPr>
          <w:rFonts w:ascii="Arial" w:hAnsi="Arial" w:cs="Arial"/>
          <w:lang w:val="en-GB"/>
        </w:rPr>
        <w:t xml:space="preserve">After the titration, decant </w:t>
      </w:r>
      <w:r w:rsidR="00753CCD">
        <w:rPr>
          <w:rFonts w:ascii="Arial" w:hAnsi="Arial" w:cs="Arial"/>
          <w:lang w:val="en-GB"/>
        </w:rPr>
        <w:t xml:space="preserve">and discard </w:t>
      </w:r>
      <w:r w:rsidRPr="001142C3">
        <w:rPr>
          <w:rFonts w:ascii="Arial" w:hAnsi="Arial" w:cs="Arial"/>
          <w:lang w:val="en-GB"/>
        </w:rPr>
        <w:t xml:space="preserve">most of the aqueous solution in the titration flask above the </w:t>
      </w:r>
      <w:proofErr w:type="spellStart"/>
      <w:r w:rsidRPr="001142C3">
        <w:rPr>
          <w:rFonts w:ascii="Arial" w:hAnsi="Arial" w:cs="Arial"/>
          <w:lang w:val="en-GB"/>
        </w:rPr>
        <w:t>catex</w:t>
      </w:r>
      <w:proofErr w:type="spellEnd"/>
      <w:r w:rsidRPr="001142C3">
        <w:rPr>
          <w:rFonts w:ascii="Arial" w:hAnsi="Arial" w:cs="Arial"/>
          <w:lang w:val="en-GB"/>
        </w:rPr>
        <w:t xml:space="preserve"> and transfer the suspension to the </w:t>
      </w:r>
      <w:r w:rsidRPr="001142C3">
        <w:rPr>
          <w:rFonts w:ascii="Arial" w:hAnsi="Arial" w:cs="Arial"/>
          <w:b/>
          <w:lang w:val="en-GB"/>
        </w:rPr>
        <w:t xml:space="preserve">Waste </w:t>
      </w:r>
      <w:proofErr w:type="spellStart"/>
      <w:r w:rsidRPr="001142C3">
        <w:rPr>
          <w:rFonts w:ascii="Arial" w:hAnsi="Arial" w:cs="Arial"/>
          <w:b/>
          <w:lang w:val="en-GB"/>
        </w:rPr>
        <w:t>catex</w:t>
      </w:r>
      <w:proofErr w:type="spellEnd"/>
      <w:r w:rsidRPr="001142C3">
        <w:rPr>
          <w:rFonts w:ascii="Arial" w:hAnsi="Arial" w:cs="Arial"/>
          <w:lang w:val="en-GB"/>
        </w:rPr>
        <w:t xml:space="preserve"> container.</w:t>
      </w:r>
    </w:p>
    <w:p w14:paraId="74B11417" w14:textId="41BC8FF0" w:rsidR="00BB3337" w:rsidRDefault="00BB3337" w:rsidP="00BB3337">
      <w:pPr>
        <w:spacing w:after="120" w:line="276" w:lineRule="auto"/>
        <w:ind w:left="567" w:hanging="567"/>
        <w:jc w:val="both"/>
        <w:rPr>
          <w:rFonts w:ascii="Arial" w:eastAsia="Calibri" w:hAnsi="Arial" w:cs="Arial"/>
          <w:lang w:val="en-GB"/>
        </w:rPr>
      </w:pPr>
      <w:r w:rsidRPr="007C64CD">
        <w:rPr>
          <w:rFonts w:ascii="Arial" w:eastAsia="Calibri" w:hAnsi="Arial" w:cs="Arial"/>
          <w:bCs/>
          <w:lang w:val="en-GB"/>
        </w:rPr>
        <w:t>P3.4</w:t>
      </w:r>
      <w:r w:rsidR="002601EB">
        <w:rPr>
          <w:rFonts w:ascii="Arial" w:eastAsia="Calibri" w:hAnsi="Arial" w:cs="Arial"/>
          <w:lang w:val="en-GB"/>
        </w:rPr>
        <w:tab/>
      </w:r>
      <w:r w:rsidRPr="007C64CD">
        <w:rPr>
          <w:rFonts w:ascii="Arial" w:eastAsia="Calibri" w:hAnsi="Arial" w:cs="Arial"/>
          <w:lang w:val="en-GB"/>
        </w:rPr>
        <w:t xml:space="preserve">Write down </w:t>
      </w:r>
      <w:r w:rsidR="00317825">
        <w:rPr>
          <w:rFonts w:ascii="Arial" w:eastAsia="Calibri" w:hAnsi="Arial" w:cs="Arial"/>
          <w:lang w:val="en-GB"/>
        </w:rPr>
        <w:t>t</w:t>
      </w:r>
      <w:r w:rsidRPr="007C64CD">
        <w:rPr>
          <w:rFonts w:ascii="Arial" w:eastAsia="Calibri" w:hAnsi="Arial" w:cs="Arial"/>
          <w:lang w:val="en-GB"/>
        </w:rPr>
        <w:t xml:space="preserve">he </w:t>
      </w:r>
      <w:r w:rsidR="00317825">
        <w:rPr>
          <w:rFonts w:ascii="Arial" w:eastAsia="Calibri" w:hAnsi="Arial" w:cs="Arial"/>
          <w:lang w:val="en-GB"/>
        </w:rPr>
        <w:t>equations for the ion exchange reactions.</w:t>
      </w:r>
      <w:r w:rsidR="00753CCD">
        <w:rPr>
          <w:rFonts w:ascii="Arial" w:eastAsia="Calibri" w:hAnsi="Arial" w:cs="Arial"/>
          <w:lang w:val="en-GB"/>
        </w:rPr>
        <w:t xml:space="preserve"> Monovalent and divalent ions should be abbreviated M</w:t>
      </w:r>
      <w:r w:rsidR="00753CCD" w:rsidRPr="00F46CF2">
        <w:rPr>
          <w:rFonts w:ascii="Arial" w:eastAsia="Calibri" w:hAnsi="Arial" w:cs="Arial"/>
          <w:vertAlign w:val="superscript"/>
          <w:lang w:val="en-GB"/>
        </w:rPr>
        <w:t>+</w:t>
      </w:r>
      <w:r w:rsidR="00753CCD">
        <w:rPr>
          <w:rFonts w:ascii="Arial" w:eastAsia="Calibri" w:hAnsi="Arial" w:cs="Arial"/>
          <w:lang w:val="en-GB"/>
        </w:rPr>
        <w:t xml:space="preserve"> and M</w:t>
      </w:r>
      <w:r w:rsidR="00753CCD" w:rsidRPr="00F46CF2">
        <w:rPr>
          <w:rFonts w:ascii="Arial" w:eastAsia="Calibri" w:hAnsi="Arial" w:cs="Arial"/>
          <w:vertAlign w:val="superscript"/>
          <w:lang w:val="en-GB"/>
        </w:rPr>
        <w:t>2+</w:t>
      </w:r>
      <w:r w:rsidR="00753CCD">
        <w:rPr>
          <w:rFonts w:ascii="Arial" w:eastAsia="Calibri" w:hAnsi="Arial" w:cs="Arial"/>
          <w:lang w:val="en-GB"/>
        </w:rPr>
        <w:t>, respectively.</w:t>
      </w:r>
    </w:p>
    <w:tbl>
      <w:tblPr>
        <w:tblStyle w:val="Mriekatabuky"/>
        <w:tblW w:w="0" w:type="auto"/>
        <w:tblInd w:w="567" w:type="dxa"/>
        <w:tblLook w:val="04A0" w:firstRow="1" w:lastRow="0" w:firstColumn="1" w:lastColumn="0" w:noHBand="0" w:noVBand="1"/>
      </w:tblPr>
      <w:tblGrid>
        <w:gridCol w:w="9061"/>
      </w:tblGrid>
      <w:tr w:rsidR="003A5633" w14:paraId="347AA03A" w14:textId="77777777" w:rsidTr="000502C5">
        <w:trPr>
          <w:trHeight w:val="2268"/>
        </w:trPr>
        <w:tc>
          <w:tcPr>
            <w:tcW w:w="9628" w:type="dxa"/>
          </w:tcPr>
          <w:p w14:paraId="1D147289" w14:textId="63A16552" w:rsidR="003A5633" w:rsidRPr="003A5633" w:rsidRDefault="003A5633" w:rsidP="00766FDB">
            <w:pPr>
              <w:spacing w:line="276" w:lineRule="auto"/>
              <w:ind w:left="1140" w:hanging="827"/>
              <w:jc w:val="both"/>
              <w:rPr>
                <w:rFonts w:ascii="Arial" w:eastAsia="Calibri" w:hAnsi="Arial" w:cs="Arial"/>
                <w:sz w:val="20"/>
                <w:szCs w:val="20"/>
                <w:lang w:val="en-GB"/>
              </w:rPr>
            </w:pPr>
          </w:p>
        </w:tc>
      </w:tr>
    </w:tbl>
    <w:p w14:paraId="19F97220" w14:textId="677264A4" w:rsidR="00BB3337" w:rsidRPr="007C64CD" w:rsidRDefault="00BB3337" w:rsidP="00BB3337">
      <w:pPr>
        <w:spacing w:after="0" w:line="256" w:lineRule="auto"/>
        <w:jc w:val="both"/>
        <w:rPr>
          <w:rFonts w:ascii="Arial" w:eastAsia="Calibri" w:hAnsi="Arial" w:cs="Arial"/>
          <w:sz w:val="20"/>
          <w:szCs w:val="20"/>
          <w:lang w:val="en-GB"/>
        </w:rPr>
      </w:pPr>
    </w:p>
    <w:p w14:paraId="119BFC36" w14:textId="56D5A4D9" w:rsidR="00BB3337" w:rsidRPr="007C64CD" w:rsidRDefault="00BB3337" w:rsidP="00FD17AB">
      <w:pPr>
        <w:spacing w:after="120" w:line="276" w:lineRule="auto"/>
        <w:ind w:left="567" w:hanging="567"/>
        <w:jc w:val="both"/>
        <w:rPr>
          <w:rFonts w:ascii="Arial" w:eastAsia="Calibri" w:hAnsi="Arial" w:cs="Arial"/>
          <w:sz w:val="20"/>
          <w:szCs w:val="20"/>
          <w:lang w:val="en-GB"/>
        </w:rPr>
      </w:pPr>
      <w:r w:rsidRPr="007C64CD">
        <w:rPr>
          <w:rFonts w:ascii="Arial" w:eastAsia="Calibri" w:hAnsi="Arial" w:cs="Arial"/>
          <w:bCs/>
          <w:lang w:val="en-GB"/>
        </w:rPr>
        <w:t>P3.5</w:t>
      </w:r>
      <w:r w:rsidR="00FD17AB">
        <w:rPr>
          <w:rFonts w:ascii="Arial" w:eastAsia="Calibri" w:hAnsi="Arial" w:cs="Arial"/>
          <w:lang w:val="en-GB"/>
        </w:rPr>
        <w:tab/>
      </w:r>
      <w:r w:rsidRPr="007C64CD">
        <w:rPr>
          <w:rFonts w:ascii="Arial" w:eastAsia="Calibri" w:hAnsi="Arial" w:cs="Arial"/>
          <w:lang w:val="en-GB"/>
        </w:rPr>
        <w:t xml:space="preserve">Enter the experimental and </w:t>
      </w:r>
      <w:r w:rsidR="00B50E1A">
        <w:rPr>
          <w:rFonts w:ascii="Arial" w:eastAsia="Calibri" w:hAnsi="Arial" w:cs="Arial"/>
          <w:lang w:val="en-GB"/>
        </w:rPr>
        <w:t>accept</w:t>
      </w:r>
      <w:r w:rsidRPr="007C64CD">
        <w:rPr>
          <w:rFonts w:ascii="Arial" w:eastAsia="Calibri" w:hAnsi="Arial" w:cs="Arial"/>
          <w:lang w:val="en-GB"/>
        </w:rPr>
        <w:t>ed values from Step 2 into the table.</w:t>
      </w:r>
      <w:r w:rsidRPr="007C64CD">
        <w:rPr>
          <w:rFonts w:ascii="Arial" w:eastAsia="Calibri" w:hAnsi="Arial" w:cs="Arial"/>
          <w:sz w:val="20"/>
          <w:szCs w:val="20"/>
          <w:lang w:val="en-GB"/>
        </w:rPr>
        <w:t xml:space="preserve"> </w:t>
      </w:r>
    </w:p>
    <w:p w14:paraId="28275B24" w14:textId="5E90F67F" w:rsidR="00BB3337" w:rsidRPr="003A5633" w:rsidRDefault="00D645D8" w:rsidP="00BB3337">
      <w:pPr>
        <w:spacing w:after="120" w:line="240" w:lineRule="auto"/>
        <w:ind w:firstLine="567"/>
        <w:jc w:val="both"/>
        <w:rPr>
          <w:rFonts w:ascii="Arial" w:eastAsia="Calibri" w:hAnsi="Arial" w:cs="Arial"/>
          <w:lang w:val="en-GB"/>
        </w:rPr>
      </w:pPr>
      <w:r>
        <w:rPr>
          <w:rFonts w:ascii="Arial" w:eastAsia="Calibri" w:hAnsi="Arial" w:cs="Arial"/>
          <w:lang w:val="en-GB"/>
        </w:rPr>
        <w:t xml:space="preserve">  </w:t>
      </w:r>
      <w:r w:rsidR="00BB3337" w:rsidRPr="003A5633">
        <w:rPr>
          <w:rFonts w:ascii="Arial" w:eastAsia="Calibri" w:hAnsi="Arial" w:cs="Arial"/>
          <w:lang w:val="en-GB"/>
        </w:rPr>
        <w:t>(You do not need to fill in all the rows.)</w:t>
      </w:r>
    </w:p>
    <w:tbl>
      <w:tblPr>
        <w:tblW w:w="723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615"/>
        <w:gridCol w:w="2035"/>
        <w:gridCol w:w="2241"/>
      </w:tblGrid>
      <w:tr w:rsidR="000502C5" w:rsidRPr="007C64CD" w14:paraId="503DECE3" w14:textId="77777777" w:rsidTr="001C4F3F">
        <w:tc>
          <w:tcPr>
            <w:tcW w:w="1339" w:type="dxa"/>
            <w:tcBorders>
              <w:top w:val="single" w:sz="4" w:space="0" w:color="auto"/>
              <w:left w:val="single" w:sz="4" w:space="0" w:color="auto"/>
              <w:bottom w:val="single" w:sz="4" w:space="0" w:color="auto"/>
              <w:right w:val="single" w:sz="4" w:space="0" w:color="auto"/>
            </w:tcBorders>
            <w:vAlign w:val="center"/>
            <w:hideMark/>
          </w:tcPr>
          <w:p w14:paraId="08E03E69" w14:textId="77777777" w:rsidR="000502C5" w:rsidRPr="007C64CD" w:rsidRDefault="000502C5" w:rsidP="000502C5">
            <w:pPr>
              <w:spacing w:before="60" w:after="60" w:line="23" w:lineRule="atLeast"/>
              <w:jc w:val="center"/>
              <w:rPr>
                <w:rFonts w:ascii="Arial" w:eastAsia="Calibri" w:hAnsi="Arial" w:cs="Arial"/>
                <w:b/>
                <w:lang w:val="en-GB"/>
              </w:rPr>
            </w:pPr>
            <w:r w:rsidRPr="007C64CD">
              <w:rPr>
                <w:rFonts w:ascii="Arial" w:eastAsia="Calibri" w:hAnsi="Arial" w:cs="Arial"/>
                <w:b/>
                <w:lang w:val="en-GB"/>
              </w:rPr>
              <w:t>Analysis</w:t>
            </w:r>
          </w:p>
          <w:p w14:paraId="1DC6FCD1" w14:textId="77777777" w:rsidR="000502C5" w:rsidRPr="007C64CD" w:rsidRDefault="000502C5" w:rsidP="000502C5">
            <w:pPr>
              <w:spacing w:before="60" w:after="60" w:line="23" w:lineRule="atLeast"/>
              <w:jc w:val="center"/>
              <w:rPr>
                <w:rFonts w:ascii="Arial" w:eastAsia="Calibri" w:hAnsi="Arial" w:cs="Arial"/>
                <w:lang w:val="en-GB"/>
              </w:rPr>
            </w:pPr>
            <w:r w:rsidRPr="007C64CD">
              <w:rPr>
                <w:rFonts w:ascii="Arial" w:eastAsia="Calibri" w:hAnsi="Arial" w:cs="Arial"/>
                <w:b/>
                <w:lang w:val="en-GB"/>
              </w:rPr>
              <w:t>No.</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5DD9A04" w14:textId="77777777" w:rsidR="000502C5" w:rsidRPr="00F927F8" w:rsidRDefault="000502C5" w:rsidP="000502C5">
            <w:pPr>
              <w:spacing w:before="60" w:after="60" w:line="23" w:lineRule="atLeast"/>
              <w:jc w:val="center"/>
              <w:rPr>
                <w:rFonts w:ascii="Arial" w:eastAsia="Calibri" w:hAnsi="Arial" w:cs="Arial"/>
                <w:b/>
                <w:lang w:val="en-GB"/>
              </w:rPr>
            </w:pPr>
            <w:proofErr w:type="spellStart"/>
            <w:r w:rsidRPr="00F927F8">
              <w:rPr>
                <w:rFonts w:ascii="Arial" w:eastAsia="Calibri" w:hAnsi="Arial" w:cs="Arial"/>
                <w:b/>
                <w:lang w:val="en-GB"/>
              </w:rPr>
              <w:t>Catex</w:t>
            </w:r>
            <w:proofErr w:type="spellEnd"/>
            <w:r w:rsidRPr="00F927F8">
              <w:rPr>
                <w:rFonts w:ascii="Arial" w:eastAsia="Calibri" w:hAnsi="Arial" w:cs="Arial"/>
                <w:b/>
                <w:lang w:val="en-GB"/>
              </w:rPr>
              <w:t xml:space="preserve"> volume</w:t>
            </w:r>
          </w:p>
          <w:p w14:paraId="516A7F37" w14:textId="5923C013" w:rsidR="000502C5" w:rsidRPr="00F927F8" w:rsidRDefault="000502C5" w:rsidP="000502C5">
            <w:pPr>
              <w:spacing w:before="60" w:after="60" w:line="23" w:lineRule="atLeast"/>
              <w:jc w:val="center"/>
              <w:rPr>
                <w:rFonts w:ascii="Arial" w:eastAsia="Calibri" w:hAnsi="Arial" w:cs="Arial"/>
                <w:lang w:val="en-GB"/>
              </w:rPr>
            </w:pPr>
            <w:r w:rsidRPr="00F927F8">
              <w:rPr>
                <w:rFonts w:ascii="Arial" w:eastAsia="Calibri" w:hAnsi="Arial" w:cs="Arial"/>
                <w:b/>
                <w:i/>
                <w:iCs/>
                <w:lang w:val="en-GB"/>
              </w:rPr>
              <w:t>V3</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lang w:val="en-GB"/>
              </w:rPr>
              <w:t>]</w:t>
            </w:r>
          </w:p>
        </w:tc>
        <w:tc>
          <w:tcPr>
            <w:tcW w:w="2035" w:type="dxa"/>
            <w:tcBorders>
              <w:top w:val="single" w:sz="4" w:space="0" w:color="auto"/>
              <w:left w:val="single" w:sz="4" w:space="0" w:color="auto"/>
              <w:bottom w:val="single" w:sz="4" w:space="0" w:color="auto"/>
              <w:right w:val="single" w:sz="4" w:space="0" w:color="auto"/>
            </w:tcBorders>
            <w:vAlign w:val="center"/>
            <w:hideMark/>
          </w:tcPr>
          <w:p w14:paraId="7D9F533E" w14:textId="77777777" w:rsidR="000502C5" w:rsidRPr="000502C5" w:rsidRDefault="000502C5" w:rsidP="000502C5">
            <w:pPr>
              <w:spacing w:before="60" w:after="60" w:line="23" w:lineRule="atLeast"/>
              <w:jc w:val="center"/>
              <w:rPr>
                <w:rFonts w:ascii="Arial" w:eastAsia="Calibri" w:hAnsi="Arial" w:cs="Arial"/>
                <w:b/>
                <w:lang w:val="en-GB"/>
              </w:rPr>
            </w:pPr>
            <w:r w:rsidRPr="000502C5">
              <w:rPr>
                <w:rFonts w:ascii="Arial" w:eastAsia="Calibri" w:hAnsi="Arial" w:cs="Arial"/>
                <w:b/>
                <w:lang w:val="en-GB"/>
              </w:rPr>
              <w:t>Sample volume</w:t>
            </w:r>
          </w:p>
          <w:p w14:paraId="644971CC" w14:textId="6E4BCF62" w:rsidR="000502C5" w:rsidRPr="000502C5" w:rsidRDefault="000502C5" w:rsidP="000502C5">
            <w:pPr>
              <w:spacing w:before="60" w:after="60" w:line="23" w:lineRule="atLeast"/>
              <w:jc w:val="center"/>
              <w:rPr>
                <w:rFonts w:ascii="Arial" w:eastAsia="Calibri" w:hAnsi="Arial" w:cs="Arial"/>
                <w:lang w:val="en-GB"/>
              </w:rPr>
            </w:pPr>
            <w:r w:rsidRPr="000502C5">
              <w:rPr>
                <w:rFonts w:ascii="Arial" w:eastAsia="Calibri" w:hAnsi="Arial" w:cs="Arial"/>
                <w:b/>
                <w:i/>
                <w:iCs/>
                <w:lang w:val="en-GB"/>
              </w:rPr>
              <w:t>V4</w:t>
            </w:r>
            <w:r w:rsidRPr="000502C5">
              <w:rPr>
                <w:rFonts w:ascii="Arial" w:eastAsia="Calibri" w:hAnsi="Arial" w:cs="Arial"/>
                <w:b/>
                <w:lang w:val="en-GB"/>
              </w:rPr>
              <w:t xml:space="preserve"> [cm</w:t>
            </w:r>
            <w:r w:rsidRPr="000502C5">
              <w:rPr>
                <w:rFonts w:ascii="Arial" w:eastAsia="Calibri" w:hAnsi="Arial" w:cs="Arial"/>
                <w:b/>
                <w:vertAlign w:val="superscript"/>
                <w:lang w:val="en-GB"/>
              </w:rPr>
              <w:t>3</w:t>
            </w:r>
            <w:r w:rsidRPr="000502C5">
              <w:rPr>
                <w:rFonts w:ascii="Arial" w:eastAsia="Calibri" w:hAnsi="Arial" w:cs="Arial"/>
                <w:b/>
                <w:lang w:val="en-GB"/>
              </w:rPr>
              <w: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34CEFEAF" w14:textId="77777777" w:rsidR="000502C5" w:rsidRPr="000502C5" w:rsidRDefault="000502C5" w:rsidP="000502C5">
            <w:pPr>
              <w:spacing w:before="60" w:after="60" w:line="23" w:lineRule="atLeast"/>
              <w:jc w:val="center"/>
              <w:rPr>
                <w:rFonts w:ascii="Arial" w:eastAsia="Calibri" w:hAnsi="Arial" w:cs="Arial"/>
                <w:b/>
                <w:lang w:val="en-GB"/>
              </w:rPr>
            </w:pPr>
            <w:proofErr w:type="spellStart"/>
            <w:r w:rsidRPr="000502C5">
              <w:rPr>
                <w:rFonts w:ascii="Arial" w:eastAsia="Calibri" w:hAnsi="Arial" w:cs="Arial"/>
                <w:b/>
                <w:lang w:val="en-GB"/>
              </w:rPr>
              <w:t>NaOH</w:t>
            </w:r>
            <w:proofErr w:type="spellEnd"/>
            <w:r w:rsidRPr="000502C5">
              <w:rPr>
                <w:rFonts w:ascii="Arial" w:eastAsia="Calibri" w:hAnsi="Arial" w:cs="Arial"/>
                <w:b/>
                <w:lang w:val="en-GB"/>
              </w:rPr>
              <w:t xml:space="preserve"> consumption</w:t>
            </w:r>
          </w:p>
          <w:p w14:paraId="17F294AA" w14:textId="040D433D" w:rsidR="000502C5" w:rsidRPr="00F927F8" w:rsidRDefault="000502C5" w:rsidP="000502C5">
            <w:pPr>
              <w:spacing w:before="60" w:after="60" w:line="23" w:lineRule="atLeast"/>
              <w:jc w:val="center"/>
              <w:rPr>
                <w:rFonts w:ascii="Arial" w:eastAsia="Calibri" w:hAnsi="Arial" w:cs="Arial"/>
                <w:lang w:val="en-GB"/>
              </w:rPr>
            </w:pPr>
            <w:r w:rsidRPr="000502C5">
              <w:rPr>
                <w:rFonts w:ascii="Arial" w:eastAsia="Calibri" w:hAnsi="Arial" w:cs="Arial"/>
                <w:b/>
                <w:i/>
                <w:iCs/>
                <w:lang w:val="en-GB"/>
              </w:rPr>
              <w:t>V5</w:t>
            </w:r>
            <w:r w:rsidRPr="000502C5">
              <w:rPr>
                <w:rFonts w:ascii="Arial" w:eastAsia="Calibri" w:hAnsi="Arial" w:cs="Arial"/>
                <w:b/>
                <w:lang w:val="en-GB"/>
              </w:rPr>
              <w:t xml:space="preserve"> [cm</w:t>
            </w:r>
            <w:r w:rsidRPr="000502C5">
              <w:rPr>
                <w:rFonts w:ascii="Arial" w:eastAsia="Calibri" w:hAnsi="Arial" w:cs="Arial"/>
                <w:b/>
                <w:vertAlign w:val="superscript"/>
                <w:lang w:val="en-GB"/>
              </w:rPr>
              <w:t>3</w:t>
            </w:r>
            <w:r w:rsidRPr="000502C5">
              <w:rPr>
                <w:rFonts w:ascii="Arial" w:eastAsia="Calibri" w:hAnsi="Arial" w:cs="Arial"/>
                <w:b/>
                <w:lang w:val="en-GB"/>
              </w:rPr>
              <w:t>]</w:t>
            </w:r>
          </w:p>
        </w:tc>
      </w:tr>
      <w:tr w:rsidR="000502C5" w:rsidRPr="007C64CD" w14:paraId="1AA51E6D" w14:textId="77777777" w:rsidTr="001C4F3F">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72B5A3F8" w14:textId="77777777" w:rsidR="000502C5" w:rsidRPr="007C64CD" w:rsidRDefault="000502C5" w:rsidP="000502C5">
            <w:pPr>
              <w:spacing w:before="60" w:after="60" w:line="23" w:lineRule="atLeast"/>
              <w:jc w:val="center"/>
              <w:rPr>
                <w:rFonts w:ascii="Arial" w:eastAsia="Calibri" w:hAnsi="Arial" w:cs="Arial"/>
                <w:lang w:val="en-GB"/>
              </w:rPr>
            </w:pPr>
            <w:r w:rsidRPr="007C64CD">
              <w:rPr>
                <w:rFonts w:ascii="Arial" w:eastAsia="Calibri" w:hAnsi="Arial" w:cs="Arial"/>
                <w:lang w:val="en-GB"/>
              </w:rPr>
              <w:t>1</w:t>
            </w:r>
          </w:p>
        </w:tc>
        <w:tc>
          <w:tcPr>
            <w:tcW w:w="1615" w:type="dxa"/>
            <w:vMerge w:val="restart"/>
            <w:tcBorders>
              <w:top w:val="single" w:sz="4" w:space="0" w:color="auto"/>
              <w:left w:val="single" w:sz="4" w:space="0" w:color="auto"/>
              <w:right w:val="single" w:sz="4" w:space="0" w:color="auto"/>
            </w:tcBorders>
            <w:vAlign w:val="center"/>
          </w:tcPr>
          <w:p w14:paraId="3D604353" w14:textId="38D37313" w:rsidR="000502C5" w:rsidRPr="00F927F8" w:rsidRDefault="000502C5" w:rsidP="000502C5">
            <w:pPr>
              <w:spacing w:before="60" w:after="60" w:line="23" w:lineRule="atLeast"/>
              <w:jc w:val="center"/>
              <w:rPr>
                <w:rFonts w:ascii="Arial" w:eastAsia="Calibri" w:hAnsi="Arial" w:cs="Arial"/>
                <w:lang w:val="en-GB"/>
              </w:rPr>
            </w:pPr>
            <w:r w:rsidRPr="000502C5">
              <w:rPr>
                <w:rFonts w:ascii="Arial" w:eastAsia="Calibri" w:hAnsi="Arial" w:cs="Arial"/>
                <w:lang w:val="en-GB"/>
              </w:rPr>
              <w:t>5.0</w:t>
            </w:r>
            <w:r w:rsidR="00EC222F">
              <w:rPr>
                <w:rFonts w:ascii="Arial" w:eastAsia="Calibri" w:hAnsi="Arial" w:cs="Arial"/>
                <w:lang w:val="en-GB"/>
              </w:rPr>
              <w:t>0</w:t>
            </w:r>
          </w:p>
        </w:tc>
        <w:tc>
          <w:tcPr>
            <w:tcW w:w="2035" w:type="dxa"/>
            <w:vMerge w:val="restart"/>
            <w:tcBorders>
              <w:top w:val="single" w:sz="4" w:space="0" w:color="auto"/>
              <w:left w:val="single" w:sz="4" w:space="0" w:color="auto"/>
              <w:right w:val="single" w:sz="4" w:space="0" w:color="auto"/>
            </w:tcBorders>
            <w:vAlign w:val="center"/>
          </w:tcPr>
          <w:p w14:paraId="3103A616" w14:textId="2984DFE0" w:rsidR="000502C5" w:rsidRPr="000502C5" w:rsidRDefault="000502C5" w:rsidP="000502C5">
            <w:pPr>
              <w:spacing w:before="60" w:after="60" w:line="23" w:lineRule="atLeast"/>
              <w:jc w:val="center"/>
              <w:rPr>
                <w:rFonts w:ascii="Arial" w:eastAsia="Calibri" w:hAnsi="Arial" w:cs="Arial"/>
                <w:lang w:val="en-GB"/>
              </w:rPr>
            </w:pPr>
            <w:r w:rsidRPr="000502C5">
              <w:rPr>
                <w:rFonts w:ascii="Arial" w:eastAsia="Calibri" w:hAnsi="Arial" w:cs="Arial"/>
                <w:lang w:val="en-GB"/>
              </w:rPr>
              <w:t>50.00</w:t>
            </w:r>
          </w:p>
        </w:tc>
        <w:tc>
          <w:tcPr>
            <w:tcW w:w="2241" w:type="dxa"/>
            <w:tcBorders>
              <w:top w:val="single" w:sz="4" w:space="0" w:color="auto"/>
              <w:left w:val="single" w:sz="4" w:space="0" w:color="auto"/>
              <w:bottom w:val="single" w:sz="4" w:space="0" w:color="auto"/>
              <w:right w:val="single" w:sz="4" w:space="0" w:color="auto"/>
            </w:tcBorders>
            <w:vAlign w:val="center"/>
          </w:tcPr>
          <w:p w14:paraId="5DBF9ADE" w14:textId="41B8DC0C" w:rsidR="000502C5" w:rsidRPr="00F927F8" w:rsidRDefault="000502C5" w:rsidP="000502C5">
            <w:pPr>
              <w:spacing w:before="60" w:after="60" w:line="23" w:lineRule="atLeast"/>
              <w:jc w:val="center"/>
              <w:rPr>
                <w:rFonts w:ascii="Arial" w:eastAsia="Calibri" w:hAnsi="Arial" w:cs="Arial"/>
                <w:lang w:val="en-GB"/>
              </w:rPr>
            </w:pPr>
          </w:p>
        </w:tc>
      </w:tr>
      <w:tr w:rsidR="000502C5" w:rsidRPr="007C64CD" w14:paraId="59E8A4F6" w14:textId="77777777" w:rsidTr="001C4F3F">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4B8D0507" w14:textId="77777777" w:rsidR="000502C5" w:rsidRPr="007C64CD" w:rsidRDefault="000502C5" w:rsidP="000502C5">
            <w:pPr>
              <w:spacing w:before="60" w:after="60" w:line="23" w:lineRule="atLeast"/>
              <w:jc w:val="center"/>
              <w:rPr>
                <w:rFonts w:ascii="Arial" w:eastAsia="Calibri" w:hAnsi="Arial" w:cs="Arial"/>
                <w:lang w:val="en-GB"/>
              </w:rPr>
            </w:pPr>
            <w:r w:rsidRPr="007C64CD">
              <w:rPr>
                <w:rFonts w:ascii="Arial" w:eastAsia="Calibri" w:hAnsi="Arial" w:cs="Arial"/>
                <w:lang w:val="en-GB"/>
              </w:rPr>
              <w:t>2</w:t>
            </w:r>
          </w:p>
        </w:tc>
        <w:tc>
          <w:tcPr>
            <w:tcW w:w="1615" w:type="dxa"/>
            <w:vMerge/>
            <w:tcBorders>
              <w:left w:val="single" w:sz="4" w:space="0" w:color="auto"/>
              <w:right w:val="single" w:sz="4" w:space="0" w:color="auto"/>
            </w:tcBorders>
            <w:vAlign w:val="center"/>
          </w:tcPr>
          <w:p w14:paraId="7C06B7AE" w14:textId="72F5FE28" w:rsidR="000502C5" w:rsidRPr="00F927F8" w:rsidRDefault="000502C5" w:rsidP="000502C5">
            <w:pPr>
              <w:spacing w:before="60" w:after="60" w:line="23" w:lineRule="atLeast"/>
              <w:jc w:val="center"/>
              <w:rPr>
                <w:rFonts w:ascii="Arial" w:eastAsia="Calibri" w:hAnsi="Arial" w:cs="Arial"/>
                <w:lang w:val="en-GB"/>
              </w:rPr>
            </w:pPr>
          </w:p>
        </w:tc>
        <w:tc>
          <w:tcPr>
            <w:tcW w:w="2035" w:type="dxa"/>
            <w:vMerge/>
            <w:tcBorders>
              <w:left w:val="single" w:sz="4" w:space="0" w:color="auto"/>
              <w:right w:val="single" w:sz="4" w:space="0" w:color="auto"/>
            </w:tcBorders>
            <w:vAlign w:val="center"/>
          </w:tcPr>
          <w:p w14:paraId="28C17BC2" w14:textId="77777777" w:rsidR="000502C5" w:rsidRPr="000502C5" w:rsidRDefault="000502C5" w:rsidP="000502C5">
            <w:pPr>
              <w:spacing w:before="60" w:after="60" w:line="23" w:lineRule="atLeast"/>
              <w:jc w:val="center"/>
              <w:rPr>
                <w:rFonts w:ascii="Arial" w:eastAsia="Calibri" w:hAnsi="Arial" w:cs="Arial"/>
                <w:lang w:val="en-GB"/>
              </w:rPr>
            </w:pPr>
          </w:p>
        </w:tc>
        <w:tc>
          <w:tcPr>
            <w:tcW w:w="2241" w:type="dxa"/>
            <w:tcBorders>
              <w:top w:val="single" w:sz="4" w:space="0" w:color="auto"/>
              <w:left w:val="single" w:sz="4" w:space="0" w:color="auto"/>
              <w:bottom w:val="single" w:sz="4" w:space="0" w:color="auto"/>
              <w:right w:val="single" w:sz="4" w:space="0" w:color="auto"/>
            </w:tcBorders>
            <w:vAlign w:val="center"/>
          </w:tcPr>
          <w:p w14:paraId="4C906111" w14:textId="6BDE895B" w:rsidR="000502C5" w:rsidRPr="00F927F8" w:rsidRDefault="000502C5" w:rsidP="000502C5">
            <w:pPr>
              <w:spacing w:before="60" w:after="60" w:line="23" w:lineRule="atLeast"/>
              <w:jc w:val="center"/>
              <w:rPr>
                <w:rFonts w:ascii="Arial" w:eastAsia="Calibri" w:hAnsi="Arial" w:cs="Arial"/>
                <w:lang w:val="en-GB"/>
              </w:rPr>
            </w:pPr>
          </w:p>
        </w:tc>
      </w:tr>
      <w:tr w:rsidR="000502C5" w:rsidRPr="007C64CD" w14:paraId="592DB7A7" w14:textId="77777777" w:rsidTr="001C4F3F">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4D0D5EC3" w14:textId="77777777" w:rsidR="000502C5" w:rsidRPr="007C64CD" w:rsidRDefault="000502C5" w:rsidP="000502C5">
            <w:pPr>
              <w:spacing w:before="60" w:after="60" w:line="23" w:lineRule="atLeast"/>
              <w:jc w:val="center"/>
              <w:rPr>
                <w:rFonts w:ascii="Arial" w:eastAsia="Calibri" w:hAnsi="Arial" w:cs="Arial"/>
                <w:lang w:val="en-GB"/>
              </w:rPr>
            </w:pPr>
            <w:r w:rsidRPr="007C64CD">
              <w:rPr>
                <w:rFonts w:ascii="Arial" w:eastAsia="Calibri" w:hAnsi="Arial" w:cs="Arial"/>
                <w:lang w:val="en-GB"/>
              </w:rPr>
              <w:t>3</w:t>
            </w:r>
          </w:p>
        </w:tc>
        <w:tc>
          <w:tcPr>
            <w:tcW w:w="1615" w:type="dxa"/>
            <w:vMerge/>
            <w:tcBorders>
              <w:left w:val="single" w:sz="4" w:space="0" w:color="auto"/>
              <w:bottom w:val="single" w:sz="4" w:space="0" w:color="auto"/>
              <w:right w:val="single" w:sz="4" w:space="0" w:color="auto"/>
            </w:tcBorders>
            <w:vAlign w:val="center"/>
          </w:tcPr>
          <w:p w14:paraId="14F9402D" w14:textId="50197809" w:rsidR="000502C5" w:rsidRPr="00F927F8" w:rsidRDefault="000502C5" w:rsidP="000502C5">
            <w:pPr>
              <w:spacing w:before="60" w:after="60" w:line="23" w:lineRule="atLeast"/>
              <w:jc w:val="center"/>
              <w:rPr>
                <w:rFonts w:ascii="Arial" w:eastAsia="Calibri" w:hAnsi="Arial" w:cs="Arial"/>
                <w:lang w:val="en-GB"/>
              </w:rPr>
            </w:pPr>
          </w:p>
        </w:tc>
        <w:tc>
          <w:tcPr>
            <w:tcW w:w="2035" w:type="dxa"/>
            <w:vMerge/>
            <w:tcBorders>
              <w:left w:val="single" w:sz="4" w:space="0" w:color="auto"/>
              <w:bottom w:val="single" w:sz="4" w:space="0" w:color="auto"/>
              <w:right w:val="single" w:sz="4" w:space="0" w:color="auto"/>
            </w:tcBorders>
            <w:vAlign w:val="center"/>
          </w:tcPr>
          <w:p w14:paraId="391FAFF3" w14:textId="77777777" w:rsidR="000502C5" w:rsidRPr="000502C5" w:rsidRDefault="000502C5" w:rsidP="000502C5">
            <w:pPr>
              <w:spacing w:before="60" w:after="60" w:line="23" w:lineRule="atLeast"/>
              <w:jc w:val="center"/>
              <w:rPr>
                <w:rFonts w:ascii="Arial" w:eastAsia="Calibri" w:hAnsi="Arial" w:cs="Arial"/>
                <w:lang w:val="en-GB"/>
              </w:rPr>
            </w:pPr>
          </w:p>
        </w:tc>
        <w:tc>
          <w:tcPr>
            <w:tcW w:w="2241" w:type="dxa"/>
            <w:tcBorders>
              <w:top w:val="single" w:sz="4" w:space="0" w:color="auto"/>
              <w:left w:val="single" w:sz="4" w:space="0" w:color="auto"/>
              <w:bottom w:val="single" w:sz="24" w:space="0" w:color="auto"/>
              <w:right w:val="single" w:sz="4" w:space="0" w:color="auto"/>
            </w:tcBorders>
            <w:vAlign w:val="center"/>
          </w:tcPr>
          <w:p w14:paraId="1C8C9B47" w14:textId="53484F75" w:rsidR="000502C5" w:rsidRPr="00F927F8" w:rsidRDefault="000502C5" w:rsidP="000502C5">
            <w:pPr>
              <w:spacing w:before="60" w:after="60" w:line="23" w:lineRule="atLeast"/>
              <w:jc w:val="center"/>
              <w:rPr>
                <w:rFonts w:ascii="Arial" w:eastAsia="Calibri" w:hAnsi="Arial" w:cs="Arial"/>
                <w:lang w:val="en-GB"/>
              </w:rPr>
            </w:pPr>
          </w:p>
        </w:tc>
      </w:tr>
      <w:tr w:rsidR="00BB3337" w:rsidRPr="007C64CD" w14:paraId="3161FDA3" w14:textId="77777777" w:rsidTr="002E3EC9">
        <w:trPr>
          <w:trHeight w:val="413"/>
        </w:trPr>
        <w:tc>
          <w:tcPr>
            <w:tcW w:w="4989" w:type="dxa"/>
            <w:gridSpan w:val="3"/>
            <w:tcBorders>
              <w:top w:val="single" w:sz="4" w:space="0" w:color="auto"/>
              <w:left w:val="single" w:sz="4" w:space="0" w:color="auto"/>
              <w:bottom w:val="single" w:sz="4" w:space="0" w:color="auto"/>
              <w:right w:val="single" w:sz="24" w:space="0" w:color="auto"/>
            </w:tcBorders>
            <w:hideMark/>
          </w:tcPr>
          <w:p w14:paraId="49EB58BC" w14:textId="461354F5" w:rsidR="00BB3337" w:rsidRPr="00F927F8" w:rsidRDefault="00BB3337" w:rsidP="00830208">
            <w:pPr>
              <w:spacing w:before="60" w:after="60" w:line="276" w:lineRule="auto"/>
              <w:ind w:right="250"/>
              <w:jc w:val="right"/>
              <w:rPr>
                <w:rFonts w:ascii="Arial" w:eastAsia="Calibri" w:hAnsi="Arial" w:cs="Arial"/>
                <w:b/>
                <w:sz w:val="24"/>
                <w:szCs w:val="24"/>
                <w:lang w:val="en-GB"/>
              </w:rPr>
            </w:pPr>
            <w:r w:rsidRPr="00F927F8">
              <w:rPr>
                <w:rFonts w:ascii="Arial" w:eastAsia="Calibri" w:hAnsi="Arial" w:cs="Arial"/>
                <w:lang w:val="en-GB"/>
              </w:rPr>
              <w:t xml:space="preserve">Accepted value </w:t>
            </w:r>
            <w:r w:rsidR="001C4F3F">
              <w:rPr>
                <w:rFonts w:ascii="Arial" w:eastAsia="Calibri" w:hAnsi="Arial" w:cs="Arial"/>
                <w:b/>
                <w:i/>
                <w:lang w:val="en-GB"/>
              </w:rPr>
              <w:t>V</w:t>
            </w:r>
            <w:r w:rsidR="001C4F3F" w:rsidRPr="001C4F3F">
              <w:rPr>
                <w:rFonts w:ascii="Arial" w:eastAsia="Calibri" w:hAnsi="Arial" w:cs="Arial"/>
                <w:b/>
                <w:i/>
                <w:lang w:val="en-GB"/>
              </w:rPr>
              <w:t>5</w:t>
            </w:r>
          </w:p>
          <w:p w14:paraId="64B800AE" w14:textId="2E6B8A82" w:rsidR="00BB3337" w:rsidRPr="00F927F8" w:rsidRDefault="001C4F3F" w:rsidP="00830208">
            <w:pPr>
              <w:spacing w:before="60" w:after="60" w:line="23" w:lineRule="atLeast"/>
              <w:ind w:right="250"/>
              <w:jc w:val="right"/>
              <w:rPr>
                <w:rFonts w:ascii="Arial" w:eastAsia="Calibri" w:hAnsi="Arial" w:cs="Arial"/>
                <w:lang w:val="en-GB"/>
              </w:rPr>
            </w:pPr>
            <w:r>
              <w:rPr>
                <w:rFonts w:ascii="Arial" w:eastAsia="Calibri" w:hAnsi="Arial" w:cs="Arial"/>
                <w:lang w:val="en-GB"/>
              </w:rPr>
              <w:t>4</w:t>
            </w:r>
            <w:r w:rsidR="00BB3337" w:rsidRPr="00F927F8">
              <w:rPr>
                <w:rFonts w:ascii="Arial" w:eastAsia="Calibri" w:hAnsi="Arial" w:cs="Arial"/>
                <w:lang w:val="en-GB"/>
              </w:rPr>
              <w:t xml:space="preserve"> significant figures</w:t>
            </w:r>
          </w:p>
        </w:tc>
        <w:tc>
          <w:tcPr>
            <w:tcW w:w="2241" w:type="dxa"/>
            <w:tcBorders>
              <w:top w:val="single" w:sz="24" w:space="0" w:color="auto"/>
              <w:left w:val="single" w:sz="24" w:space="0" w:color="auto"/>
              <w:bottom w:val="single" w:sz="24" w:space="0" w:color="auto"/>
              <w:right w:val="single" w:sz="24" w:space="0" w:color="auto"/>
            </w:tcBorders>
            <w:vAlign w:val="center"/>
          </w:tcPr>
          <w:p w14:paraId="01FF11FE" w14:textId="181D2ED2" w:rsidR="00BB3337" w:rsidRPr="00F927F8" w:rsidRDefault="00BB3337" w:rsidP="00BB3337">
            <w:pPr>
              <w:spacing w:before="60" w:after="60" w:line="276" w:lineRule="auto"/>
              <w:jc w:val="center"/>
              <w:rPr>
                <w:rFonts w:ascii="Arial" w:eastAsia="Calibri" w:hAnsi="Arial" w:cs="Arial"/>
                <w:lang w:val="en-GB"/>
              </w:rPr>
            </w:pPr>
          </w:p>
        </w:tc>
      </w:tr>
    </w:tbl>
    <w:p w14:paraId="4E0FC306" w14:textId="77777777" w:rsidR="001C4F3F" w:rsidRDefault="001C4F3F" w:rsidP="00BB3337">
      <w:pPr>
        <w:spacing w:after="120" w:line="240" w:lineRule="auto"/>
        <w:ind w:left="567" w:hanging="567"/>
        <w:jc w:val="both"/>
        <w:rPr>
          <w:rFonts w:ascii="Arial" w:eastAsia="Calibri" w:hAnsi="Arial" w:cs="Arial"/>
          <w:bCs/>
          <w:lang w:val="en-GB"/>
        </w:rPr>
      </w:pPr>
    </w:p>
    <w:p w14:paraId="5DFB6C23" w14:textId="1D2FFE0D" w:rsidR="00BB3337" w:rsidRPr="007C64CD" w:rsidRDefault="00BB3337" w:rsidP="00BB3337">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P3.6</w:t>
      </w:r>
      <w:r w:rsidR="00FD17AB">
        <w:rPr>
          <w:rFonts w:ascii="Arial" w:eastAsia="Calibri" w:hAnsi="Arial" w:cs="Arial"/>
          <w:lang w:val="en-GB"/>
        </w:rPr>
        <w:tab/>
      </w:r>
      <w:r w:rsidR="008915FD">
        <w:rPr>
          <w:rFonts w:ascii="Arial" w:eastAsia="Calibri" w:hAnsi="Arial" w:cs="Arial"/>
          <w:lang w:val="en-GB"/>
        </w:rPr>
        <w:t>Consider that all the ions in your solution are M</w:t>
      </w:r>
      <w:r w:rsidR="008915FD" w:rsidRPr="00F46CF2">
        <w:rPr>
          <w:rFonts w:ascii="Arial" w:eastAsia="Calibri" w:hAnsi="Arial" w:cs="Arial"/>
          <w:vertAlign w:val="superscript"/>
          <w:lang w:val="en-GB"/>
        </w:rPr>
        <w:t>+</w:t>
      </w:r>
      <w:r w:rsidR="008915FD">
        <w:rPr>
          <w:rFonts w:ascii="Arial" w:eastAsia="Calibri" w:hAnsi="Arial" w:cs="Arial"/>
          <w:lang w:val="en-GB"/>
        </w:rPr>
        <w:t xml:space="preserve"> ions. </w:t>
      </w:r>
      <w:r w:rsidRPr="007C64CD">
        <w:rPr>
          <w:rFonts w:ascii="Arial" w:eastAsia="Calibri" w:hAnsi="Arial" w:cs="Arial"/>
          <w:lang w:val="en-GB"/>
        </w:rPr>
        <w:t xml:space="preserve">For the </w:t>
      </w:r>
      <w:r w:rsidR="00C366E2">
        <w:rPr>
          <w:rFonts w:ascii="Arial" w:eastAsia="Calibri" w:hAnsi="Arial" w:cs="Arial"/>
          <w:lang w:val="en-GB"/>
        </w:rPr>
        <w:t xml:space="preserve">accepted </w:t>
      </w:r>
      <w:r w:rsidRPr="007C64CD">
        <w:rPr>
          <w:rFonts w:ascii="Arial" w:eastAsia="Calibri" w:hAnsi="Arial" w:cs="Arial"/>
          <w:lang w:val="en-GB"/>
        </w:rPr>
        <w:t>value</w:t>
      </w:r>
      <w:r w:rsidR="00C366E2">
        <w:rPr>
          <w:rFonts w:ascii="Arial" w:eastAsia="Calibri" w:hAnsi="Arial" w:cs="Arial"/>
          <w:lang w:val="en-GB"/>
        </w:rPr>
        <w:t xml:space="preserve"> of </w:t>
      </w:r>
      <w:r w:rsidR="00C366E2" w:rsidRPr="00F927F8">
        <w:rPr>
          <w:rFonts w:ascii="Arial" w:eastAsia="Calibri" w:hAnsi="Arial" w:cs="Arial"/>
          <w:i/>
          <w:lang w:val="en-GB"/>
        </w:rPr>
        <w:t>V</w:t>
      </w:r>
      <w:r w:rsidR="00C366E2">
        <w:rPr>
          <w:rFonts w:ascii="Arial" w:eastAsia="Calibri" w:hAnsi="Arial" w:cs="Arial"/>
          <w:lang w:val="en-GB"/>
        </w:rPr>
        <w:t>5</w:t>
      </w:r>
      <w:r w:rsidRPr="007C64CD">
        <w:rPr>
          <w:rFonts w:ascii="Arial" w:eastAsia="Calibri" w:hAnsi="Arial" w:cs="Arial"/>
          <w:lang w:val="en-GB"/>
        </w:rPr>
        <w:t xml:space="preserve">, </w:t>
      </w:r>
      <w:r w:rsidR="00B50E1A">
        <w:rPr>
          <w:rFonts w:ascii="Arial" w:eastAsia="Calibri" w:hAnsi="Arial" w:cs="Arial"/>
          <w:lang w:val="en-GB"/>
        </w:rPr>
        <w:t>c</w:t>
      </w:r>
      <w:r w:rsidR="00B50E1A" w:rsidRPr="007C64CD">
        <w:rPr>
          <w:rFonts w:ascii="Arial" w:eastAsia="Calibri" w:hAnsi="Arial" w:cs="Arial"/>
          <w:lang w:val="en-GB"/>
        </w:rPr>
        <w:t>alculate the total amount of cations (as M</w:t>
      </w:r>
      <w:r w:rsidR="00B50E1A" w:rsidRPr="007C64CD">
        <w:rPr>
          <w:rFonts w:ascii="Arial" w:eastAsia="Calibri" w:hAnsi="Arial" w:cs="Arial"/>
          <w:vertAlign w:val="superscript"/>
          <w:lang w:val="en-GB"/>
        </w:rPr>
        <w:t>+</w:t>
      </w:r>
      <w:r w:rsidR="00B50E1A" w:rsidRPr="007C64CD">
        <w:rPr>
          <w:rFonts w:ascii="Arial" w:eastAsia="Calibri" w:hAnsi="Arial" w:cs="Arial"/>
          <w:lang w:val="en-GB"/>
        </w:rPr>
        <w:t xml:space="preserve"> </w:t>
      </w:r>
      <w:r w:rsidR="00B16E7A">
        <w:rPr>
          <w:rFonts w:ascii="Arial" w:eastAsia="Calibri" w:hAnsi="Arial" w:cs="Arial"/>
          <w:lang w:val="en-GB"/>
        </w:rPr>
        <w:t xml:space="preserve">molar </w:t>
      </w:r>
      <w:r w:rsidR="00B50E1A" w:rsidRPr="007C64CD">
        <w:rPr>
          <w:rFonts w:ascii="Arial" w:eastAsia="Calibri" w:hAnsi="Arial" w:cs="Arial"/>
          <w:lang w:val="en-GB"/>
        </w:rPr>
        <w:t>concentration) in 1 dm</w:t>
      </w:r>
      <w:r w:rsidR="00B50E1A" w:rsidRPr="007C64CD">
        <w:rPr>
          <w:rFonts w:ascii="Arial" w:eastAsia="Calibri" w:hAnsi="Arial" w:cs="Arial"/>
          <w:vertAlign w:val="superscript"/>
          <w:lang w:val="en-GB"/>
        </w:rPr>
        <w:t>3</w:t>
      </w:r>
      <w:r w:rsidR="00B50E1A" w:rsidRPr="007C64CD">
        <w:rPr>
          <w:rFonts w:ascii="Arial" w:eastAsia="Calibri" w:hAnsi="Arial" w:cs="Arial"/>
          <w:lang w:val="en-GB"/>
        </w:rPr>
        <w:t xml:space="preserve"> of mineral water. </w:t>
      </w:r>
      <w:r w:rsidR="00B50E1A">
        <w:rPr>
          <w:rFonts w:ascii="Arial" w:eastAsia="Calibri" w:hAnsi="Arial" w:cs="Arial"/>
          <w:lang w:val="en-GB"/>
        </w:rPr>
        <w:t>S</w:t>
      </w:r>
      <w:r w:rsidR="008473F4">
        <w:rPr>
          <w:rFonts w:ascii="Arial" w:eastAsia="Calibri" w:hAnsi="Arial" w:cs="Arial"/>
          <w:lang w:val="en-GB"/>
        </w:rPr>
        <w:t>how</w:t>
      </w:r>
      <w:r w:rsidRPr="007C64CD">
        <w:rPr>
          <w:rFonts w:ascii="Arial" w:eastAsia="Calibri" w:hAnsi="Arial" w:cs="Arial"/>
          <w:lang w:val="en-GB"/>
        </w:rPr>
        <w:t xml:space="preserve"> the calculation of the total equivalent concentration of cations, </w:t>
      </w:r>
      <w:r w:rsidRPr="007C64CD">
        <w:rPr>
          <w:rFonts w:ascii="Arial" w:eastAsia="Calibri" w:hAnsi="Arial" w:cs="Arial"/>
          <w:i/>
          <w:iCs/>
          <w:lang w:val="en-GB"/>
        </w:rPr>
        <w:t>c</w:t>
      </w:r>
      <w:r w:rsidRPr="007C64CD">
        <w:rPr>
          <w:rFonts w:ascii="Arial" w:eastAsia="Calibri" w:hAnsi="Arial" w:cs="Arial"/>
          <w:lang w:val="en-GB"/>
        </w:rPr>
        <w:t>*(M</w:t>
      </w:r>
      <w:r w:rsidRPr="007C64CD">
        <w:rPr>
          <w:rFonts w:ascii="Arial" w:eastAsia="Calibri" w:hAnsi="Arial" w:cs="Arial"/>
          <w:vertAlign w:val="superscript"/>
          <w:lang w:val="en-GB"/>
        </w:rPr>
        <w:t>+</w:t>
      </w:r>
      <w:r w:rsidRPr="007C64CD">
        <w:rPr>
          <w:rFonts w:ascii="Arial" w:eastAsia="Calibri" w:hAnsi="Arial" w:cs="Arial"/>
          <w:lang w:val="en-GB"/>
        </w:rPr>
        <w:t>) in mmol dm</w:t>
      </w:r>
      <w:r w:rsidRPr="007C64CD">
        <w:rPr>
          <w:rFonts w:ascii="Arial" w:eastAsia="Calibri" w:hAnsi="Arial" w:cs="Arial"/>
          <w:vertAlign w:val="superscript"/>
          <w:lang w:val="en-GB"/>
        </w:rPr>
        <w:t>−3</w:t>
      </w:r>
      <w:r w:rsidRPr="007C64CD">
        <w:rPr>
          <w:rFonts w:ascii="Arial" w:eastAsia="Calibri" w:hAnsi="Arial" w:cs="Arial"/>
          <w:lang w:val="en-GB"/>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337" w:rsidRPr="007C64CD" w14:paraId="380D6FA7" w14:textId="77777777" w:rsidTr="001C4F3F">
        <w:trPr>
          <w:trHeight w:hRule="exact" w:val="3402"/>
        </w:trPr>
        <w:tc>
          <w:tcPr>
            <w:tcW w:w="9072" w:type="dxa"/>
            <w:tcBorders>
              <w:top w:val="single" w:sz="4" w:space="0" w:color="auto"/>
              <w:left w:val="single" w:sz="4" w:space="0" w:color="auto"/>
              <w:bottom w:val="single" w:sz="4" w:space="0" w:color="auto"/>
              <w:right w:val="single" w:sz="4" w:space="0" w:color="auto"/>
            </w:tcBorders>
          </w:tcPr>
          <w:p w14:paraId="339DDCC4" w14:textId="77777777" w:rsidR="008473F4" w:rsidRPr="009B709E" w:rsidRDefault="008473F4" w:rsidP="009B709E">
            <w:pPr>
              <w:spacing w:before="120" w:after="0" w:line="360" w:lineRule="auto"/>
              <w:jc w:val="both"/>
              <w:rPr>
                <w:rFonts w:ascii="Arial" w:eastAsia="Calibri" w:hAnsi="Arial" w:cs="Arial"/>
                <w:lang w:val="en-GB"/>
              </w:rPr>
            </w:pPr>
            <w:r w:rsidRPr="009B709E">
              <w:rPr>
                <w:rFonts w:ascii="Arial" w:eastAsia="Calibri" w:hAnsi="Arial" w:cs="Arial"/>
                <w:lang w:val="en-GB"/>
              </w:rPr>
              <w:t>Calculation:</w:t>
            </w:r>
          </w:p>
          <w:p w14:paraId="267A2C97" w14:textId="3299F6AC" w:rsidR="001C4F3F" w:rsidRPr="007C64CD" w:rsidRDefault="001C4F3F" w:rsidP="001C4F3F">
            <w:pPr>
              <w:spacing w:after="0" w:line="360" w:lineRule="auto"/>
              <w:jc w:val="both"/>
              <w:rPr>
                <w:rFonts w:ascii="Arial" w:eastAsia="Calibri" w:hAnsi="Arial" w:cs="Arial"/>
                <w:i/>
                <w:sz w:val="20"/>
                <w:szCs w:val="20"/>
                <w:lang w:val="en-GB"/>
              </w:rPr>
            </w:pPr>
          </w:p>
        </w:tc>
      </w:tr>
    </w:tbl>
    <w:p w14:paraId="7ECD3907" w14:textId="58174F50" w:rsidR="001C4F3F" w:rsidRPr="007C64CD" w:rsidRDefault="001C4F3F" w:rsidP="001C4F3F">
      <w:pPr>
        <w:spacing w:before="120" w:after="0" w:line="257" w:lineRule="auto"/>
        <w:ind w:firstLine="720"/>
        <w:jc w:val="both"/>
        <w:rPr>
          <w:rFonts w:ascii="Arial" w:eastAsia="Calibri" w:hAnsi="Arial" w:cs="Arial"/>
          <w:lang w:val="en-GB"/>
        </w:rPr>
      </w:pPr>
      <w:r w:rsidRPr="007C64CD">
        <w:rPr>
          <w:rFonts w:ascii="Arial" w:eastAsia="Calibri" w:hAnsi="Arial" w:cs="Arial"/>
          <w:lang w:val="en-GB"/>
        </w:rPr>
        <w:t xml:space="preserve">If you cannot find the </w:t>
      </w:r>
      <w:r w:rsidRPr="007C64CD">
        <w:rPr>
          <w:rFonts w:ascii="Arial" w:eastAsia="Calibri" w:hAnsi="Arial" w:cs="Arial"/>
          <w:b/>
          <w:i/>
          <w:lang w:val="en-GB"/>
        </w:rPr>
        <w:t>c</w:t>
      </w:r>
      <w:r w:rsidRPr="007C64CD">
        <w:rPr>
          <w:rFonts w:ascii="Arial" w:eastAsia="Calibri" w:hAnsi="Arial" w:cs="Arial"/>
          <w:b/>
          <w:lang w:val="en-GB"/>
        </w:rPr>
        <w:t>*(M</w:t>
      </w:r>
      <w:r w:rsidRPr="007C64CD">
        <w:rPr>
          <w:rFonts w:ascii="Arial" w:eastAsia="Calibri" w:hAnsi="Arial" w:cs="Arial"/>
          <w:b/>
          <w:vertAlign w:val="superscript"/>
          <w:lang w:val="en-GB"/>
        </w:rPr>
        <w:t>+</w:t>
      </w:r>
      <w:r w:rsidRPr="007C64CD">
        <w:rPr>
          <w:rFonts w:ascii="Arial" w:eastAsia="Calibri" w:hAnsi="Arial" w:cs="Arial"/>
          <w:b/>
          <w:lang w:val="en-GB"/>
        </w:rPr>
        <w:t>)</w:t>
      </w:r>
      <w:r w:rsidRPr="007C64CD">
        <w:rPr>
          <w:rFonts w:ascii="Arial" w:eastAsia="Calibri" w:hAnsi="Arial" w:cs="Arial"/>
          <w:lang w:val="en-GB"/>
        </w:rPr>
        <w:t xml:space="preserve"> value, use 35.00 mmol </w:t>
      </w:r>
      <w:r>
        <w:rPr>
          <w:rFonts w:ascii="Arial" w:eastAsia="Calibri" w:hAnsi="Arial" w:cs="Arial"/>
          <w:lang w:val="en-GB"/>
        </w:rPr>
        <w:t>d</w:t>
      </w:r>
      <w:r w:rsidRPr="007C64CD">
        <w:rPr>
          <w:rFonts w:ascii="Arial" w:eastAsia="Calibri" w:hAnsi="Arial" w:cs="Arial"/>
          <w:lang w:val="en-GB"/>
        </w:rPr>
        <w:t>m</w:t>
      </w:r>
      <w:r w:rsidRPr="007C64CD">
        <w:rPr>
          <w:rFonts w:ascii="Arial" w:eastAsia="Calibri" w:hAnsi="Arial" w:cs="Arial"/>
          <w:vertAlign w:val="superscript"/>
          <w:lang w:val="en-GB"/>
        </w:rPr>
        <w:t>−3</w:t>
      </w:r>
      <w:r w:rsidRPr="007C64CD">
        <w:rPr>
          <w:rFonts w:ascii="Arial" w:eastAsia="Calibri" w:hAnsi="Arial" w:cs="Arial"/>
          <w:lang w:val="en-GB"/>
        </w:rPr>
        <w:t xml:space="preserve"> for further </w:t>
      </w:r>
      <w:r>
        <w:rPr>
          <w:rFonts w:ascii="Arial" w:eastAsia="Calibri" w:hAnsi="Arial" w:cs="Arial"/>
          <w:lang w:val="en-GB"/>
        </w:rPr>
        <w:t>procedure</w:t>
      </w:r>
      <w:r w:rsidRPr="007C64CD">
        <w:rPr>
          <w:rFonts w:ascii="Arial" w:eastAsia="Calibri" w:hAnsi="Arial" w:cs="Arial"/>
          <w:lang w:val="en-GB"/>
        </w:rPr>
        <w:t>.</w:t>
      </w:r>
    </w:p>
    <w:p w14:paraId="7681287D" w14:textId="5798E9CB" w:rsidR="00BB3337" w:rsidRDefault="00BB3337" w:rsidP="00BB3337">
      <w:pPr>
        <w:spacing w:after="120" w:line="276" w:lineRule="auto"/>
        <w:jc w:val="both"/>
        <w:rPr>
          <w:rFonts w:ascii="Arial" w:eastAsia="Calibri" w:hAnsi="Arial" w:cs="Arial"/>
          <w:b/>
          <w:bCs/>
          <w:lang w:val="en-GB"/>
        </w:rPr>
      </w:pPr>
    </w:p>
    <w:p w14:paraId="53FB46E9" w14:textId="3C114AAA" w:rsidR="00BB3337" w:rsidRPr="007C64CD" w:rsidRDefault="001C4F3F" w:rsidP="001C4F3F">
      <w:pPr>
        <w:spacing w:after="120" w:line="276" w:lineRule="auto"/>
        <w:jc w:val="both"/>
        <w:rPr>
          <w:rFonts w:ascii="Arial" w:eastAsia="Calibri" w:hAnsi="Arial" w:cs="Arial"/>
          <w:lang w:val="en-GB"/>
        </w:rPr>
      </w:pPr>
      <w:r>
        <w:rPr>
          <w:rFonts w:ascii="Arial" w:eastAsia="Calibri" w:hAnsi="Arial" w:cs="Arial"/>
          <w:lang w:val="en-GB"/>
        </w:rPr>
        <w:t>I</w:t>
      </w:r>
      <w:r w:rsidR="00295A58">
        <w:rPr>
          <w:rFonts w:ascii="Arial" w:eastAsia="Calibri" w:hAnsi="Arial" w:cs="Arial"/>
          <w:lang w:val="en-GB"/>
        </w:rPr>
        <w:t>n the next step, you are going to perform</w:t>
      </w:r>
      <w:r w:rsidR="00BB3337" w:rsidRPr="007C64CD">
        <w:rPr>
          <w:rFonts w:ascii="Arial" w:eastAsia="Calibri" w:hAnsi="Arial" w:cs="Arial"/>
          <w:lang w:val="en-GB"/>
        </w:rPr>
        <w:t xml:space="preserve"> complexometric analysis </w:t>
      </w:r>
      <w:r w:rsidR="00295A58">
        <w:rPr>
          <w:rFonts w:ascii="Arial" w:eastAsia="Calibri" w:hAnsi="Arial" w:cs="Arial"/>
          <w:lang w:val="en-GB"/>
        </w:rPr>
        <w:t xml:space="preserve">to </w:t>
      </w:r>
      <w:r w:rsidR="00BB3337" w:rsidRPr="007C64CD">
        <w:rPr>
          <w:rFonts w:ascii="Arial" w:eastAsia="Calibri" w:hAnsi="Arial" w:cs="Arial"/>
          <w:lang w:val="en-GB"/>
        </w:rPr>
        <w:t>determin</w:t>
      </w:r>
      <w:r w:rsidR="00295A58">
        <w:rPr>
          <w:rFonts w:ascii="Arial" w:eastAsia="Calibri" w:hAnsi="Arial" w:cs="Arial"/>
          <w:lang w:val="en-GB"/>
        </w:rPr>
        <w:t>e the concentration</w:t>
      </w:r>
      <w:r w:rsidR="00BB3337" w:rsidRPr="007C64CD">
        <w:rPr>
          <w:rFonts w:ascii="Arial" w:eastAsia="Calibri" w:hAnsi="Arial" w:cs="Arial"/>
          <w:lang w:val="en-GB"/>
        </w:rPr>
        <w:t xml:space="preserve"> of Ca</w:t>
      </w:r>
      <w:r w:rsidR="00BB3337" w:rsidRPr="007C64CD">
        <w:rPr>
          <w:rFonts w:ascii="Arial" w:eastAsia="Calibri" w:hAnsi="Arial" w:cs="Arial"/>
          <w:vertAlign w:val="superscript"/>
          <w:lang w:val="en-GB"/>
        </w:rPr>
        <w:t>2+</w:t>
      </w:r>
      <w:r w:rsidR="00BB3337" w:rsidRPr="007C64CD">
        <w:rPr>
          <w:rFonts w:ascii="Arial" w:eastAsia="Calibri" w:hAnsi="Arial" w:cs="Arial"/>
          <w:lang w:val="en-GB"/>
        </w:rPr>
        <w:t xml:space="preserve"> and Mg</w:t>
      </w:r>
      <w:r w:rsidR="00BB3337" w:rsidRPr="007C64CD">
        <w:rPr>
          <w:rFonts w:ascii="Arial" w:eastAsia="Calibri" w:hAnsi="Arial" w:cs="Arial"/>
          <w:vertAlign w:val="superscript"/>
          <w:lang w:val="en-GB"/>
        </w:rPr>
        <w:t>2+</w:t>
      </w:r>
      <w:r w:rsidR="00BB3337" w:rsidRPr="007C64CD">
        <w:rPr>
          <w:rFonts w:ascii="Arial" w:eastAsia="Calibri" w:hAnsi="Arial" w:cs="Arial"/>
          <w:lang w:val="en-GB"/>
        </w:rPr>
        <w:t xml:space="preserve"> together</w:t>
      </w:r>
      <w:r w:rsidR="00295A58">
        <w:rPr>
          <w:rFonts w:ascii="Arial" w:eastAsia="Calibri" w:hAnsi="Arial" w:cs="Arial"/>
          <w:lang w:val="en-GB"/>
        </w:rPr>
        <w:t xml:space="preserve"> (</w:t>
      </w:r>
      <w:r w:rsidR="00BB3337" w:rsidRPr="007C64CD">
        <w:rPr>
          <w:rFonts w:ascii="Arial" w:eastAsia="Calibri" w:hAnsi="Arial" w:cs="Arial"/>
          <w:lang w:val="en-GB"/>
        </w:rPr>
        <w:t>hereinafter written as M</w:t>
      </w:r>
      <w:r w:rsidR="00BB3337" w:rsidRPr="007C64CD">
        <w:rPr>
          <w:rFonts w:ascii="Arial" w:eastAsia="Calibri" w:hAnsi="Arial" w:cs="Arial"/>
          <w:vertAlign w:val="superscript"/>
          <w:lang w:val="en-GB"/>
        </w:rPr>
        <w:t>2+</w:t>
      </w:r>
      <w:r w:rsidR="00BB3337" w:rsidRPr="007C64CD">
        <w:rPr>
          <w:rFonts w:ascii="Arial" w:eastAsia="Calibri" w:hAnsi="Arial" w:cs="Arial"/>
          <w:lang w:val="en-GB"/>
        </w:rPr>
        <w:t>).</w:t>
      </w:r>
    </w:p>
    <w:p w14:paraId="69DC2A17" w14:textId="55320C57" w:rsidR="00BB3337" w:rsidRDefault="001C4F3F" w:rsidP="001C4F3F">
      <w:pPr>
        <w:spacing w:after="120" w:line="276" w:lineRule="auto"/>
        <w:ind w:left="284" w:hanging="284"/>
        <w:jc w:val="both"/>
        <w:rPr>
          <w:rFonts w:ascii="Arial" w:eastAsia="Calibri" w:hAnsi="Arial" w:cs="Arial"/>
          <w:lang w:val="en-GB"/>
        </w:rPr>
      </w:pPr>
      <w:r w:rsidRPr="00B50E1A">
        <w:rPr>
          <w:rFonts w:ascii="Arial" w:eastAsia="Calibri" w:hAnsi="Arial" w:cs="Arial"/>
          <w:iCs/>
          <w:lang w:val="en-GB"/>
        </w:rPr>
        <w:lastRenderedPageBreak/>
        <w:t xml:space="preserve">3. </w:t>
      </w:r>
      <w:r w:rsidRPr="00B50E1A">
        <w:rPr>
          <w:rFonts w:ascii="Arial" w:eastAsia="Calibri" w:hAnsi="Arial" w:cs="Arial"/>
          <w:iCs/>
          <w:lang w:val="en-GB"/>
        </w:rPr>
        <w:tab/>
      </w:r>
      <w:r w:rsidR="00BB3337" w:rsidRPr="007C64CD">
        <w:rPr>
          <w:rFonts w:ascii="Arial" w:eastAsia="Calibri" w:hAnsi="Arial" w:cs="Arial"/>
          <w:lang w:val="en-GB"/>
        </w:rPr>
        <w:t xml:space="preserve">Pipette </w:t>
      </w:r>
      <w:r w:rsidR="00295A58">
        <w:rPr>
          <w:rFonts w:ascii="Arial" w:eastAsia="Calibri" w:hAnsi="Arial" w:cs="Arial"/>
          <w:lang w:val="en-GB"/>
        </w:rPr>
        <w:t>10</w:t>
      </w:r>
      <w:r w:rsidR="00BB3337" w:rsidRPr="007C64CD">
        <w:rPr>
          <w:rFonts w:ascii="Arial" w:eastAsia="Calibri" w:hAnsi="Arial" w:cs="Arial"/>
          <w:lang w:val="en-GB"/>
        </w:rPr>
        <w:t>.00 cm</w:t>
      </w:r>
      <w:r w:rsidR="00BB3337" w:rsidRPr="007C64CD">
        <w:rPr>
          <w:rFonts w:ascii="Arial" w:eastAsia="Calibri" w:hAnsi="Arial" w:cs="Arial"/>
          <w:vertAlign w:val="superscript"/>
          <w:lang w:val="en-GB"/>
        </w:rPr>
        <w:t>3</w:t>
      </w:r>
      <w:r w:rsidR="00BB3337" w:rsidRPr="007C64CD">
        <w:rPr>
          <w:rFonts w:ascii="Arial" w:eastAsia="Calibri" w:hAnsi="Arial" w:cs="Arial"/>
          <w:lang w:val="en-GB"/>
        </w:rPr>
        <w:t xml:space="preserve"> </w:t>
      </w:r>
      <w:r w:rsidR="00295A58" w:rsidRPr="007C64CD">
        <w:rPr>
          <w:rFonts w:ascii="Arial" w:eastAsia="Calibri" w:hAnsi="Arial" w:cs="Arial"/>
          <w:lang w:val="en-GB"/>
        </w:rPr>
        <w:t>(</w:t>
      </w:r>
      <w:r w:rsidR="00295A58" w:rsidRPr="007C64CD">
        <w:rPr>
          <w:rFonts w:ascii="Arial" w:eastAsia="Calibri" w:hAnsi="Arial" w:cs="Arial"/>
          <w:i/>
          <w:iCs/>
          <w:lang w:val="en-GB"/>
        </w:rPr>
        <w:t>V6</w:t>
      </w:r>
      <w:r w:rsidR="00295A58" w:rsidRPr="007C64CD">
        <w:rPr>
          <w:rFonts w:ascii="Arial" w:eastAsia="Calibri" w:hAnsi="Arial" w:cs="Arial"/>
          <w:lang w:val="en-GB"/>
        </w:rPr>
        <w:t xml:space="preserve">) </w:t>
      </w:r>
      <w:r w:rsidR="00BB3337" w:rsidRPr="007C64CD">
        <w:rPr>
          <w:rFonts w:ascii="Arial" w:eastAsia="Calibri" w:hAnsi="Arial" w:cs="Arial"/>
          <w:lang w:val="en-GB"/>
        </w:rPr>
        <w:t>of the sample into the titration flask and add ca. 25</w:t>
      </w:r>
      <w:r w:rsidR="00DC6E31">
        <w:rPr>
          <w:rFonts w:ascii="Arial" w:eastAsia="Calibri" w:hAnsi="Arial" w:cs="Arial"/>
          <w:lang w:val="en-GB"/>
        </w:rPr>
        <w:t> </w:t>
      </w:r>
      <w:r w:rsidR="00BB3337" w:rsidRPr="007C64CD">
        <w:rPr>
          <w:rFonts w:ascii="Arial" w:eastAsia="Calibri" w:hAnsi="Arial" w:cs="Arial"/>
          <w:lang w:val="en-GB"/>
        </w:rPr>
        <w:t>cm</w:t>
      </w:r>
      <w:r w:rsidR="00BB3337" w:rsidRPr="007C64CD">
        <w:rPr>
          <w:rFonts w:ascii="Arial" w:eastAsia="Calibri" w:hAnsi="Arial" w:cs="Arial"/>
          <w:vertAlign w:val="superscript"/>
          <w:lang w:val="en-GB"/>
        </w:rPr>
        <w:t>3</w:t>
      </w:r>
      <w:r w:rsidR="00BB3337" w:rsidRPr="007C64CD">
        <w:rPr>
          <w:rFonts w:ascii="Arial" w:eastAsia="Calibri" w:hAnsi="Arial" w:cs="Arial"/>
          <w:lang w:val="en-GB"/>
        </w:rPr>
        <w:t xml:space="preserve"> of deionized water. Adjust pH by addi</w:t>
      </w:r>
      <w:r w:rsidR="00DC6E31">
        <w:rPr>
          <w:rFonts w:ascii="Arial" w:eastAsia="Calibri" w:hAnsi="Arial" w:cs="Arial"/>
          <w:lang w:val="en-GB"/>
        </w:rPr>
        <w:t>ng</w:t>
      </w:r>
      <w:r w:rsidR="00BB3337" w:rsidRPr="007C64CD">
        <w:rPr>
          <w:rFonts w:ascii="Arial" w:eastAsia="Calibri" w:hAnsi="Arial" w:cs="Arial"/>
          <w:lang w:val="en-GB"/>
        </w:rPr>
        <w:t xml:space="preserve"> 3 cm</w:t>
      </w:r>
      <w:r w:rsidR="00BB3337" w:rsidRPr="007C64CD">
        <w:rPr>
          <w:rFonts w:ascii="Arial" w:eastAsia="Calibri" w:hAnsi="Arial" w:cs="Arial"/>
          <w:vertAlign w:val="superscript"/>
          <w:lang w:val="en-GB"/>
        </w:rPr>
        <w:t xml:space="preserve">3 </w:t>
      </w:r>
      <w:r w:rsidR="00BB3337" w:rsidRPr="007C64CD">
        <w:rPr>
          <w:rFonts w:ascii="Arial" w:eastAsia="Calibri" w:hAnsi="Arial" w:cs="Arial"/>
          <w:lang w:val="en-GB"/>
        </w:rPr>
        <w:t xml:space="preserve">of </w:t>
      </w:r>
      <w:r w:rsidR="00DC6E31">
        <w:rPr>
          <w:rFonts w:ascii="Arial" w:eastAsia="Calibri" w:hAnsi="Arial" w:cs="Arial"/>
          <w:lang w:val="en-GB"/>
        </w:rPr>
        <w:t xml:space="preserve">the </w:t>
      </w:r>
      <w:r w:rsidR="00BB3337" w:rsidRPr="007C64CD">
        <w:rPr>
          <w:rFonts w:ascii="Arial" w:eastAsia="Calibri" w:hAnsi="Arial" w:cs="Arial"/>
          <w:lang w:val="en-GB"/>
        </w:rPr>
        <w:t>buffer solution. Add</w:t>
      </w:r>
      <w:r w:rsidR="003B10AF">
        <w:rPr>
          <w:rFonts w:ascii="Arial" w:eastAsia="Calibri" w:hAnsi="Arial" w:cs="Arial"/>
          <w:lang w:val="en-GB"/>
        </w:rPr>
        <w:t xml:space="preserve"> </w:t>
      </w:r>
      <w:r w:rsidR="001B6524">
        <w:rPr>
          <w:rFonts w:ascii="Arial" w:eastAsia="Calibri" w:hAnsi="Arial" w:cs="Arial"/>
          <w:lang w:val="en-GB"/>
        </w:rPr>
        <w:t>some</w:t>
      </w:r>
      <w:r w:rsidR="00BB3337" w:rsidRPr="007C64CD">
        <w:rPr>
          <w:rFonts w:ascii="Arial" w:eastAsia="Calibri" w:hAnsi="Arial" w:cs="Arial"/>
          <w:lang w:val="en-GB"/>
        </w:rPr>
        <w:t xml:space="preserve"> </w:t>
      </w:r>
      <w:r w:rsidR="00B16E7A">
        <w:rPr>
          <w:rFonts w:ascii="Arial" w:eastAsia="Calibri" w:hAnsi="Arial" w:cs="Arial"/>
          <w:lang w:val="en-GB"/>
        </w:rPr>
        <w:t>E</w:t>
      </w:r>
      <w:r w:rsidR="00BB3337" w:rsidRPr="007C64CD">
        <w:rPr>
          <w:rFonts w:ascii="Arial" w:eastAsia="Calibri" w:hAnsi="Arial" w:cs="Arial"/>
          <w:lang w:val="en-GB"/>
        </w:rPr>
        <w:t xml:space="preserve">riochrome black T indicator </w:t>
      </w:r>
      <w:r w:rsidR="003B10AF">
        <w:rPr>
          <w:rFonts w:ascii="Arial" w:eastAsia="Calibri" w:hAnsi="Arial" w:cs="Arial"/>
          <w:lang w:val="en-GB"/>
        </w:rPr>
        <w:t>(</w:t>
      </w:r>
      <w:r w:rsidR="00753CCD" w:rsidRPr="00F46CF2">
        <w:rPr>
          <w:rFonts w:ascii="Arial" w:eastAsia="Calibri" w:hAnsi="Arial" w:cs="Arial"/>
          <w:b/>
          <w:lang w:val="en-GB"/>
        </w:rPr>
        <w:t>EBT</w:t>
      </w:r>
      <w:r w:rsidR="00753CCD">
        <w:rPr>
          <w:rFonts w:ascii="Arial" w:eastAsia="Calibri" w:hAnsi="Arial" w:cs="Arial"/>
          <w:lang w:val="en-GB"/>
        </w:rPr>
        <w:t xml:space="preserve">, </w:t>
      </w:r>
      <w:r w:rsidR="003B10AF">
        <w:rPr>
          <w:rFonts w:ascii="Arial" w:eastAsia="Calibri" w:hAnsi="Arial" w:cs="Arial"/>
          <w:lang w:val="en-GB"/>
        </w:rPr>
        <w:t>on the tip of the spatula</w:t>
      </w:r>
      <w:r w:rsidR="001B6524">
        <w:rPr>
          <w:rFonts w:ascii="Arial" w:eastAsia="Calibri" w:hAnsi="Arial" w:cs="Arial"/>
          <w:lang w:val="en-GB"/>
        </w:rPr>
        <w:t xml:space="preserve">) </w:t>
      </w:r>
      <w:r w:rsidR="00BB3337" w:rsidRPr="007C64CD">
        <w:rPr>
          <w:rFonts w:ascii="Arial" w:eastAsia="Calibri" w:hAnsi="Arial" w:cs="Arial"/>
          <w:lang w:val="en-GB"/>
        </w:rPr>
        <w:t xml:space="preserve">and titrate with the standard </w:t>
      </w:r>
      <w:r w:rsidR="00BB3337" w:rsidRPr="007C64CD">
        <w:rPr>
          <w:rFonts w:ascii="Arial" w:hAnsi="Arial" w:cs="Arial"/>
          <w:sz w:val="20"/>
          <w:szCs w:val="20"/>
          <w:lang w:val="en-GB"/>
        </w:rPr>
        <w:t>EDTA</w:t>
      </w:r>
      <w:r w:rsidR="00BB3337" w:rsidRPr="007C64CD">
        <w:rPr>
          <w:rFonts w:ascii="Arial" w:hAnsi="Arial" w:cs="Arial"/>
          <w:b/>
          <w:sz w:val="20"/>
          <w:szCs w:val="20"/>
          <w:lang w:val="en-GB"/>
        </w:rPr>
        <w:t xml:space="preserve"> </w:t>
      </w:r>
      <w:r w:rsidR="00BB3337" w:rsidRPr="007C64CD">
        <w:rPr>
          <w:rFonts w:ascii="Arial" w:eastAsia="Calibri" w:hAnsi="Arial" w:cs="Arial"/>
          <w:lang w:val="en-GB"/>
        </w:rPr>
        <w:t>solution from wine red to blue</w:t>
      </w:r>
      <w:r w:rsidR="00295A58">
        <w:rPr>
          <w:rFonts w:ascii="Arial" w:eastAsia="Calibri" w:hAnsi="Arial" w:cs="Arial"/>
          <w:lang w:val="en-GB"/>
        </w:rPr>
        <w:t xml:space="preserve"> </w:t>
      </w:r>
      <w:r w:rsidR="00295A58" w:rsidRPr="007C64CD">
        <w:rPr>
          <w:rFonts w:ascii="Arial" w:eastAsia="Calibri" w:hAnsi="Arial" w:cs="Arial"/>
          <w:lang w:val="en-GB"/>
        </w:rPr>
        <w:t>(</w:t>
      </w:r>
      <w:r w:rsidR="00295A58" w:rsidRPr="007C64CD">
        <w:rPr>
          <w:rFonts w:ascii="Arial" w:eastAsia="Calibri" w:hAnsi="Arial" w:cs="Arial"/>
          <w:i/>
          <w:iCs/>
          <w:lang w:val="en-GB"/>
        </w:rPr>
        <w:t>V7</w:t>
      </w:r>
      <w:r w:rsidR="00295A58" w:rsidRPr="007C64CD">
        <w:rPr>
          <w:rFonts w:ascii="Arial" w:eastAsia="Calibri" w:hAnsi="Arial" w:cs="Arial"/>
          <w:lang w:val="en-GB"/>
        </w:rPr>
        <w:t>)</w:t>
      </w:r>
      <w:r w:rsidR="00BB3337" w:rsidRPr="007C64CD">
        <w:rPr>
          <w:rFonts w:ascii="Arial" w:eastAsia="Calibri" w:hAnsi="Arial" w:cs="Arial"/>
          <w:lang w:val="en-GB"/>
        </w:rPr>
        <w:t>.</w:t>
      </w:r>
    </w:p>
    <w:p w14:paraId="5CB3687A" w14:textId="2B8DDE40" w:rsidR="00BB3337" w:rsidRPr="007C64CD" w:rsidRDefault="00BB3337" w:rsidP="00FD17AB">
      <w:pPr>
        <w:spacing w:after="120" w:line="240" w:lineRule="auto"/>
        <w:ind w:left="567" w:hanging="567"/>
        <w:jc w:val="both"/>
        <w:rPr>
          <w:rFonts w:ascii="Arial" w:eastAsia="Calibri" w:hAnsi="Arial" w:cs="Arial"/>
          <w:sz w:val="20"/>
          <w:szCs w:val="20"/>
          <w:lang w:val="en-GB"/>
        </w:rPr>
      </w:pPr>
      <w:r w:rsidRPr="007C64CD">
        <w:rPr>
          <w:rFonts w:ascii="Arial" w:eastAsia="Calibri" w:hAnsi="Arial" w:cs="Arial"/>
          <w:bCs/>
          <w:lang w:val="en-GB"/>
        </w:rPr>
        <w:t>P3.7</w:t>
      </w:r>
      <w:r w:rsidR="00FD17AB">
        <w:rPr>
          <w:rFonts w:ascii="Arial" w:eastAsia="Calibri" w:hAnsi="Arial" w:cs="Arial"/>
          <w:lang w:val="en-GB"/>
        </w:rPr>
        <w:tab/>
      </w:r>
      <w:r w:rsidRPr="007C64CD">
        <w:rPr>
          <w:rFonts w:ascii="Arial" w:eastAsia="Calibri" w:hAnsi="Arial" w:cs="Arial"/>
          <w:lang w:val="en-GB"/>
        </w:rPr>
        <w:t xml:space="preserve">Enter the experimental and </w:t>
      </w:r>
      <w:r w:rsidR="00B50E1A">
        <w:rPr>
          <w:rFonts w:ascii="Arial" w:eastAsia="Calibri" w:hAnsi="Arial" w:cs="Arial"/>
          <w:lang w:val="en-GB"/>
        </w:rPr>
        <w:t>accep</w:t>
      </w:r>
      <w:r w:rsidRPr="007C64CD">
        <w:rPr>
          <w:rFonts w:ascii="Arial" w:eastAsia="Calibri" w:hAnsi="Arial" w:cs="Arial"/>
          <w:lang w:val="en-GB"/>
        </w:rPr>
        <w:t>ted values from Step 3 into the table.</w:t>
      </w:r>
      <w:r w:rsidRPr="007C64CD">
        <w:rPr>
          <w:rFonts w:ascii="Arial" w:eastAsia="Calibri" w:hAnsi="Arial" w:cs="Arial"/>
          <w:sz w:val="20"/>
          <w:szCs w:val="20"/>
          <w:lang w:val="en-GB"/>
        </w:rPr>
        <w:t xml:space="preserve"> </w:t>
      </w:r>
    </w:p>
    <w:p w14:paraId="7A3D0DC4" w14:textId="5D76734A" w:rsidR="00830208" w:rsidRDefault="00830208" w:rsidP="00F927F8">
      <w:pPr>
        <w:spacing w:before="60" w:after="0" w:line="257" w:lineRule="auto"/>
        <w:jc w:val="both"/>
        <w:rPr>
          <w:rFonts w:ascii="Arial" w:eastAsia="Calibri" w:hAnsi="Arial" w:cs="Arial"/>
          <w:sz w:val="20"/>
          <w:szCs w:val="20"/>
          <w:lang w:val="en-GB"/>
        </w:rPr>
      </w:pPr>
    </w:p>
    <w:p w14:paraId="2431B686" w14:textId="02D27205" w:rsidR="00830208" w:rsidRPr="007C64CD" w:rsidRDefault="00D645D8" w:rsidP="00BB3337">
      <w:pPr>
        <w:spacing w:before="60" w:after="0" w:line="257" w:lineRule="auto"/>
        <w:ind w:firstLine="567"/>
        <w:jc w:val="both"/>
        <w:rPr>
          <w:rFonts w:ascii="Arial" w:eastAsia="Calibri" w:hAnsi="Arial" w:cs="Arial"/>
          <w:sz w:val="20"/>
          <w:szCs w:val="20"/>
          <w:lang w:val="en-GB"/>
        </w:rPr>
      </w:pPr>
      <w:r>
        <w:rPr>
          <w:rFonts w:ascii="Arial" w:eastAsia="Calibri" w:hAnsi="Arial" w:cs="Arial"/>
          <w:sz w:val="20"/>
          <w:szCs w:val="20"/>
          <w:lang w:val="en-GB"/>
        </w:rPr>
        <w:t xml:space="preserve">  </w:t>
      </w:r>
      <w:r w:rsidR="00830208" w:rsidRPr="007C64CD">
        <w:rPr>
          <w:rFonts w:ascii="Arial" w:eastAsia="Calibri" w:hAnsi="Arial" w:cs="Arial"/>
          <w:sz w:val="20"/>
          <w:szCs w:val="20"/>
          <w:lang w:val="en-GB"/>
        </w:rPr>
        <w:t xml:space="preserve">(You do not </w:t>
      </w:r>
      <w:r w:rsidR="00830208">
        <w:rPr>
          <w:rFonts w:ascii="Arial" w:eastAsia="Calibri" w:hAnsi="Arial" w:cs="Arial"/>
          <w:sz w:val="20"/>
          <w:szCs w:val="20"/>
          <w:lang w:val="en-GB"/>
        </w:rPr>
        <w:t>need to fill in all the rows)</w:t>
      </w:r>
    </w:p>
    <w:tbl>
      <w:tblPr>
        <w:tblW w:w="641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40"/>
        <w:gridCol w:w="2552"/>
      </w:tblGrid>
      <w:tr w:rsidR="001C4F3F" w:rsidRPr="007C64CD" w14:paraId="53C00ACB" w14:textId="77777777" w:rsidTr="00F865AF">
        <w:tc>
          <w:tcPr>
            <w:tcW w:w="1418" w:type="dxa"/>
            <w:tcBorders>
              <w:top w:val="single" w:sz="2" w:space="0" w:color="auto"/>
              <w:left w:val="single" w:sz="4" w:space="0" w:color="auto"/>
              <w:bottom w:val="single" w:sz="4" w:space="0" w:color="auto"/>
              <w:right w:val="single" w:sz="4" w:space="0" w:color="auto"/>
            </w:tcBorders>
            <w:vAlign w:val="center"/>
            <w:hideMark/>
          </w:tcPr>
          <w:p w14:paraId="6FE251E7" w14:textId="77777777" w:rsidR="001C4F3F" w:rsidRPr="007C64CD" w:rsidRDefault="001C4F3F" w:rsidP="001C4F3F">
            <w:pPr>
              <w:spacing w:before="60" w:after="60" w:line="276" w:lineRule="auto"/>
              <w:jc w:val="center"/>
              <w:rPr>
                <w:rFonts w:ascii="Arial" w:eastAsia="Calibri" w:hAnsi="Arial" w:cs="Arial"/>
                <w:b/>
                <w:lang w:val="en-GB"/>
              </w:rPr>
            </w:pPr>
            <w:r w:rsidRPr="007C64CD">
              <w:rPr>
                <w:rFonts w:ascii="Arial" w:eastAsia="Calibri" w:hAnsi="Arial" w:cs="Arial"/>
                <w:b/>
                <w:lang w:val="en-GB"/>
              </w:rPr>
              <w:t>Analysis</w:t>
            </w:r>
          </w:p>
          <w:p w14:paraId="586D0965" w14:textId="77777777" w:rsidR="001C4F3F" w:rsidRPr="007C64CD" w:rsidRDefault="001C4F3F" w:rsidP="001C4F3F">
            <w:pPr>
              <w:spacing w:before="60" w:after="60" w:line="276" w:lineRule="auto"/>
              <w:jc w:val="center"/>
              <w:rPr>
                <w:rFonts w:ascii="Arial" w:eastAsia="Calibri" w:hAnsi="Arial" w:cs="Arial"/>
                <w:lang w:val="en-GB"/>
              </w:rPr>
            </w:pPr>
            <w:r w:rsidRPr="007C64CD">
              <w:rPr>
                <w:rFonts w:ascii="Arial" w:eastAsia="Calibri" w:hAnsi="Arial" w:cs="Arial"/>
                <w:b/>
                <w:lang w:val="en-GB"/>
              </w:rPr>
              <w:t>No.</w:t>
            </w:r>
          </w:p>
        </w:tc>
        <w:tc>
          <w:tcPr>
            <w:tcW w:w="2440" w:type="dxa"/>
            <w:tcBorders>
              <w:top w:val="single" w:sz="2" w:space="0" w:color="auto"/>
              <w:left w:val="single" w:sz="4" w:space="0" w:color="auto"/>
              <w:bottom w:val="single" w:sz="4" w:space="0" w:color="auto"/>
              <w:right w:val="single" w:sz="4" w:space="0" w:color="auto"/>
            </w:tcBorders>
            <w:vAlign w:val="center"/>
            <w:hideMark/>
          </w:tcPr>
          <w:p w14:paraId="6A0E58E8" w14:textId="77777777" w:rsidR="001C4F3F" w:rsidRPr="007C64CD" w:rsidRDefault="001C4F3F" w:rsidP="001C4F3F">
            <w:pPr>
              <w:spacing w:before="60" w:after="60" w:line="276" w:lineRule="auto"/>
              <w:jc w:val="center"/>
              <w:rPr>
                <w:rFonts w:ascii="Arial" w:eastAsia="Calibri" w:hAnsi="Arial" w:cs="Arial"/>
                <w:b/>
                <w:lang w:val="en-GB"/>
              </w:rPr>
            </w:pPr>
            <w:r w:rsidRPr="007C64CD">
              <w:rPr>
                <w:rFonts w:ascii="Arial" w:eastAsia="Calibri" w:hAnsi="Arial" w:cs="Arial"/>
                <w:b/>
                <w:lang w:val="en-GB"/>
              </w:rPr>
              <w:t>Sample volume</w:t>
            </w:r>
          </w:p>
          <w:p w14:paraId="4375A7BB" w14:textId="30333084" w:rsidR="001C4F3F" w:rsidRPr="00FA5B7B" w:rsidRDefault="001C4F3F" w:rsidP="001C4F3F">
            <w:pPr>
              <w:spacing w:before="60" w:after="60" w:line="276" w:lineRule="auto"/>
              <w:jc w:val="center"/>
              <w:rPr>
                <w:rFonts w:ascii="Arial" w:eastAsia="Calibri" w:hAnsi="Arial" w:cs="Arial"/>
                <w:lang w:val="en-GB"/>
              </w:rPr>
            </w:pPr>
            <w:r w:rsidRPr="007C64CD">
              <w:rPr>
                <w:rFonts w:ascii="Arial" w:eastAsia="Calibri" w:hAnsi="Arial" w:cs="Arial"/>
                <w:b/>
                <w:i/>
                <w:iCs/>
                <w:lang w:val="en-GB"/>
              </w:rPr>
              <w:t>V6</w:t>
            </w:r>
            <w:r w:rsidRPr="007C64CD">
              <w:rPr>
                <w:rFonts w:ascii="Arial" w:eastAsia="Calibri" w:hAnsi="Arial" w:cs="Arial"/>
                <w:b/>
                <w:lang w:val="en-GB"/>
              </w:rPr>
              <w:t xml:space="preserve"> </w:t>
            </w:r>
            <w:r>
              <w:rPr>
                <w:rFonts w:ascii="Arial" w:eastAsia="Calibri" w:hAnsi="Arial" w:cs="Arial"/>
                <w:b/>
                <w:lang w:val="en-GB"/>
              </w:rPr>
              <w:t>[</w:t>
            </w:r>
            <w:r w:rsidRPr="007C64CD">
              <w:rPr>
                <w:rFonts w:ascii="Arial" w:eastAsia="Calibri" w:hAnsi="Arial" w:cs="Arial"/>
                <w:b/>
                <w:lang w:val="en-GB"/>
              </w:rPr>
              <w:t>cm</w:t>
            </w:r>
            <w:r w:rsidRPr="007C64CD">
              <w:rPr>
                <w:rFonts w:ascii="Arial" w:eastAsia="Calibri" w:hAnsi="Arial" w:cs="Arial"/>
                <w:b/>
                <w:vertAlign w:val="superscript"/>
                <w:lang w:val="en-GB"/>
              </w:rPr>
              <w:t>3</w:t>
            </w:r>
            <w:r>
              <w:rPr>
                <w:rFonts w:ascii="Arial" w:eastAsia="Calibri" w:hAnsi="Arial" w:cs="Arial"/>
                <w:b/>
                <w:lang w:val="en-GB"/>
              </w:rPr>
              <w:t>]</w:t>
            </w:r>
          </w:p>
        </w:tc>
        <w:tc>
          <w:tcPr>
            <w:tcW w:w="2552" w:type="dxa"/>
            <w:tcBorders>
              <w:top w:val="single" w:sz="2" w:space="0" w:color="auto"/>
              <w:left w:val="single" w:sz="4" w:space="0" w:color="auto"/>
              <w:right w:val="single" w:sz="4" w:space="0" w:color="auto"/>
            </w:tcBorders>
            <w:vAlign w:val="center"/>
          </w:tcPr>
          <w:p w14:paraId="7E211891" w14:textId="77777777" w:rsidR="001C4F3F" w:rsidRPr="00F927F8" w:rsidRDefault="001C4F3F" w:rsidP="001C4F3F">
            <w:pPr>
              <w:spacing w:before="60" w:after="60" w:line="276" w:lineRule="auto"/>
              <w:jc w:val="center"/>
              <w:rPr>
                <w:rFonts w:ascii="Arial" w:eastAsia="Calibri" w:hAnsi="Arial" w:cs="Arial"/>
                <w:b/>
                <w:lang w:val="en-GB"/>
              </w:rPr>
            </w:pPr>
            <w:r w:rsidRPr="00F927F8">
              <w:rPr>
                <w:rFonts w:ascii="Arial" w:hAnsi="Arial" w:cs="Arial"/>
                <w:b/>
                <w:sz w:val="20"/>
                <w:szCs w:val="20"/>
                <w:lang w:val="en-GB"/>
              </w:rPr>
              <w:t>EDTA</w:t>
            </w:r>
            <w:r w:rsidRPr="00F927F8">
              <w:rPr>
                <w:rFonts w:ascii="Arial" w:eastAsia="Calibri" w:hAnsi="Arial" w:cs="Arial"/>
                <w:b/>
                <w:lang w:val="en-GB"/>
              </w:rPr>
              <w:t xml:space="preserve"> consumption,</w:t>
            </w:r>
          </w:p>
          <w:p w14:paraId="3B5C01DB" w14:textId="56B86517" w:rsidR="001C4F3F" w:rsidRPr="00F927F8" w:rsidRDefault="001C4F3F" w:rsidP="001C4F3F">
            <w:pPr>
              <w:spacing w:before="60" w:after="60" w:line="276" w:lineRule="auto"/>
              <w:jc w:val="center"/>
              <w:rPr>
                <w:rFonts w:ascii="Arial" w:eastAsia="Calibri" w:hAnsi="Arial" w:cs="Arial"/>
                <w:b/>
                <w:lang w:val="en-GB"/>
              </w:rPr>
            </w:pPr>
            <w:r w:rsidRPr="00F927F8">
              <w:rPr>
                <w:rFonts w:ascii="Arial" w:eastAsia="Calibri" w:hAnsi="Arial" w:cs="Arial"/>
                <w:b/>
                <w:i/>
                <w:iCs/>
                <w:lang w:val="en-GB"/>
              </w:rPr>
              <w:t>V7</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lang w:val="en-GB"/>
              </w:rPr>
              <w:t>]</w:t>
            </w:r>
          </w:p>
        </w:tc>
      </w:tr>
      <w:tr w:rsidR="001C4F3F" w:rsidRPr="007C64CD" w14:paraId="146B0072" w14:textId="77777777" w:rsidTr="00F865A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096AFE97" w14:textId="77777777" w:rsidR="001C4F3F" w:rsidRPr="007C64CD" w:rsidRDefault="001C4F3F" w:rsidP="001C4F3F">
            <w:pPr>
              <w:spacing w:before="60" w:after="60" w:line="276" w:lineRule="auto"/>
              <w:jc w:val="center"/>
              <w:rPr>
                <w:rFonts w:ascii="Arial" w:eastAsia="Calibri" w:hAnsi="Arial" w:cs="Arial"/>
                <w:lang w:val="en-GB"/>
              </w:rPr>
            </w:pPr>
            <w:r w:rsidRPr="007C64CD">
              <w:rPr>
                <w:rFonts w:ascii="Arial" w:eastAsia="Calibri" w:hAnsi="Arial" w:cs="Arial"/>
                <w:lang w:val="en-GB"/>
              </w:rPr>
              <w:t>1</w:t>
            </w:r>
          </w:p>
        </w:tc>
        <w:tc>
          <w:tcPr>
            <w:tcW w:w="2440" w:type="dxa"/>
            <w:vMerge w:val="restart"/>
            <w:tcBorders>
              <w:top w:val="single" w:sz="4" w:space="0" w:color="auto"/>
              <w:left w:val="single" w:sz="4" w:space="0" w:color="auto"/>
              <w:right w:val="single" w:sz="4" w:space="0" w:color="auto"/>
            </w:tcBorders>
            <w:vAlign w:val="center"/>
          </w:tcPr>
          <w:p w14:paraId="68B5AF75" w14:textId="1F1C6728" w:rsidR="001C4F3F" w:rsidRPr="007C64CD" w:rsidRDefault="001C4F3F" w:rsidP="001C4F3F">
            <w:pPr>
              <w:spacing w:before="60" w:after="60" w:line="276" w:lineRule="auto"/>
              <w:jc w:val="center"/>
              <w:rPr>
                <w:rFonts w:ascii="Arial" w:eastAsia="Calibri" w:hAnsi="Arial" w:cs="Arial"/>
                <w:lang w:val="en-GB"/>
              </w:rPr>
            </w:pPr>
            <w:r w:rsidRPr="001C4F3F">
              <w:rPr>
                <w:rFonts w:ascii="Arial" w:eastAsia="Calibri" w:hAnsi="Arial" w:cs="Arial"/>
                <w:color w:val="000000" w:themeColor="text1"/>
                <w:lang w:val="en-GB"/>
              </w:rPr>
              <w:t>10.00</w:t>
            </w:r>
          </w:p>
        </w:tc>
        <w:tc>
          <w:tcPr>
            <w:tcW w:w="2552" w:type="dxa"/>
            <w:tcBorders>
              <w:left w:val="single" w:sz="4" w:space="0" w:color="auto"/>
              <w:right w:val="single" w:sz="4" w:space="0" w:color="auto"/>
            </w:tcBorders>
            <w:vAlign w:val="center"/>
          </w:tcPr>
          <w:p w14:paraId="67571FC7" w14:textId="68472CFF" w:rsidR="001C4F3F" w:rsidRPr="00F927F8" w:rsidRDefault="001C4F3F" w:rsidP="001C4F3F">
            <w:pPr>
              <w:spacing w:before="60" w:after="60" w:line="276" w:lineRule="auto"/>
              <w:jc w:val="center"/>
              <w:rPr>
                <w:rFonts w:ascii="Arial" w:eastAsia="Calibri" w:hAnsi="Arial" w:cs="Arial"/>
                <w:color w:val="FF0000"/>
                <w:lang w:val="en-GB"/>
              </w:rPr>
            </w:pPr>
          </w:p>
        </w:tc>
      </w:tr>
      <w:tr w:rsidR="001C4F3F" w:rsidRPr="007C64CD" w14:paraId="4B5AAF05" w14:textId="77777777" w:rsidTr="00F865A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67FCBF26" w14:textId="77777777" w:rsidR="001C4F3F" w:rsidRPr="007C64CD" w:rsidRDefault="001C4F3F" w:rsidP="001C4F3F">
            <w:pPr>
              <w:spacing w:before="60" w:after="60" w:line="276" w:lineRule="auto"/>
              <w:jc w:val="center"/>
              <w:rPr>
                <w:rFonts w:ascii="Arial" w:eastAsia="Calibri" w:hAnsi="Arial" w:cs="Arial"/>
                <w:lang w:val="en-GB"/>
              </w:rPr>
            </w:pPr>
            <w:r w:rsidRPr="007C64CD">
              <w:rPr>
                <w:rFonts w:ascii="Arial" w:eastAsia="Calibri" w:hAnsi="Arial" w:cs="Arial"/>
                <w:lang w:val="en-GB"/>
              </w:rPr>
              <w:t>2</w:t>
            </w:r>
          </w:p>
        </w:tc>
        <w:tc>
          <w:tcPr>
            <w:tcW w:w="2440" w:type="dxa"/>
            <w:vMerge/>
            <w:tcBorders>
              <w:left w:val="single" w:sz="4" w:space="0" w:color="auto"/>
              <w:right w:val="single" w:sz="4" w:space="0" w:color="auto"/>
            </w:tcBorders>
            <w:vAlign w:val="center"/>
          </w:tcPr>
          <w:p w14:paraId="663DF54F" w14:textId="77777777" w:rsidR="001C4F3F" w:rsidRPr="007C64CD" w:rsidRDefault="001C4F3F" w:rsidP="001C4F3F">
            <w:pPr>
              <w:spacing w:before="60" w:after="60" w:line="276" w:lineRule="auto"/>
              <w:jc w:val="center"/>
              <w:rPr>
                <w:rFonts w:ascii="Arial" w:eastAsia="Calibri" w:hAnsi="Arial" w:cs="Arial"/>
                <w:lang w:val="en-GB"/>
              </w:rPr>
            </w:pPr>
          </w:p>
        </w:tc>
        <w:tc>
          <w:tcPr>
            <w:tcW w:w="2552" w:type="dxa"/>
            <w:tcBorders>
              <w:left w:val="single" w:sz="4" w:space="0" w:color="auto"/>
              <w:right w:val="single" w:sz="4" w:space="0" w:color="auto"/>
            </w:tcBorders>
            <w:vAlign w:val="center"/>
          </w:tcPr>
          <w:p w14:paraId="723A8DB1" w14:textId="0D9633AB" w:rsidR="001C4F3F" w:rsidRPr="00F927F8" w:rsidRDefault="001C4F3F" w:rsidP="001C4F3F">
            <w:pPr>
              <w:spacing w:before="60" w:after="60" w:line="276" w:lineRule="auto"/>
              <w:jc w:val="center"/>
              <w:rPr>
                <w:rFonts w:ascii="Arial" w:eastAsia="Calibri" w:hAnsi="Arial" w:cs="Arial"/>
                <w:color w:val="FF0000"/>
                <w:lang w:val="en-GB"/>
              </w:rPr>
            </w:pPr>
          </w:p>
        </w:tc>
      </w:tr>
      <w:tr w:rsidR="001C4F3F" w:rsidRPr="007C64CD" w14:paraId="5AFC272A" w14:textId="77777777" w:rsidTr="00F865A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70F9260F" w14:textId="77777777" w:rsidR="001C4F3F" w:rsidRPr="007C64CD" w:rsidRDefault="001C4F3F" w:rsidP="001C4F3F">
            <w:pPr>
              <w:spacing w:before="60" w:after="60" w:line="276" w:lineRule="auto"/>
              <w:jc w:val="center"/>
              <w:rPr>
                <w:rFonts w:ascii="Arial" w:eastAsia="Calibri" w:hAnsi="Arial" w:cs="Arial"/>
                <w:lang w:val="en-GB"/>
              </w:rPr>
            </w:pPr>
            <w:r w:rsidRPr="007C64CD">
              <w:rPr>
                <w:rFonts w:ascii="Arial" w:eastAsia="Calibri" w:hAnsi="Arial" w:cs="Arial"/>
                <w:lang w:val="en-GB"/>
              </w:rPr>
              <w:t>3</w:t>
            </w:r>
          </w:p>
        </w:tc>
        <w:tc>
          <w:tcPr>
            <w:tcW w:w="2440" w:type="dxa"/>
            <w:vMerge/>
            <w:tcBorders>
              <w:left w:val="single" w:sz="4" w:space="0" w:color="auto"/>
              <w:bottom w:val="single" w:sz="4" w:space="0" w:color="auto"/>
              <w:right w:val="single" w:sz="4" w:space="0" w:color="auto"/>
            </w:tcBorders>
            <w:vAlign w:val="center"/>
          </w:tcPr>
          <w:p w14:paraId="21360616" w14:textId="77777777" w:rsidR="001C4F3F" w:rsidRPr="007C64CD" w:rsidRDefault="001C4F3F" w:rsidP="001C4F3F">
            <w:pPr>
              <w:spacing w:before="60" w:after="60" w:line="276" w:lineRule="auto"/>
              <w:jc w:val="center"/>
              <w:rPr>
                <w:rFonts w:ascii="Arial" w:eastAsia="Calibri" w:hAnsi="Arial" w:cs="Arial"/>
                <w:lang w:val="en-GB"/>
              </w:rPr>
            </w:pPr>
          </w:p>
        </w:tc>
        <w:tc>
          <w:tcPr>
            <w:tcW w:w="2552" w:type="dxa"/>
            <w:tcBorders>
              <w:left w:val="single" w:sz="4" w:space="0" w:color="auto"/>
              <w:bottom w:val="single" w:sz="24" w:space="0" w:color="auto"/>
              <w:right w:val="single" w:sz="4" w:space="0" w:color="auto"/>
            </w:tcBorders>
            <w:vAlign w:val="center"/>
          </w:tcPr>
          <w:p w14:paraId="423088C8" w14:textId="5648D25B" w:rsidR="001C4F3F" w:rsidRPr="00F927F8" w:rsidRDefault="001C4F3F" w:rsidP="001C4F3F">
            <w:pPr>
              <w:spacing w:before="60" w:after="60" w:line="276" w:lineRule="auto"/>
              <w:jc w:val="center"/>
              <w:rPr>
                <w:rFonts w:ascii="Arial" w:eastAsia="Calibri" w:hAnsi="Arial" w:cs="Arial"/>
                <w:color w:val="FF0000"/>
                <w:lang w:val="en-GB"/>
              </w:rPr>
            </w:pPr>
          </w:p>
        </w:tc>
      </w:tr>
      <w:tr w:rsidR="00BB3337" w:rsidRPr="007C64CD" w14:paraId="2D101C55" w14:textId="77777777" w:rsidTr="00F865AF">
        <w:trPr>
          <w:trHeight w:val="442"/>
        </w:trPr>
        <w:tc>
          <w:tcPr>
            <w:tcW w:w="3858" w:type="dxa"/>
            <w:gridSpan w:val="2"/>
            <w:tcBorders>
              <w:top w:val="single" w:sz="4" w:space="0" w:color="auto"/>
              <w:left w:val="single" w:sz="4" w:space="0" w:color="auto"/>
              <w:bottom w:val="single" w:sz="4" w:space="0" w:color="auto"/>
              <w:right w:val="single" w:sz="24" w:space="0" w:color="auto"/>
            </w:tcBorders>
            <w:vAlign w:val="center"/>
            <w:hideMark/>
          </w:tcPr>
          <w:p w14:paraId="16774D2D" w14:textId="13659FEA" w:rsidR="00BB3337" w:rsidRPr="00F927F8" w:rsidRDefault="00BB3337" w:rsidP="00830208">
            <w:pPr>
              <w:spacing w:before="60" w:after="60" w:line="276" w:lineRule="auto"/>
              <w:ind w:right="164"/>
              <w:jc w:val="right"/>
              <w:rPr>
                <w:rFonts w:ascii="Arial" w:eastAsia="Calibri" w:hAnsi="Arial" w:cs="Arial"/>
                <w:b/>
                <w:sz w:val="24"/>
                <w:szCs w:val="24"/>
                <w:lang w:val="en-GB"/>
              </w:rPr>
            </w:pPr>
            <w:r w:rsidRPr="00F927F8">
              <w:rPr>
                <w:rFonts w:ascii="Arial" w:eastAsia="Calibri" w:hAnsi="Arial" w:cs="Arial"/>
                <w:lang w:val="en-GB"/>
              </w:rPr>
              <w:t xml:space="preserve">Accepted value </w:t>
            </w:r>
            <w:r w:rsidR="001C4F3F" w:rsidRPr="00F865AF">
              <w:rPr>
                <w:rFonts w:ascii="Arial" w:eastAsia="Calibri" w:hAnsi="Arial" w:cs="Arial"/>
                <w:b/>
                <w:i/>
                <w:lang w:val="en-GB"/>
              </w:rPr>
              <w:t>V7</w:t>
            </w:r>
          </w:p>
          <w:p w14:paraId="79D885CB" w14:textId="4E78E0D1" w:rsidR="00BB3337" w:rsidRPr="00F927F8" w:rsidRDefault="00BB3337" w:rsidP="00830208">
            <w:pPr>
              <w:spacing w:before="60" w:after="60" w:line="276" w:lineRule="auto"/>
              <w:ind w:right="164" w:firstLine="33"/>
              <w:jc w:val="right"/>
              <w:rPr>
                <w:rFonts w:ascii="Arial" w:eastAsia="Calibri" w:hAnsi="Arial" w:cs="Arial"/>
                <w:lang w:val="en-GB"/>
              </w:rPr>
            </w:pPr>
            <w:r w:rsidRPr="00F927F8">
              <w:rPr>
                <w:rFonts w:ascii="Arial" w:eastAsia="Calibri" w:hAnsi="Arial" w:cs="Arial"/>
                <w:lang w:val="en-GB"/>
              </w:rPr>
              <w:t>4 significant figures</w:t>
            </w:r>
          </w:p>
        </w:tc>
        <w:tc>
          <w:tcPr>
            <w:tcW w:w="2552" w:type="dxa"/>
            <w:tcBorders>
              <w:top w:val="single" w:sz="24" w:space="0" w:color="auto"/>
              <w:left w:val="single" w:sz="24" w:space="0" w:color="auto"/>
              <w:bottom w:val="single" w:sz="24" w:space="0" w:color="auto"/>
              <w:right w:val="single" w:sz="24" w:space="0" w:color="auto"/>
            </w:tcBorders>
            <w:vAlign w:val="center"/>
          </w:tcPr>
          <w:p w14:paraId="0291C3C5" w14:textId="42BABF7B" w:rsidR="00BB3337" w:rsidRPr="00F927F8" w:rsidRDefault="00BB3337" w:rsidP="00BB3337">
            <w:pPr>
              <w:spacing w:before="60" w:after="60" w:line="276" w:lineRule="auto"/>
              <w:ind w:firstLine="33"/>
              <w:jc w:val="center"/>
              <w:rPr>
                <w:rFonts w:ascii="Arial" w:eastAsia="Calibri" w:hAnsi="Arial" w:cs="Arial"/>
                <w:lang w:val="en-GB"/>
              </w:rPr>
            </w:pPr>
          </w:p>
        </w:tc>
      </w:tr>
    </w:tbl>
    <w:p w14:paraId="5E1BB276" w14:textId="081DC72E" w:rsidR="00BB3337" w:rsidRPr="007C64CD" w:rsidRDefault="00BB3337" w:rsidP="00BB3337">
      <w:pPr>
        <w:spacing w:after="0" w:line="256" w:lineRule="auto"/>
        <w:jc w:val="both"/>
        <w:rPr>
          <w:rFonts w:ascii="Arial" w:eastAsia="Calibri" w:hAnsi="Arial" w:cs="Arial"/>
          <w:sz w:val="20"/>
          <w:szCs w:val="20"/>
          <w:lang w:val="en-GB"/>
        </w:rPr>
      </w:pPr>
    </w:p>
    <w:p w14:paraId="6983EE17" w14:textId="59F2C156" w:rsidR="00BB3337" w:rsidRDefault="00BB3337" w:rsidP="00FD17AB">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P3.8</w:t>
      </w:r>
      <w:r w:rsidR="00FD17AB">
        <w:rPr>
          <w:rFonts w:ascii="Arial" w:eastAsia="Calibri" w:hAnsi="Arial" w:cs="Arial"/>
          <w:lang w:val="en-GB"/>
        </w:rPr>
        <w:tab/>
      </w:r>
      <w:r w:rsidRPr="007C64CD">
        <w:rPr>
          <w:rFonts w:ascii="Arial" w:eastAsia="Calibri" w:hAnsi="Arial" w:cs="Arial"/>
          <w:lang w:val="en-GB"/>
        </w:rPr>
        <w:t xml:space="preserve">For the </w:t>
      </w:r>
      <w:r w:rsidR="001B6524">
        <w:rPr>
          <w:rFonts w:ascii="Arial" w:eastAsia="Calibri" w:hAnsi="Arial" w:cs="Arial"/>
          <w:lang w:val="en-GB"/>
        </w:rPr>
        <w:t xml:space="preserve">accepted volume of </w:t>
      </w:r>
      <w:r w:rsidR="001B6524" w:rsidRPr="00F927F8">
        <w:rPr>
          <w:rFonts w:ascii="Arial" w:eastAsia="Calibri" w:hAnsi="Arial" w:cs="Arial"/>
          <w:i/>
          <w:lang w:val="en-GB"/>
        </w:rPr>
        <w:t>V</w:t>
      </w:r>
      <w:r w:rsidR="001B6524">
        <w:rPr>
          <w:rFonts w:ascii="Arial" w:eastAsia="Calibri" w:hAnsi="Arial" w:cs="Arial"/>
          <w:lang w:val="en-GB"/>
        </w:rPr>
        <w:t>7,</w:t>
      </w:r>
      <w:r w:rsidRPr="007C64CD">
        <w:rPr>
          <w:rFonts w:ascii="Arial" w:eastAsia="Calibri" w:hAnsi="Arial" w:cs="Arial"/>
          <w:lang w:val="en-GB"/>
        </w:rPr>
        <w:t xml:space="preserve"> </w:t>
      </w:r>
      <w:r w:rsidR="00B50E1A">
        <w:rPr>
          <w:rFonts w:ascii="Arial" w:eastAsia="Calibri" w:hAnsi="Arial" w:cs="Arial"/>
          <w:lang w:val="en-GB"/>
        </w:rPr>
        <w:t>c</w:t>
      </w:r>
      <w:r w:rsidR="00B50E1A" w:rsidRPr="007C64CD">
        <w:rPr>
          <w:rFonts w:ascii="Arial" w:eastAsia="Calibri" w:hAnsi="Arial" w:cs="Arial"/>
          <w:lang w:val="en-GB"/>
        </w:rPr>
        <w:t xml:space="preserve">alculate </w:t>
      </w:r>
      <w:r w:rsidR="008915FD">
        <w:rPr>
          <w:rFonts w:ascii="Arial" w:eastAsia="Calibri" w:hAnsi="Arial" w:cs="Arial"/>
          <w:lang w:val="en-GB"/>
        </w:rPr>
        <w:t>the molar concentration</w:t>
      </w:r>
      <w:r w:rsidR="00B50E1A" w:rsidRPr="007C64CD">
        <w:rPr>
          <w:rFonts w:ascii="Arial" w:eastAsia="Calibri" w:hAnsi="Arial" w:cs="Arial"/>
          <w:lang w:val="en-GB"/>
        </w:rPr>
        <w:t xml:space="preserve"> of </w:t>
      </w:r>
      <w:r w:rsidR="008915FD" w:rsidRPr="007C64CD">
        <w:rPr>
          <w:rFonts w:ascii="Arial" w:eastAsia="Calibri" w:hAnsi="Arial" w:cs="Arial"/>
          <w:lang w:val="en-GB"/>
        </w:rPr>
        <w:t>M</w:t>
      </w:r>
      <w:r w:rsidR="008915FD" w:rsidRPr="007C64CD">
        <w:rPr>
          <w:rFonts w:ascii="Arial" w:eastAsia="Calibri" w:hAnsi="Arial" w:cs="Arial"/>
          <w:vertAlign w:val="superscript"/>
          <w:lang w:val="en-GB"/>
        </w:rPr>
        <w:t>2+</w:t>
      </w:r>
      <w:r w:rsidR="008915FD" w:rsidRPr="007C64CD">
        <w:rPr>
          <w:rFonts w:ascii="Arial" w:eastAsia="Calibri" w:hAnsi="Arial" w:cs="Arial"/>
          <w:lang w:val="en-GB"/>
        </w:rPr>
        <w:t xml:space="preserve"> </w:t>
      </w:r>
      <w:r w:rsidR="00B50E1A" w:rsidRPr="007C64CD">
        <w:rPr>
          <w:rFonts w:ascii="Arial" w:eastAsia="Calibri" w:hAnsi="Arial" w:cs="Arial"/>
          <w:lang w:val="en-GB"/>
        </w:rPr>
        <w:t>cations in mineral water</w:t>
      </w:r>
      <w:r w:rsidRPr="007C64CD">
        <w:rPr>
          <w:rFonts w:ascii="Arial" w:eastAsia="Calibri" w:hAnsi="Arial" w:cs="Arial"/>
          <w:lang w:val="en-GB"/>
        </w:rPr>
        <w:t xml:space="preserve">, </w:t>
      </w:r>
      <w:r w:rsidRPr="007C64CD">
        <w:rPr>
          <w:rFonts w:ascii="Arial" w:eastAsia="Calibri" w:hAnsi="Arial" w:cs="Arial"/>
          <w:i/>
          <w:iCs/>
          <w:lang w:val="en-GB"/>
        </w:rPr>
        <w:t>c</w:t>
      </w:r>
      <w:r w:rsidRPr="007C64CD">
        <w:rPr>
          <w:rFonts w:ascii="Arial" w:eastAsia="Calibri" w:hAnsi="Arial" w:cs="Arial"/>
          <w:lang w:val="en-GB"/>
        </w:rPr>
        <w:t>(M</w:t>
      </w:r>
      <w:r w:rsidRPr="007C64CD">
        <w:rPr>
          <w:rFonts w:ascii="Arial" w:eastAsia="Calibri" w:hAnsi="Arial" w:cs="Arial"/>
          <w:vertAlign w:val="superscript"/>
          <w:lang w:val="en-GB"/>
        </w:rPr>
        <w:t>2+</w:t>
      </w:r>
      <w:r w:rsidRPr="007C64CD">
        <w:rPr>
          <w:rFonts w:ascii="Arial" w:eastAsia="Calibri" w:hAnsi="Arial" w:cs="Arial"/>
          <w:lang w:val="en-GB"/>
        </w:rPr>
        <w:t>) in mmol dm</w:t>
      </w:r>
      <w:r w:rsidRPr="007C64CD">
        <w:rPr>
          <w:rFonts w:ascii="Arial" w:eastAsia="Calibri" w:hAnsi="Arial" w:cs="Arial"/>
          <w:vertAlign w:val="superscript"/>
          <w:lang w:val="en-GB"/>
        </w:rPr>
        <w:t>−3</w:t>
      </w:r>
      <w:r w:rsidRPr="007C64CD">
        <w:rPr>
          <w:rFonts w:ascii="Arial" w:eastAsia="Calibri" w:hAnsi="Arial" w:cs="Arial"/>
          <w:lang w:val="en-GB"/>
        </w:rPr>
        <w:t>.</w:t>
      </w:r>
    </w:p>
    <w:tbl>
      <w:tblPr>
        <w:tblStyle w:val="Mriekatabuky"/>
        <w:tblW w:w="0" w:type="auto"/>
        <w:tblInd w:w="567" w:type="dxa"/>
        <w:tblLook w:val="04A0" w:firstRow="1" w:lastRow="0" w:firstColumn="1" w:lastColumn="0" w:noHBand="0" w:noVBand="1"/>
      </w:tblPr>
      <w:tblGrid>
        <w:gridCol w:w="9061"/>
      </w:tblGrid>
      <w:tr w:rsidR="003A5633" w14:paraId="46B5CACC" w14:textId="77777777" w:rsidTr="001C4F3F">
        <w:trPr>
          <w:trHeight w:val="3402"/>
        </w:trPr>
        <w:tc>
          <w:tcPr>
            <w:tcW w:w="9628" w:type="dxa"/>
          </w:tcPr>
          <w:p w14:paraId="09FEFE59" w14:textId="4B99C9B2" w:rsidR="008473F4" w:rsidRPr="003A3CC2" w:rsidRDefault="008473F4" w:rsidP="003363E2">
            <w:pPr>
              <w:spacing w:before="120" w:line="360" w:lineRule="auto"/>
              <w:jc w:val="both"/>
              <w:rPr>
                <w:rFonts w:ascii="Arial" w:eastAsia="Calibri" w:hAnsi="Arial" w:cs="Arial"/>
                <w:lang w:val="en-GB"/>
              </w:rPr>
            </w:pPr>
            <w:r w:rsidRPr="003A3CC2">
              <w:rPr>
                <w:rFonts w:ascii="Arial" w:eastAsia="Calibri" w:hAnsi="Arial" w:cs="Arial"/>
                <w:lang w:val="en-GB"/>
              </w:rPr>
              <w:t>Calculation:</w:t>
            </w:r>
          </w:p>
          <w:p w14:paraId="2E13BFE7" w14:textId="1150A408" w:rsidR="001C4F3F" w:rsidRPr="003A5633" w:rsidRDefault="001C4F3F" w:rsidP="003A5633">
            <w:pPr>
              <w:spacing w:after="120"/>
              <w:ind w:left="102"/>
              <w:jc w:val="both"/>
              <w:rPr>
                <w:rFonts w:ascii="Arial" w:eastAsia="Calibri" w:hAnsi="Arial" w:cs="Arial"/>
                <w:iCs/>
                <w:color w:val="FF0000"/>
                <w:sz w:val="20"/>
                <w:szCs w:val="20"/>
                <w:lang w:val="en-GB"/>
              </w:rPr>
            </w:pPr>
          </w:p>
        </w:tc>
      </w:tr>
    </w:tbl>
    <w:p w14:paraId="0390D6D6" w14:textId="77777777" w:rsidR="00BB3337" w:rsidRPr="007C64CD" w:rsidRDefault="00BB3337" w:rsidP="003A5633">
      <w:pPr>
        <w:spacing w:before="120" w:after="0" w:line="257" w:lineRule="auto"/>
        <w:ind w:firstLine="567"/>
        <w:jc w:val="both"/>
        <w:rPr>
          <w:rFonts w:ascii="Arial" w:eastAsia="Calibri" w:hAnsi="Arial" w:cs="Arial"/>
          <w:lang w:val="en-GB"/>
        </w:rPr>
      </w:pPr>
      <w:r w:rsidRPr="007C64CD">
        <w:rPr>
          <w:rFonts w:ascii="Arial" w:eastAsia="Calibri" w:hAnsi="Arial" w:cs="Arial"/>
          <w:lang w:val="en-GB"/>
        </w:rPr>
        <w:t xml:space="preserve">If you cannot find the </w:t>
      </w:r>
      <w:r w:rsidRPr="007C64CD">
        <w:rPr>
          <w:rFonts w:ascii="Arial" w:eastAsia="Calibri" w:hAnsi="Arial" w:cs="Arial"/>
          <w:i/>
          <w:lang w:val="en-GB"/>
        </w:rPr>
        <w:t>c</w:t>
      </w:r>
      <w:r w:rsidRPr="007C64CD">
        <w:rPr>
          <w:rFonts w:ascii="Arial" w:eastAsia="Calibri" w:hAnsi="Arial" w:cs="Arial"/>
          <w:lang w:val="en-GB"/>
        </w:rPr>
        <w:t>(M</w:t>
      </w:r>
      <w:r w:rsidRPr="007C64CD">
        <w:rPr>
          <w:rFonts w:ascii="Arial" w:eastAsia="Calibri" w:hAnsi="Arial" w:cs="Arial"/>
          <w:vertAlign w:val="superscript"/>
          <w:lang w:val="en-GB"/>
        </w:rPr>
        <w:t>2+</w:t>
      </w:r>
      <w:r w:rsidRPr="007C64CD">
        <w:rPr>
          <w:rFonts w:ascii="Arial" w:eastAsia="Calibri" w:hAnsi="Arial" w:cs="Arial"/>
          <w:lang w:val="en-GB"/>
        </w:rPr>
        <w:t>) value, use 15.00 mmol dm</w:t>
      </w:r>
      <w:r w:rsidRPr="007C64CD">
        <w:rPr>
          <w:rFonts w:ascii="Arial" w:eastAsia="Calibri" w:hAnsi="Arial" w:cs="Arial"/>
          <w:vertAlign w:val="superscript"/>
          <w:lang w:val="en-GB"/>
        </w:rPr>
        <w:t>−3</w:t>
      </w:r>
      <w:r w:rsidRPr="007C64CD">
        <w:rPr>
          <w:rFonts w:ascii="Arial" w:eastAsia="Calibri" w:hAnsi="Arial" w:cs="Arial"/>
          <w:lang w:val="en-GB"/>
        </w:rPr>
        <w:t xml:space="preserve"> for further solution.</w:t>
      </w:r>
    </w:p>
    <w:p w14:paraId="668E6F23" w14:textId="77777777" w:rsidR="00BB3337" w:rsidRPr="007C64CD" w:rsidRDefault="00BB3337" w:rsidP="00BB3337">
      <w:pPr>
        <w:spacing w:after="0" w:line="240" w:lineRule="auto"/>
        <w:jc w:val="both"/>
        <w:rPr>
          <w:rFonts w:ascii="Arial" w:eastAsia="Calibri" w:hAnsi="Arial" w:cs="Arial"/>
          <w:lang w:val="en-GB" w:eastAsia="sk-SK"/>
        </w:rPr>
      </w:pPr>
    </w:p>
    <w:p w14:paraId="014A6FAE" w14:textId="22279189" w:rsidR="00BB3337" w:rsidRPr="007C64CD" w:rsidRDefault="00BB3337" w:rsidP="00DC6E31">
      <w:pPr>
        <w:spacing w:after="0" w:line="240" w:lineRule="auto"/>
        <w:ind w:left="284" w:hanging="284"/>
        <w:jc w:val="both"/>
        <w:rPr>
          <w:rFonts w:ascii="Arial" w:eastAsia="Calibri" w:hAnsi="Arial" w:cs="Arial"/>
          <w:lang w:val="en-GB" w:eastAsia="sk-SK"/>
        </w:rPr>
      </w:pPr>
      <w:r w:rsidRPr="007C64CD">
        <w:rPr>
          <w:rFonts w:ascii="Arial" w:eastAsia="Calibri" w:hAnsi="Arial" w:cs="Arial"/>
          <w:lang w:val="en-GB" w:eastAsia="sk-SK"/>
        </w:rPr>
        <w:t xml:space="preserve">4. Use Table </w:t>
      </w:r>
      <w:r w:rsidR="002720F9">
        <w:rPr>
          <w:rFonts w:ascii="Arial" w:eastAsia="Calibri" w:hAnsi="Arial" w:cs="Arial"/>
          <w:lang w:val="en-GB" w:eastAsia="sk-SK"/>
        </w:rPr>
        <w:t>P</w:t>
      </w:r>
      <w:r w:rsidRPr="007C64CD">
        <w:rPr>
          <w:rFonts w:ascii="Arial" w:eastAsia="Calibri" w:hAnsi="Arial" w:cs="Arial"/>
          <w:lang w:val="en-GB" w:eastAsia="sk-SK"/>
        </w:rPr>
        <w:t>3.2 in next identification procedure.</w:t>
      </w:r>
    </w:p>
    <w:p w14:paraId="1FAB1126" w14:textId="77777777" w:rsidR="00BB3337" w:rsidRPr="007C64CD" w:rsidRDefault="00BB3337" w:rsidP="00BB3337">
      <w:pPr>
        <w:spacing w:after="0" w:line="240" w:lineRule="auto"/>
        <w:ind w:left="709" w:hanging="284"/>
        <w:jc w:val="both"/>
        <w:rPr>
          <w:rFonts w:ascii="Arial" w:eastAsia="Calibri" w:hAnsi="Arial" w:cs="Arial"/>
          <w:lang w:val="en-GB" w:eastAsia="sk-SK"/>
        </w:rPr>
      </w:pPr>
    </w:p>
    <w:p w14:paraId="00BD955C" w14:textId="76579D0A" w:rsidR="00BB3337" w:rsidRPr="007C64CD" w:rsidRDefault="00BB3337" w:rsidP="00083355">
      <w:pPr>
        <w:pStyle w:val="IChOtextnormal"/>
        <w:ind w:left="567" w:hanging="567"/>
        <w:rPr>
          <w:sz w:val="20"/>
          <w:szCs w:val="20"/>
          <w:lang w:val="en-GB"/>
        </w:rPr>
      </w:pPr>
      <w:r w:rsidRPr="007C64CD">
        <w:rPr>
          <w:bCs/>
          <w:lang w:val="en-GB"/>
        </w:rPr>
        <w:t>P3.9</w:t>
      </w:r>
      <w:r w:rsidR="00083355">
        <w:rPr>
          <w:lang w:val="en-GB"/>
        </w:rPr>
        <w:tab/>
      </w:r>
      <w:r w:rsidRPr="007C64CD">
        <w:rPr>
          <w:lang w:val="en-GB"/>
        </w:rPr>
        <w:t xml:space="preserve">In Table </w:t>
      </w:r>
      <w:r w:rsidR="002720F9">
        <w:rPr>
          <w:lang w:val="en-GB"/>
        </w:rPr>
        <w:t>P</w:t>
      </w:r>
      <w:r w:rsidRPr="007C64CD">
        <w:rPr>
          <w:lang w:val="en-GB"/>
        </w:rPr>
        <w:t>3.2, write down experimentally found values from task</w:t>
      </w:r>
      <w:r w:rsidR="00DC6E31">
        <w:rPr>
          <w:lang w:val="en-GB"/>
        </w:rPr>
        <w:t>s</w:t>
      </w:r>
      <w:r w:rsidRPr="007C64CD">
        <w:rPr>
          <w:lang w:val="en-GB"/>
        </w:rPr>
        <w:t xml:space="preserve"> </w:t>
      </w:r>
      <w:r w:rsidR="002720F9">
        <w:rPr>
          <w:lang w:val="en-GB"/>
        </w:rPr>
        <w:t>P</w:t>
      </w:r>
      <w:r w:rsidRPr="007C64CD">
        <w:rPr>
          <w:lang w:val="en-GB"/>
        </w:rPr>
        <w:t>3.</w:t>
      </w:r>
      <w:r w:rsidR="00753CCD">
        <w:rPr>
          <w:lang w:val="en-GB"/>
        </w:rPr>
        <w:t>6</w:t>
      </w:r>
      <w:r w:rsidRPr="007C64CD">
        <w:rPr>
          <w:lang w:val="en-GB"/>
        </w:rPr>
        <w:t xml:space="preserve"> and </w:t>
      </w:r>
      <w:r w:rsidR="002720F9">
        <w:rPr>
          <w:lang w:val="en-GB"/>
        </w:rPr>
        <w:t>P</w:t>
      </w:r>
      <w:r w:rsidRPr="007C64CD">
        <w:rPr>
          <w:lang w:val="en-GB"/>
        </w:rPr>
        <w:t>3.</w:t>
      </w:r>
      <w:r w:rsidR="0076634E">
        <w:rPr>
          <w:lang w:val="en-GB"/>
        </w:rPr>
        <w:t>8</w:t>
      </w:r>
      <w:r w:rsidR="00DC6E31">
        <w:rPr>
          <w:lang w:val="en-GB"/>
        </w:rPr>
        <w:t xml:space="preserve"> and</w:t>
      </w:r>
      <w:r w:rsidRPr="007C64CD">
        <w:rPr>
          <w:lang w:val="en-GB"/>
        </w:rPr>
        <w:t xml:space="preserve"> </w:t>
      </w:r>
      <w:r w:rsidR="002720F9">
        <w:rPr>
          <w:lang w:val="en-GB"/>
        </w:rPr>
        <w:t>tick (</w:t>
      </w:r>
      <w:r w:rsidR="002720F9" w:rsidRPr="00950ACF">
        <w:rPr>
          <w:rFonts w:eastAsia="Calibri"/>
          <w:b/>
          <w:sz w:val="20"/>
          <w:szCs w:val="20"/>
          <w:lang w:val="en-GB"/>
        </w:rPr>
        <w:sym w:font="Wingdings" w:char="F0FC"/>
      </w:r>
      <w:r w:rsidR="002720F9" w:rsidRPr="002720F9">
        <w:rPr>
          <w:lang w:val="en-GB"/>
        </w:rPr>
        <w:t>)</w:t>
      </w:r>
      <w:r w:rsidR="00DC6E31">
        <w:rPr>
          <w:lang w:val="en-GB"/>
        </w:rPr>
        <w:t xml:space="preserve"> </w:t>
      </w:r>
      <w:r w:rsidR="00753CCD">
        <w:rPr>
          <w:lang w:val="en-GB"/>
        </w:rPr>
        <w:t xml:space="preserve">all </w:t>
      </w:r>
      <w:r w:rsidR="002720F9">
        <w:rPr>
          <w:lang w:val="en-GB"/>
        </w:rPr>
        <w:t xml:space="preserve">the </w:t>
      </w:r>
      <w:r w:rsidR="00DC6E31">
        <w:rPr>
          <w:lang w:val="en-GB"/>
        </w:rPr>
        <w:t xml:space="preserve">lines with </w:t>
      </w:r>
      <w:r w:rsidRPr="007C64CD">
        <w:rPr>
          <w:lang w:val="en-GB"/>
        </w:rPr>
        <w:t xml:space="preserve">approximate match </w:t>
      </w:r>
      <w:r w:rsidRPr="007C64CD">
        <w:rPr>
          <w:bCs/>
          <w:sz w:val="20"/>
          <w:szCs w:val="20"/>
          <w:lang w:val="en-GB"/>
        </w:rPr>
        <w:t>(</w:t>
      </w:r>
      <w:r w:rsidRPr="00DC6E31">
        <w:t xml:space="preserve">±10%) of the found parameter </w:t>
      </w:r>
      <w:r w:rsidRPr="0076634E">
        <w:rPr>
          <w:i/>
        </w:rPr>
        <w:t>c</w:t>
      </w:r>
      <w:r w:rsidRPr="00DC6E31">
        <w:t>(M</w:t>
      </w:r>
      <w:r w:rsidRPr="00DC6E31">
        <w:rPr>
          <w:vertAlign w:val="superscript"/>
        </w:rPr>
        <w:t>2+</w:t>
      </w:r>
      <w:r w:rsidRPr="00DC6E31">
        <w:t xml:space="preserve">) and </w:t>
      </w:r>
      <w:r w:rsidRPr="0076634E">
        <w:rPr>
          <w:i/>
        </w:rPr>
        <w:t>c</w:t>
      </w:r>
      <w:r w:rsidRPr="00DC6E31">
        <w:t>*(M</w:t>
      </w:r>
      <w:r w:rsidRPr="00DC6E31">
        <w:rPr>
          <w:vertAlign w:val="superscript"/>
        </w:rPr>
        <w:t>+</w:t>
      </w:r>
      <w:r w:rsidRPr="00DC6E31">
        <w:t xml:space="preserve">) with the data from </w:t>
      </w:r>
      <w:r w:rsidR="00344234">
        <w:t xml:space="preserve">the </w:t>
      </w:r>
      <w:r w:rsidRPr="00DC6E31">
        <w:t>label</w:t>
      </w:r>
      <w:r w:rsidRPr="007C64CD">
        <w:rPr>
          <w:sz w:val="20"/>
          <w:szCs w:val="20"/>
          <w:lang w:val="en-GB"/>
        </w:rPr>
        <w:t>.</w:t>
      </w:r>
    </w:p>
    <w:p w14:paraId="4C216275" w14:textId="37CAF680" w:rsidR="002E3EC9" w:rsidRDefault="002E3EC9">
      <w:pPr>
        <w:rPr>
          <w:rFonts w:ascii="Arial" w:eastAsia="Calibri" w:hAnsi="Arial" w:cs="Arial"/>
          <w:b/>
          <w:sz w:val="20"/>
          <w:szCs w:val="20"/>
          <w:lang w:val="en-GB" w:eastAsia="sk-SK"/>
        </w:rPr>
      </w:pPr>
    </w:p>
    <w:p w14:paraId="64B5627E" w14:textId="77777777" w:rsidR="002E3EC9" w:rsidRDefault="002E3EC9">
      <w:pPr>
        <w:rPr>
          <w:rFonts w:ascii="Arial" w:eastAsia="Calibri" w:hAnsi="Arial" w:cs="Arial"/>
          <w:b/>
          <w:sz w:val="20"/>
          <w:szCs w:val="20"/>
          <w:lang w:val="en-GB" w:eastAsia="sk-SK"/>
        </w:rPr>
      </w:pPr>
      <w:r>
        <w:rPr>
          <w:rFonts w:ascii="Arial" w:eastAsia="Calibri" w:hAnsi="Arial" w:cs="Arial"/>
          <w:b/>
          <w:sz w:val="20"/>
          <w:szCs w:val="20"/>
          <w:lang w:val="en-GB" w:eastAsia="sk-SK"/>
        </w:rPr>
        <w:br w:type="page"/>
      </w:r>
    </w:p>
    <w:p w14:paraId="1663C113" w14:textId="005F57BB" w:rsidR="00BB3337" w:rsidRPr="007C64CD" w:rsidRDefault="00BB3337" w:rsidP="00D47640">
      <w:pPr>
        <w:spacing w:after="0" w:line="276" w:lineRule="auto"/>
        <w:jc w:val="both"/>
        <w:rPr>
          <w:rFonts w:ascii="Arial" w:eastAsia="Calibri" w:hAnsi="Arial" w:cs="Arial"/>
          <w:b/>
          <w:sz w:val="20"/>
          <w:szCs w:val="20"/>
          <w:lang w:val="en-GB" w:eastAsia="sk-SK"/>
        </w:rPr>
      </w:pPr>
      <w:r w:rsidRPr="007C64CD">
        <w:rPr>
          <w:rFonts w:ascii="Arial" w:eastAsia="Calibri" w:hAnsi="Arial" w:cs="Arial"/>
          <w:b/>
          <w:sz w:val="20"/>
          <w:szCs w:val="20"/>
          <w:lang w:val="en-GB" w:eastAsia="sk-SK"/>
        </w:rPr>
        <w:lastRenderedPageBreak/>
        <w:t xml:space="preserve">Table </w:t>
      </w:r>
      <w:r w:rsidR="00FA5B7B">
        <w:rPr>
          <w:rFonts w:ascii="Arial" w:eastAsia="Calibri" w:hAnsi="Arial" w:cs="Arial"/>
          <w:b/>
          <w:sz w:val="20"/>
          <w:szCs w:val="20"/>
          <w:lang w:val="en-GB" w:eastAsia="sk-SK"/>
        </w:rPr>
        <w:t>P</w:t>
      </w:r>
      <w:r w:rsidRPr="007C64CD">
        <w:rPr>
          <w:rFonts w:ascii="Arial" w:eastAsia="Calibri" w:hAnsi="Arial" w:cs="Arial"/>
          <w:b/>
          <w:sz w:val="20"/>
          <w:szCs w:val="20"/>
          <w:lang w:val="en-GB" w:eastAsia="sk-SK"/>
        </w:rPr>
        <w:t xml:space="preserve">3.2 </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80"/>
        <w:gridCol w:w="1417"/>
        <w:gridCol w:w="1305"/>
        <w:gridCol w:w="1389"/>
        <w:gridCol w:w="1701"/>
        <w:gridCol w:w="1559"/>
        <w:gridCol w:w="1559"/>
      </w:tblGrid>
      <w:tr w:rsidR="00BB3337" w:rsidRPr="00FA5B7B" w14:paraId="1D2E6E9D" w14:textId="77777777" w:rsidTr="00F865AF">
        <w:trPr>
          <w:trHeight w:val="340"/>
        </w:trPr>
        <w:tc>
          <w:tcPr>
            <w:tcW w:w="2097" w:type="dxa"/>
            <w:gridSpan w:val="2"/>
            <w:shd w:val="clear" w:color="auto" w:fill="auto"/>
            <w:vAlign w:val="center"/>
          </w:tcPr>
          <w:p w14:paraId="0BF2B909" w14:textId="77777777" w:rsidR="00BB3337" w:rsidRPr="00FA5B7B" w:rsidRDefault="00BB3337" w:rsidP="00DF215B">
            <w:pPr>
              <w:spacing w:before="60" w:after="60" w:line="276" w:lineRule="auto"/>
              <w:jc w:val="center"/>
              <w:rPr>
                <w:rFonts w:ascii="Arial" w:eastAsia="Calibri" w:hAnsi="Arial" w:cs="Arial"/>
                <w:b/>
                <w:bCs/>
                <w:sz w:val="20"/>
                <w:szCs w:val="20"/>
                <w:lang w:val="en-GB"/>
              </w:rPr>
            </w:pPr>
            <w:r w:rsidRPr="00FA5B7B">
              <w:rPr>
                <w:rFonts w:ascii="Arial" w:eastAsia="Calibri" w:hAnsi="Arial" w:cs="Arial"/>
                <w:b/>
                <w:bCs/>
                <w:sz w:val="20"/>
                <w:szCs w:val="20"/>
                <w:lang w:val="en-GB"/>
              </w:rPr>
              <w:t>Mineral water</w:t>
            </w:r>
          </w:p>
        </w:tc>
        <w:tc>
          <w:tcPr>
            <w:tcW w:w="4395" w:type="dxa"/>
            <w:gridSpan w:val="3"/>
            <w:noWrap/>
            <w:vAlign w:val="center"/>
          </w:tcPr>
          <w:p w14:paraId="79B156E4" w14:textId="77777777" w:rsidR="00BB3337" w:rsidRPr="00FA5B7B" w:rsidRDefault="00BB3337" w:rsidP="00DF215B">
            <w:pPr>
              <w:spacing w:before="60" w:after="60" w:line="276" w:lineRule="auto"/>
              <w:jc w:val="center"/>
              <w:rPr>
                <w:rFonts w:ascii="Arial" w:eastAsia="Calibri" w:hAnsi="Arial" w:cs="Arial"/>
                <w:b/>
                <w:bCs/>
                <w:sz w:val="20"/>
                <w:szCs w:val="20"/>
                <w:lang w:val="en-GB"/>
              </w:rPr>
            </w:pPr>
            <w:r w:rsidRPr="00FA5B7B">
              <w:rPr>
                <w:rFonts w:ascii="Arial" w:eastAsia="Calibri" w:hAnsi="Arial" w:cs="Arial"/>
                <w:b/>
                <w:bCs/>
                <w:sz w:val="20"/>
                <w:szCs w:val="20"/>
                <w:lang w:val="en-GB"/>
              </w:rPr>
              <w:t>Supplier data</w:t>
            </w:r>
          </w:p>
        </w:tc>
        <w:tc>
          <w:tcPr>
            <w:tcW w:w="3118" w:type="dxa"/>
            <w:gridSpan w:val="2"/>
            <w:vAlign w:val="center"/>
          </w:tcPr>
          <w:p w14:paraId="235F618F" w14:textId="77F0065E" w:rsidR="00BB3337" w:rsidRPr="00FA5B7B" w:rsidRDefault="00B943D6" w:rsidP="00DF215B">
            <w:pPr>
              <w:spacing w:before="60" w:after="60" w:line="276" w:lineRule="auto"/>
              <w:jc w:val="center"/>
              <w:rPr>
                <w:rFonts w:ascii="Arial" w:eastAsia="Calibri" w:hAnsi="Arial" w:cs="Arial"/>
                <w:b/>
                <w:bCs/>
                <w:sz w:val="20"/>
                <w:szCs w:val="20"/>
                <w:lang w:val="en-GB"/>
              </w:rPr>
            </w:pPr>
            <w:r>
              <w:rPr>
                <w:rFonts w:ascii="Arial" w:eastAsia="Calibri" w:hAnsi="Arial" w:cs="Arial"/>
                <w:b/>
                <w:bCs/>
                <w:sz w:val="20"/>
                <w:szCs w:val="20"/>
                <w:lang w:val="en-GB"/>
              </w:rPr>
              <w:t>M</w:t>
            </w:r>
            <w:r w:rsidR="00BB3337" w:rsidRPr="00FA5B7B">
              <w:rPr>
                <w:rFonts w:ascii="Arial" w:eastAsia="Calibri" w:hAnsi="Arial" w:cs="Arial"/>
                <w:b/>
                <w:bCs/>
                <w:sz w:val="20"/>
                <w:szCs w:val="20"/>
                <w:lang w:val="en-GB"/>
              </w:rPr>
              <w:t>atch with the experiment</w:t>
            </w:r>
          </w:p>
        </w:tc>
      </w:tr>
      <w:tr w:rsidR="00F865AF" w:rsidRPr="00FA5B7B" w14:paraId="173EAFF2" w14:textId="77777777" w:rsidTr="00F865AF">
        <w:trPr>
          <w:trHeight w:val="1602"/>
        </w:trPr>
        <w:tc>
          <w:tcPr>
            <w:tcW w:w="680" w:type="dxa"/>
            <w:shd w:val="clear" w:color="auto" w:fill="auto"/>
            <w:vAlign w:val="center"/>
            <w:hideMark/>
          </w:tcPr>
          <w:p w14:paraId="19563156" w14:textId="4AF42993" w:rsidR="00F865AF" w:rsidRPr="008A1F7C" w:rsidRDefault="00F865AF" w:rsidP="00DF215B">
            <w:pPr>
              <w:spacing w:after="0" w:line="276" w:lineRule="auto"/>
              <w:jc w:val="both"/>
              <w:rPr>
                <w:rFonts w:ascii="Arial" w:eastAsia="Calibri" w:hAnsi="Arial" w:cs="Arial"/>
                <w:b/>
                <w:sz w:val="20"/>
                <w:szCs w:val="20"/>
                <w:lang w:val="en-GB"/>
              </w:rPr>
            </w:pPr>
            <w:r w:rsidRPr="008A1F7C">
              <w:rPr>
                <w:rFonts w:ascii="Arial" w:eastAsia="Calibri" w:hAnsi="Arial" w:cs="Arial"/>
                <w:b/>
                <w:sz w:val="20"/>
                <w:szCs w:val="20"/>
                <w:lang w:val="en-GB"/>
              </w:rPr>
              <w:t>No.</w:t>
            </w:r>
          </w:p>
        </w:tc>
        <w:tc>
          <w:tcPr>
            <w:tcW w:w="1417" w:type="dxa"/>
            <w:shd w:val="clear" w:color="auto" w:fill="auto"/>
            <w:vAlign w:val="center"/>
          </w:tcPr>
          <w:p w14:paraId="1AAF81D7" w14:textId="77777777" w:rsidR="00F865AF" w:rsidRPr="008A1F7C" w:rsidRDefault="00F865AF" w:rsidP="00DF215B">
            <w:pPr>
              <w:spacing w:after="0" w:line="276" w:lineRule="auto"/>
              <w:jc w:val="both"/>
              <w:rPr>
                <w:rFonts w:ascii="Arial" w:eastAsia="Calibri" w:hAnsi="Arial" w:cs="Arial"/>
                <w:b/>
                <w:bCs/>
                <w:sz w:val="20"/>
                <w:szCs w:val="20"/>
                <w:lang w:val="en-GB"/>
              </w:rPr>
            </w:pPr>
            <w:r w:rsidRPr="008A1F7C">
              <w:rPr>
                <w:rFonts w:ascii="Arial" w:eastAsia="Calibri" w:hAnsi="Arial" w:cs="Arial"/>
                <w:b/>
                <w:sz w:val="20"/>
                <w:szCs w:val="20"/>
                <w:lang w:val="en-GB"/>
              </w:rPr>
              <w:t>Trade brand</w:t>
            </w:r>
          </w:p>
        </w:tc>
        <w:tc>
          <w:tcPr>
            <w:tcW w:w="1305" w:type="dxa"/>
            <w:noWrap/>
            <w:vAlign w:val="center"/>
            <w:hideMark/>
          </w:tcPr>
          <w:p w14:paraId="5A14E786" w14:textId="77777777" w:rsidR="00F865AF" w:rsidRPr="00FA5B7B" w:rsidRDefault="00F865AF" w:rsidP="00DF215B">
            <w:pPr>
              <w:spacing w:after="120" w:line="276" w:lineRule="auto"/>
              <w:ind w:right="-108"/>
              <w:jc w:val="center"/>
              <w:rPr>
                <w:rFonts w:ascii="Arial" w:eastAsia="Calibri" w:hAnsi="Arial" w:cs="Arial"/>
                <w:b/>
                <w:bCs/>
                <w:sz w:val="20"/>
                <w:szCs w:val="20"/>
                <w:lang w:val="en-GB"/>
              </w:rPr>
            </w:pP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2+</w:t>
            </w:r>
            <w:r w:rsidRPr="00FA5B7B">
              <w:rPr>
                <w:rFonts w:ascii="Arial" w:eastAsia="Calibri" w:hAnsi="Arial" w:cs="Arial"/>
                <w:b/>
                <w:bCs/>
                <w:sz w:val="20"/>
                <w:szCs w:val="20"/>
                <w:lang w:val="en-GB"/>
              </w:rPr>
              <w:t>)</w:t>
            </w:r>
          </w:p>
          <w:p w14:paraId="6F02F863" w14:textId="2305C239" w:rsidR="00F865AF" w:rsidRPr="008A1F7C" w:rsidRDefault="00F865AF" w:rsidP="00DF215B">
            <w:pPr>
              <w:spacing w:after="120" w:line="276" w:lineRule="auto"/>
              <w:ind w:right="-108"/>
              <w:jc w:val="center"/>
              <w:rPr>
                <w:rFonts w:ascii="Arial" w:eastAsia="Calibri" w:hAnsi="Arial" w:cs="Arial"/>
                <w:b/>
                <w:bCs/>
                <w:sz w:val="20"/>
                <w:szCs w:val="20"/>
                <w:lang w:val="en-GB"/>
              </w:rPr>
            </w:pPr>
            <w:r>
              <w:rPr>
                <w:rFonts w:ascii="Arial" w:eastAsia="Calibri" w:hAnsi="Arial" w:cs="Arial"/>
                <w:b/>
                <w:bCs/>
                <w:sz w:val="20"/>
                <w:szCs w:val="20"/>
                <w:lang w:val="en-GB"/>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389" w:type="dxa"/>
            <w:noWrap/>
            <w:vAlign w:val="center"/>
            <w:hideMark/>
          </w:tcPr>
          <w:p w14:paraId="5FFFDFB4" w14:textId="77777777" w:rsidR="00F865AF" w:rsidRPr="00FA5B7B" w:rsidRDefault="00F865AF" w:rsidP="00DF215B">
            <w:pPr>
              <w:spacing w:after="120" w:line="276" w:lineRule="auto"/>
              <w:jc w:val="center"/>
              <w:rPr>
                <w:rFonts w:ascii="Arial" w:eastAsia="Calibri" w:hAnsi="Arial" w:cs="Arial"/>
                <w:b/>
                <w:bCs/>
                <w:sz w:val="20"/>
                <w:szCs w:val="20"/>
                <w:lang w:val="en-GB"/>
              </w:rPr>
            </w:pP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w:t>
            </w:r>
            <w:r w:rsidRPr="00FA5B7B">
              <w:rPr>
                <w:rFonts w:ascii="Arial" w:eastAsia="Calibri" w:hAnsi="Arial" w:cs="Arial"/>
                <w:b/>
                <w:bCs/>
                <w:sz w:val="20"/>
                <w:szCs w:val="20"/>
                <w:lang w:val="en-GB"/>
              </w:rPr>
              <w:t>)</w:t>
            </w:r>
          </w:p>
          <w:p w14:paraId="7635F266" w14:textId="60A48F69" w:rsidR="00F865AF" w:rsidRPr="008A1F7C" w:rsidRDefault="00F865AF" w:rsidP="00DF215B">
            <w:pPr>
              <w:spacing w:after="120" w:line="276" w:lineRule="auto"/>
              <w:jc w:val="center"/>
              <w:rPr>
                <w:rFonts w:ascii="Arial" w:eastAsia="Calibri" w:hAnsi="Arial" w:cs="Arial"/>
                <w:b/>
                <w:bCs/>
                <w:sz w:val="20"/>
                <w:szCs w:val="20"/>
                <w:lang w:val="en-GB"/>
              </w:rPr>
            </w:pPr>
            <w:r>
              <w:rPr>
                <w:rFonts w:ascii="Arial" w:eastAsia="Calibri" w:hAnsi="Arial" w:cs="Arial"/>
                <w:b/>
                <w:bCs/>
                <w:sz w:val="20"/>
                <w:szCs w:val="20"/>
                <w:lang w:val="en-GB"/>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701" w:type="dxa"/>
            <w:noWrap/>
            <w:vAlign w:val="center"/>
            <w:hideMark/>
          </w:tcPr>
          <w:p w14:paraId="0EA1367B" w14:textId="62666A05" w:rsidR="00F865AF" w:rsidRPr="00FA5B7B" w:rsidRDefault="00F865AF" w:rsidP="00DF215B">
            <w:pPr>
              <w:spacing w:after="0" w:line="276" w:lineRule="auto"/>
              <w:jc w:val="center"/>
              <w:rPr>
                <w:rFonts w:ascii="Arial" w:eastAsia="Calibri" w:hAnsi="Arial" w:cs="Arial"/>
                <w:b/>
                <w:bCs/>
                <w:sz w:val="20"/>
                <w:szCs w:val="20"/>
                <w:lang w:val="en-GB"/>
              </w:rPr>
            </w:pPr>
            <w:r w:rsidRPr="00FA5B7B">
              <w:rPr>
                <w:rFonts w:ascii="Arial" w:eastAsia="Calibri" w:hAnsi="Arial" w:cs="Arial"/>
                <w:b/>
                <w:bCs/>
                <w:sz w:val="20"/>
                <w:szCs w:val="20"/>
                <w:lang w:val="en-GB"/>
              </w:rPr>
              <w:t>Total equivalent concen</w:t>
            </w:r>
            <w:r>
              <w:rPr>
                <w:rFonts w:ascii="Arial" w:eastAsia="Calibri" w:hAnsi="Arial" w:cs="Arial"/>
                <w:b/>
                <w:bCs/>
                <w:sz w:val="20"/>
                <w:szCs w:val="20"/>
                <w:lang w:val="en-GB"/>
              </w:rPr>
              <w:t xml:space="preserve">tration of cations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w:t>
            </w:r>
            <w:r w:rsidRPr="00FA5B7B">
              <w:rPr>
                <w:rFonts w:ascii="Arial" w:eastAsia="Calibri" w:hAnsi="Arial" w:cs="Arial"/>
                <w:b/>
                <w:sz w:val="20"/>
                <w:szCs w:val="20"/>
                <w:lang w:val="en-GB"/>
              </w:rPr>
              <w:t>(M</w:t>
            </w:r>
            <w:r w:rsidRPr="00FA5B7B">
              <w:rPr>
                <w:rFonts w:ascii="Arial" w:eastAsia="Calibri" w:hAnsi="Arial" w:cs="Arial"/>
                <w:b/>
                <w:sz w:val="20"/>
                <w:szCs w:val="20"/>
                <w:vertAlign w:val="superscript"/>
                <w:lang w:val="en-GB"/>
              </w:rPr>
              <w:t>+</w:t>
            </w:r>
            <w:r w:rsidRPr="00FA5B7B">
              <w:rPr>
                <w:rFonts w:ascii="Arial" w:eastAsia="Calibri" w:hAnsi="Arial" w:cs="Arial"/>
                <w:b/>
                <w:sz w:val="20"/>
                <w:szCs w:val="20"/>
                <w:lang w:val="en-GB"/>
              </w:rPr>
              <w:t>)</w:t>
            </w:r>
            <w:r w:rsidRPr="00FA5B7B">
              <w:rPr>
                <w:rFonts w:ascii="Arial" w:eastAsia="Calibri" w:hAnsi="Arial" w:cs="Arial"/>
                <w:b/>
                <w:bCs/>
                <w:sz w:val="20"/>
                <w:szCs w:val="20"/>
                <w:vertAlign w:val="superscript"/>
                <w:lang w:val="en-GB"/>
              </w:rPr>
              <w:t xml:space="preserve"> </w:t>
            </w:r>
          </w:p>
          <w:p w14:paraId="59B3D73C" w14:textId="705E4EC3" w:rsidR="00F865AF" w:rsidRPr="008A1F7C" w:rsidRDefault="00F865AF" w:rsidP="00DF215B">
            <w:pPr>
              <w:spacing w:after="0" w:line="276" w:lineRule="auto"/>
              <w:jc w:val="center"/>
              <w:rPr>
                <w:rFonts w:ascii="Arial" w:eastAsia="Calibri" w:hAnsi="Arial" w:cs="Arial"/>
                <w:b/>
                <w:bCs/>
                <w:sz w:val="20"/>
                <w:szCs w:val="20"/>
                <w:lang w:val="en-GB"/>
              </w:rPr>
            </w:pPr>
            <w:r>
              <w:rPr>
                <w:rFonts w:ascii="Arial" w:eastAsia="Calibri" w:hAnsi="Arial" w:cs="Arial"/>
                <w:b/>
                <w:bCs/>
                <w:sz w:val="20"/>
                <w:szCs w:val="20"/>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559" w:type="dxa"/>
            <w:vAlign w:val="center"/>
          </w:tcPr>
          <w:p w14:paraId="1987CCD3" w14:textId="029A4E67" w:rsidR="00F865AF" w:rsidRPr="00F927F8" w:rsidRDefault="00F865AF" w:rsidP="00DF215B">
            <w:pPr>
              <w:spacing w:after="0" w:line="276" w:lineRule="auto"/>
              <w:jc w:val="center"/>
              <w:rPr>
                <w:rFonts w:ascii="Arial" w:eastAsia="Calibri" w:hAnsi="Arial" w:cs="Arial"/>
                <w:b/>
                <w:bCs/>
                <w:sz w:val="20"/>
                <w:szCs w:val="20"/>
                <w:highlight w:val="yellow"/>
              </w:rPr>
            </w:pPr>
            <w:r w:rsidRPr="00FA5B7B">
              <w:rPr>
                <w:rFonts w:ascii="Arial" w:eastAsia="Calibri" w:hAnsi="Arial" w:cs="Arial"/>
                <w:b/>
                <w:bCs/>
                <w:sz w:val="20"/>
                <w:szCs w:val="20"/>
                <w:lang w:val="en-GB"/>
              </w:rPr>
              <w:t xml:space="preserve">Conformity for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2+</w:t>
            </w:r>
            <w:r w:rsidRPr="00FA5B7B">
              <w:rPr>
                <w:rFonts w:ascii="Arial" w:eastAsia="Calibri" w:hAnsi="Arial" w:cs="Arial"/>
                <w:b/>
                <w:bCs/>
                <w:sz w:val="20"/>
                <w:szCs w:val="20"/>
                <w:lang w:val="en-GB"/>
              </w:rPr>
              <w:t>)</w:t>
            </w:r>
          </w:p>
        </w:tc>
        <w:tc>
          <w:tcPr>
            <w:tcW w:w="1559" w:type="dxa"/>
            <w:vAlign w:val="center"/>
          </w:tcPr>
          <w:p w14:paraId="2257A416" w14:textId="4AE0A984" w:rsidR="00F865AF" w:rsidRPr="00F927F8" w:rsidRDefault="00F865AF" w:rsidP="00DF215B">
            <w:pPr>
              <w:spacing w:after="0" w:line="276" w:lineRule="auto"/>
              <w:jc w:val="center"/>
              <w:rPr>
                <w:rFonts w:ascii="Arial" w:eastAsia="Calibri" w:hAnsi="Arial" w:cs="Arial"/>
                <w:b/>
                <w:bCs/>
                <w:sz w:val="20"/>
                <w:szCs w:val="20"/>
                <w:highlight w:val="yellow"/>
                <w:lang w:val="en-GB"/>
              </w:rPr>
            </w:pPr>
            <w:r w:rsidRPr="00FA5B7B">
              <w:rPr>
                <w:rFonts w:ascii="Arial" w:eastAsia="Calibri" w:hAnsi="Arial" w:cs="Arial"/>
                <w:b/>
                <w:bCs/>
                <w:sz w:val="20"/>
                <w:szCs w:val="20"/>
                <w:lang w:val="en-GB"/>
              </w:rPr>
              <w:t xml:space="preserve">Conformity for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w:t>
            </w:r>
            <w:r w:rsidRPr="00FA5B7B">
              <w:rPr>
                <w:rFonts w:ascii="Arial" w:eastAsia="Calibri" w:hAnsi="Arial" w:cs="Arial"/>
                <w:b/>
                <w:bCs/>
                <w:sz w:val="20"/>
                <w:szCs w:val="20"/>
                <w:lang w:val="en-GB"/>
              </w:rPr>
              <w:t>)</w:t>
            </w:r>
          </w:p>
        </w:tc>
      </w:tr>
      <w:tr w:rsidR="00F865AF" w:rsidRPr="00FA5B7B" w14:paraId="2F0A7175" w14:textId="77777777" w:rsidTr="00F865AF">
        <w:trPr>
          <w:trHeight w:val="454"/>
        </w:trPr>
        <w:tc>
          <w:tcPr>
            <w:tcW w:w="2097" w:type="dxa"/>
            <w:gridSpan w:val="2"/>
            <w:shd w:val="clear" w:color="auto" w:fill="auto"/>
            <w:vAlign w:val="bottom"/>
            <w:hideMark/>
          </w:tcPr>
          <w:p w14:paraId="3F5F6DE6" w14:textId="146844BF" w:rsidR="00F865AF" w:rsidRPr="00FA5B7B" w:rsidRDefault="00F865AF" w:rsidP="0060336A">
            <w:pPr>
              <w:spacing w:before="60" w:after="60" w:line="276" w:lineRule="auto"/>
              <w:jc w:val="center"/>
              <w:rPr>
                <w:rFonts w:ascii="Arial" w:eastAsia="Calibri" w:hAnsi="Arial" w:cs="Arial"/>
                <w:sz w:val="20"/>
                <w:szCs w:val="20"/>
                <w:lang w:val="en-GB"/>
              </w:rPr>
            </w:pPr>
            <w:r>
              <w:rPr>
                <w:rFonts w:ascii="Arial" w:eastAsia="Calibri" w:hAnsi="Arial" w:cs="Arial"/>
                <w:bCs/>
                <w:sz w:val="20"/>
                <w:szCs w:val="20"/>
                <w:lang w:val="en-GB"/>
              </w:rPr>
              <w:t>Your exp. values</w:t>
            </w:r>
          </w:p>
        </w:tc>
        <w:tc>
          <w:tcPr>
            <w:tcW w:w="1305" w:type="dxa"/>
            <w:noWrap/>
            <w:vAlign w:val="center"/>
          </w:tcPr>
          <w:p w14:paraId="4B07F170" w14:textId="5DB19248" w:rsidR="00F865AF" w:rsidRPr="00F865AF" w:rsidRDefault="00F865AF" w:rsidP="00F865AF">
            <w:pPr>
              <w:spacing w:before="60" w:after="60" w:line="276" w:lineRule="auto"/>
              <w:ind w:left="-56" w:right="296"/>
              <w:jc w:val="right"/>
              <w:rPr>
                <w:rFonts w:ascii="Arial" w:eastAsia="Calibri" w:hAnsi="Arial" w:cs="Arial"/>
                <w:color w:val="FF0000"/>
                <w:sz w:val="20"/>
                <w:szCs w:val="20"/>
                <w:lang w:val="en-GB"/>
              </w:rPr>
            </w:pPr>
          </w:p>
        </w:tc>
        <w:tc>
          <w:tcPr>
            <w:tcW w:w="1389" w:type="dxa"/>
            <w:noWrap/>
            <w:vAlign w:val="center"/>
          </w:tcPr>
          <w:p w14:paraId="0AC62A36" w14:textId="41460429" w:rsidR="00F865AF" w:rsidRPr="00F865AF" w:rsidRDefault="00F865AF" w:rsidP="00F865AF">
            <w:pPr>
              <w:spacing w:before="60" w:after="60" w:line="276" w:lineRule="auto"/>
              <w:ind w:left="14" w:right="367"/>
              <w:jc w:val="right"/>
              <w:rPr>
                <w:rFonts w:ascii="Arial" w:eastAsia="Calibri" w:hAnsi="Arial" w:cs="Arial"/>
                <w:sz w:val="20"/>
                <w:szCs w:val="20"/>
                <w:lang w:val="en-GB"/>
              </w:rPr>
            </w:pPr>
            <w:r>
              <w:rPr>
                <w:rFonts w:ascii="Arial" w:eastAsia="Calibri" w:hAnsi="Arial" w:cs="Arial"/>
                <w:sz w:val="20"/>
                <w:szCs w:val="20"/>
                <w:lang w:val="en-GB"/>
              </w:rPr>
              <w:t>XXX</w:t>
            </w:r>
          </w:p>
        </w:tc>
        <w:tc>
          <w:tcPr>
            <w:tcW w:w="1701" w:type="dxa"/>
            <w:noWrap/>
            <w:vAlign w:val="center"/>
          </w:tcPr>
          <w:p w14:paraId="6F4E08E5" w14:textId="0045CA06" w:rsidR="00F865AF" w:rsidRPr="00F865AF" w:rsidRDefault="00F865AF" w:rsidP="00F865AF">
            <w:pPr>
              <w:spacing w:before="60" w:after="60" w:line="276" w:lineRule="auto"/>
              <w:jc w:val="center"/>
              <w:rPr>
                <w:rFonts w:ascii="Arial" w:eastAsia="Calibri" w:hAnsi="Arial" w:cs="Arial"/>
                <w:color w:val="FF0000"/>
                <w:sz w:val="20"/>
                <w:szCs w:val="20"/>
                <w:lang w:val="en-GB"/>
              </w:rPr>
            </w:pPr>
          </w:p>
        </w:tc>
        <w:tc>
          <w:tcPr>
            <w:tcW w:w="1559" w:type="dxa"/>
            <w:vAlign w:val="center"/>
          </w:tcPr>
          <w:p w14:paraId="1FB82AA3" w14:textId="2E32192C" w:rsidR="00F865AF" w:rsidRPr="00FA5B7B" w:rsidRDefault="00F865AF" w:rsidP="0060336A">
            <w:pPr>
              <w:spacing w:before="60" w:after="60" w:line="276" w:lineRule="auto"/>
              <w:jc w:val="center"/>
              <w:rPr>
                <w:rFonts w:ascii="Arial" w:eastAsia="Calibri" w:hAnsi="Arial" w:cs="Arial"/>
                <w:sz w:val="20"/>
                <w:szCs w:val="20"/>
                <w:lang w:val="en-GB"/>
              </w:rPr>
            </w:pPr>
            <w:r>
              <w:rPr>
                <w:rFonts w:ascii="Arial" w:eastAsia="Calibri" w:hAnsi="Arial" w:cs="Arial"/>
                <w:sz w:val="20"/>
                <w:szCs w:val="20"/>
                <w:lang w:val="en-GB"/>
              </w:rPr>
              <w:t>XXX</w:t>
            </w:r>
          </w:p>
        </w:tc>
        <w:tc>
          <w:tcPr>
            <w:tcW w:w="1559" w:type="dxa"/>
            <w:vAlign w:val="center"/>
          </w:tcPr>
          <w:p w14:paraId="774862FD" w14:textId="38A2AE4E" w:rsidR="00F865AF" w:rsidRPr="00FA5B7B" w:rsidRDefault="00F865AF" w:rsidP="0060336A">
            <w:pPr>
              <w:spacing w:before="60" w:after="60" w:line="276" w:lineRule="auto"/>
              <w:jc w:val="center"/>
              <w:rPr>
                <w:rFonts w:ascii="Arial" w:eastAsia="Calibri" w:hAnsi="Arial" w:cs="Arial"/>
                <w:sz w:val="20"/>
                <w:szCs w:val="20"/>
                <w:lang w:val="en-GB"/>
              </w:rPr>
            </w:pPr>
            <w:r>
              <w:rPr>
                <w:rFonts w:ascii="Arial" w:eastAsia="Calibri" w:hAnsi="Arial" w:cs="Arial"/>
                <w:sz w:val="20"/>
                <w:szCs w:val="20"/>
                <w:lang w:val="en-GB"/>
              </w:rPr>
              <w:t>XXX</w:t>
            </w:r>
          </w:p>
        </w:tc>
      </w:tr>
      <w:tr w:rsidR="00BB3337" w:rsidRPr="00FA5B7B" w14:paraId="260FBF37" w14:textId="77777777" w:rsidTr="00F865AF">
        <w:trPr>
          <w:trHeight w:val="454"/>
        </w:trPr>
        <w:tc>
          <w:tcPr>
            <w:tcW w:w="680" w:type="dxa"/>
            <w:shd w:val="clear" w:color="auto" w:fill="auto"/>
            <w:vAlign w:val="bottom"/>
            <w:hideMark/>
          </w:tcPr>
          <w:p w14:paraId="15199360"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bCs/>
                <w:sz w:val="20"/>
                <w:szCs w:val="20"/>
                <w:lang w:val="en-GB"/>
              </w:rPr>
              <w:t>1</w:t>
            </w:r>
          </w:p>
        </w:tc>
        <w:tc>
          <w:tcPr>
            <w:tcW w:w="1417" w:type="dxa"/>
            <w:shd w:val="clear" w:color="auto" w:fill="auto"/>
            <w:vAlign w:val="bottom"/>
          </w:tcPr>
          <w:p w14:paraId="11378991"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Kláštorná</w:t>
            </w:r>
            <w:proofErr w:type="spellEnd"/>
          </w:p>
        </w:tc>
        <w:tc>
          <w:tcPr>
            <w:tcW w:w="1305" w:type="dxa"/>
            <w:noWrap/>
            <w:vAlign w:val="bottom"/>
            <w:hideMark/>
          </w:tcPr>
          <w:p w14:paraId="1AA5424A"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10.30</w:t>
            </w:r>
          </w:p>
        </w:tc>
        <w:tc>
          <w:tcPr>
            <w:tcW w:w="1389" w:type="dxa"/>
            <w:noWrap/>
            <w:vAlign w:val="bottom"/>
            <w:hideMark/>
          </w:tcPr>
          <w:p w14:paraId="50ECD6B7"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3.50</w:t>
            </w:r>
          </w:p>
        </w:tc>
        <w:tc>
          <w:tcPr>
            <w:tcW w:w="1701" w:type="dxa"/>
            <w:noWrap/>
            <w:vAlign w:val="bottom"/>
            <w:hideMark/>
          </w:tcPr>
          <w:p w14:paraId="28F60F69" w14:textId="6D299D1C" w:rsidR="00BB3337" w:rsidRPr="00B943D6" w:rsidRDefault="00830208"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24.</w:t>
            </w:r>
            <w:r w:rsidR="00BB3337" w:rsidRPr="00B943D6">
              <w:rPr>
                <w:rFonts w:ascii="Arial" w:eastAsia="Calibri" w:hAnsi="Arial" w:cs="Arial"/>
                <w:sz w:val="20"/>
                <w:szCs w:val="20"/>
                <w:lang w:val="en-GB"/>
              </w:rPr>
              <w:t>1</w:t>
            </w:r>
          </w:p>
        </w:tc>
        <w:tc>
          <w:tcPr>
            <w:tcW w:w="1559" w:type="dxa"/>
            <w:vAlign w:val="center"/>
          </w:tcPr>
          <w:p w14:paraId="02B9FC53"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3411B313"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2DFECB8D" w14:textId="77777777" w:rsidTr="00F865AF">
        <w:trPr>
          <w:trHeight w:val="454"/>
        </w:trPr>
        <w:tc>
          <w:tcPr>
            <w:tcW w:w="680" w:type="dxa"/>
            <w:shd w:val="clear" w:color="auto" w:fill="auto"/>
            <w:vAlign w:val="bottom"/>
          </w:tcPr>
          <w:p w14:paraId="45276D42"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2</w:t>
            </w:r>
          </w:p>
        </w:tc>
        <w:tc>
          <w:tcPr>
            <w:tcW w:w="1417" w:type="dxa"/>
            <w:shd w:val="clear" w:color="auto" w:fill="auto"/>
            <w:vAlign w:val="bottom"/>
          </w:tcPr>
          <w:p w14:paraId="1497535F"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Budišská</w:t>
            </w:r>
            <w:proofErr w:type="spellEnd"/>
          </w:p>
        </w:tc>
        <w:tc>
          <w:tcPr>
            <w:tcW w:w="1305" w:type="dxa"/>
            <w:noWrap/>
            <w:vAlign w:val="bottom"/>
            <w:hideMark/>
          </w:tcPr>
          <w:p w14:paraId="0C66278D"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7.06</w:t>
            </w:r>
          </w:p>
        </w:tc>
        <w:tc>
          <w:tcPr>
            <w:tcW w:w="1389" w:type="dxa"/>
            <w:noWrap/>
            <w:vAlign w:val="bottom"/>
            <w:hideMark/>
          </w:tcPr>
          <w:p w14:paraId="4607FD00"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20.63</w:t>
            </w:r>
          </w:p>
        </w:tc>
        <w:tc>
          <w:tcPr>
            <w:tcW w:w="1701" w:type="dxa"/>
            <w:noWrap/>
            <w:vAlign w:val="bottom"/>
            <w:hideMark/>
          </w:tcPr>
          <w:p w14:paraId="3B81CC5B"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34.7</w:t>
            </w:r>
          </w:p>
        </w:tc>
        <w:tc>
          <w:tcPr>
            <w:tcW w:w="1559" w:type="dxa"/>
            <w:vAlign w:val="center"/>
          </w:tcPr>
          <w:p w14:paraId="7D899359"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21E6CACC" w14:textId="1063F0F2"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53ED98B8" w14:textId="77777777" w:rsidTr="00F865AF">
        <w:trPr>
          <w:trHeight w:val="454"/>
        </w:trPr>
        <w:tc>
          <w:tcPr>
            <w:tcW w:w="680" w:type="dxa"/>
            <w:shd w:val="clear" w:color="auto" w:fill="auto"/>
            <w:vAlign w:val="bottom"/>
          </w:tcPr>
          <w:p w14:paraId="22D3B917"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3</w:t>
            </w:r>
          </w:p>
        </w:tc>
        <w:tc>
          <w:tcPr>
            <w:tcW w:w="1417" w:type="dxa"/>
            <w:shd w:val="clear" w:color="auto" w:fill="auto"/>
            <w:vAlign w:val="bottom"/>
          </w:tcPr>
          <w:p w14:paraId="2F706B2B"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Baldovská</w:t>
            </w:r>
            <w:proofErr w:type="spellEnd"/>
          </w:p>
        </w:tc>
        <w:tc>
          <w:tcPr>
            <w:tcW w:w="1305" w:type="dxa"/>
            <w:noWrap/>
            <w:vAlign w:val="bottom"/>
            <w:hideMark/>
          </w:tcPr>
          <w:p w14:paraId="06CC12DD"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13.32</w:t>
            </w:r>
          </w:p>
        </w:tc>
        <w:tc>
          <w:tcPr>
            <w:tcW w:w="1389" w:type="dxa"/>
            <w:noWrap/>
            <w:vAlign w:val="bottom"/>
            <w:hideMark/>
          </w:tcPr>
          <w:p w14:paraId="5DFC4B46"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3.91</w:t>
            </w:r>
          </w:p>
        </w:tc>
        <w:tc>
          <w:tcPr>
            <w:tcW w:w="1701" w:type="dxa"/>
            <w:noWrap/>
            <w:vAlign w:val="bottom"/>
            <w:hideMark/>
          </w:tcPr>
          <w:p w14:paraId="32E0B5F7"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30.5</w:t>
            </w:r>
          </w:p>
        </w:tc>
        <w:tc>
          <w:tcPr>
            <w:tcW w:w="1559" w:type="dxa"/>
            <w:vAlign w:val="center"/>
          </w:tcPr>
          <w:p w14:paraId="71B19008"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43EF71CD" w14:textId="651F2032"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67C87787" w14:textId="77777777" w:rsidTr="00F865AF">
        <w:trPr>
          <w:trHeight w:val="454"/>
        </w:trPr>
        <w:tc>
          <w:tcPr>
            <w:tcW w:w="680" w:type="dxa"/>
            <w:shd w:val="clear" w:color="auto" w:fill="auto"/>
            <w:vAlign w:val="bottom"/>
          </w:tcPr>
          <w:p w14:paraId="5D089D1D"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4</w:t>
            </w:r>
          </w:p>
        </w:tc>
        <w:tc>
          <w:tcPr>
            <w:tcW w:w="1417" w:type="dxa"/>
            <w:shd w:val="clear" w:color="auto" w:fill="auto"/>
            <w:vAlign w:val="bottom"/>
          </w:tcPr>
          <w:p w14:paraId="2E804C4F"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Santovka</w:t>
            </w:r>
            <w:proofErr w:type="spellEnd"/>
          </w:p>
        </w:tc>
        <w:tc>
          <w:tcPr>
            <w:tcW w:w="1305" w:type="dxa"/>
            <w:noWrap/>
            <w:vAlign w:val="bottom"/>
            <w:hideMark/>
          </w:tcPr>
          <w:p w14:paraId="0AFC4653"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8.13</w:t>
            </w:r>
          </w:p>
        </w:tc>
        <w:tc>
          <w:tcPr>
            <w:tcW w:w="1389" w:type="dxa"/>
            <w:noWrap/>
            <w:vAlign w:val="bottom"/>
            <w:hideMark/>
          </w:tcPr>
          <w:p w14:paraId="0B22868B"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17.67</w:t>
            </w:r>
          </w:p>
        </w:tc>
        <w:tc>
          <w:tcPr>
            <w:tcW w:w="1701" w:type="dxa"/>
            <w:noWrap/>
            <w:vAlign w:val="bottom"/>
            <w:hideMark/>
          </w:tcPr>
          <w:p w14:paraId="4690324D"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33.9</w:t>
            </w:r>
          </w:p>
        </w:tc>
        <w:tc>
          <w:tcPr>
            <w:tcW w:w="1559" w:type="dxa"/>
            <w:vAlign w:val="center"/>
          </w:tcPr>
          <w:p w14:paraId="24E68978" w14:textId="3ABAC81B"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3B347DBC" w14:textId="762313C8" w:rsidR="00BB3337" w:rsidRPr="00FA5B7B" w:rsidRDefault="00BB3337" w:rsidP="00DF215B">
            <w:pPr>
              <w:spacing w:before="60" w:after="60" w:line="276" w:lineRule="auto"/>
              <w:jc w:val="center"/>
              <w:rPr>
                <w:rFonts w:ascii="Arial" w:eastAsia="Calibri" w:hAnsi="Arial" w:cs="Arial"/>
                <w:color w:val="FF0000"/>
                <w:sz w:val="20"/>
                <w:szCs w:val="20"/>
                <w:lang w:val="en-GB"/>
              </w:rPr>
            </w:pPr>
          </w:p>
        </w:tc>
      </w:tr>
      <w:tr w:rsidR="00BB3337" w:rsidRPr="00FA5B7B" w14:paraId="59ADBACB" w14:textId="77777777" w:rsidTr="00F865AF">
        <w:trPr>
          <w:trHeight w:val="454"/>
        </w:trPr>
        <w:tc>
          <w:tcPr>
            <w:tcW w:w="680" w:type="dxa"/>
            <w:shd w:val="clear" w:color="auto" w:fill="auto"/>
            <w:vAlign w:val="bottom"/>
          </w:tcPr>
          <w:p w14:paraId="109E54E8"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5</w:t>
            </w:r>
          </w:p>
        </w:tc>
        <w:tc>
          <w:tcPr>
            <w:tcW w:w="1417" w:type="dxa"/>
            <w:shd w:val="clear" w:color="auto" w:fill="auto"/>
            <w:vAlign w:val="bottom"/>
          </w:tcPr>
          <w:p w14:paraId="252BFA1C"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Slatina</w:t>
            </w:r>
            <w:proofErr w:type="spellEnd"/>
          </w:p>
        </w:tc>
        <w:tc>
          <w:tcPr>
            <w:tcW w:w="1305" w:type="dxa"/>
            <w:noWrap/>
            <w:vAlign w:val="bottom"/>
            <w:hideMark/>
          </w:tcPr>
          <w:p w14:paraId="2326D5FF"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4.35</w:t>
            </w:r>
          </w:p>
        </w:tc>
        <w:tc>
          <w:tcPr>
            <w:tcW w:w="1389" w:type="dxa"/>
            <w:noWrap/>
            <w:vAlign w:val="bottom"/>
            <w:hideMark/>
          </w:tcPr>
          <w:p w14:paraId="23EC589A"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8.25</w:t>
            </w:r>
          </w:p>
        </w:tc>
        <w:tc>
          <w:tcPr>
            <w:tcW w:w="1701" w:type="dxa"/>
            <w:noWrap/>
            <w:vAlign w:val="bottom"/>
            <w:hideMark/>
          </w:tcPr>
          <w:p w14:paraId="3D0FD1EE"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16.9</w:t>
            </w:r>
          </w:p>
        </w:tc>
        <w:tc>
          <w:tcPr>
            <w:tcW w:w="1559" w:type="dxa"/>
            <w:vAlign w:val="center"/>
          </w:tcPr>
          <w:p w14:paraId="22F563F7"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3B08BFAA"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05453A3C" w14:textId="77777777" w:rsidTr="00F865AF">
        <w:trPr>
          <w:trHeight w:val="454"/>
        </w:trPr>
        <w:tc>
          <w:tcPr>
            <w:tcW w:w="680" w:type="dxa"/>
            <w:shd w:val="clear" w:color="auto" w:fill="auto"/>
            <w:vAlign w:val="bottom"/>
          </w:tcPr>
          <w:p w14:paraId="78E3D602"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6</w:t>
            </w:r>
          </w:p>
        </w:tc>
        <w:tc>
          <w:tcPr>
            <w:tcW w:w="1417" w:type="dxa"/>
            <w:shd w:val="clear" w:color="auto" w:fill="auto"/>
            <w:vAlign w:val="bottom"/>
          </w:tcPr>
          <w:p w14:paraId="579609E1"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Fatra</w:t>
            </w:r>
            <w:proofErr w:type="spellEnd"/>
          </w:p>
        </w:tc>
        <w:tc>
          <w:tcPr>
            <w:tcW w:w="1305" w:type="dxa"/>
            <w:noWrap/>
            <w:vAlign w:val="bottom"/>
            <w:hideMark/>
          </w:tcPr>
          <w:p w14:paraId="3205E005"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3.11</w:t>
            </w:r>
          </w:p>
        </w:tc>
        <w:tc>
          <w:tcPr>
            <w:tcW w:w="1389" w:type="dxa"/>
            <w:noWrap/>
            <w:vAlign w:val="bottom"/>
            <w:hideMark/>
          </w:tcPr>
          <w:p w14:paraId="266FED25"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24.32</w:t>
            </w:r>
          </w:p>
        </w:tc>
        <w:tc>
          <w:tcPr>
            <w:tcW w:w="1701" w:type="dxa"/>
            <w:noWrap/>
            <w:vAlign w:val="bottom"/>
            <w:hideMark/>
          </w:tcPr>
          <w:p w14:paraId="2EE9694D"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30.5</w:t>
            </w:r>
          </w:p>
        </w:tc>
        <w:tc>
          <w:tcPr>
            <w:tcW w:w="1559" w:type="dxa"/>
            <w:vAlign w:val="center"/>
          </w:tcPr>
          <w:p w14:paraId="4B79860A"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10180A06" w14:textId="2A9B95BE"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6F73BAA9" w14:textId="77777777" w:rsidTr="00F865AF">
        <w:trPr>
          <w:trHeight w:val="454"/>
        </w:trPr>
        <w:tc>
          <w:tcPr>
            <w:tcW w:w="680" w:type="dxa"/>
            <w:shd w:val="clear" w:color="auto" w:fill="auto"/>
            <w:vAlign w:val="bottom"/>
          </w:tcPr>
          <w:p w14:paraId="4BD7D029"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7</w:t>
            </w:r>
          </w:p>
        </w:tc>
        <w:tc>
          <w:tcPr>
            <w:tcW w:w="1417" w:type="dxa"/>
            <w:shd w:val="clear" w:color="auto" w:fill="auto"/>
            <w:vAlign w:val="bottom"/>
          </w:tcPr>
          <w:p w14:paraId="31598FDC"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Ľubovnianka</w:t>
            </w:r>
            <w:proofErr w:type="spellEnd"/>
          </w:p>
        </w:tc>
        <w:tc>
          <w:tcPr>
            <w:tcW w:w="1305" w:type="dxa"/>
            <w:noWrap/>
            <w:vAlign w:val="bottom"/>
            <w:hideMark/>
          </w:tcPr>
          <w:p w14:paraId="53F0B207"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10.92</w:t>
            </w:r>
          </w:p>
        </w:tc>
        <w:tc>
          <w:tcPr>
            <w:tcW w:w="1389" w:type="dxa"/>
            <w:noWrap/>
            <w:vAlign w:val="bottom"/>
            <w:hideMark/>
          </w:tcPr>
          <w:p w14:paraId="53EA9ED8"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7.70</w:t>
            </w:r>
          </w:p>
        </w:tc>
        <w:tc>
          <w:tcPr>
            <w:tcW w:w="1701" w:type="dxa"/>
            <w:noWrap/>
            <w:vAlign w:val="bottom"/>
            <w:hideMark/>
          </w:tcPr>
          <w:p w14:paraId="6ADC9850"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29.5</w:t>
            </w:r>
          </w:p>
        </w:tc>
        <w:tc>
          <w:tcPr>
            <w:tcW w:w="1559" w:type="dxa"/>
            <w:vAlign w:val="center"/>
          </w:tcPr>
          <w:p w14:paraId="2BCC18B8"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4FDD14CC"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51B5917E" w14:textId="77777777" w:rsidTr="00F865AF">
        <w:trPr>
          <w:trHeight w:val="454"/>
        </w:trPr>
        <w:tc>
          <w:tcPr>
            <w:tcW w:w="680" w:type="dxa"/>
            <w:shd w:val="clear" w:color="auto" w:fill="auto"/>
            <w:vAlign w:val="bottom"/>
          </w:tcPr>
          <w:p w14:paraId="45CCDC75"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8</w:t>
            </w:r>
          </w:p>
        </w:tc>
        <w:tc>
          <w:tcPr>
            <w:tcW w:w="1417" w:type="dxa"/>
            <w:shd w:val="clear" w:color="auto" w:fill="auto"/>
            <w:vAlign w:val="bottom"/>
          </w:tcPr>
          <w:p w14:paraId="5F32401B"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Gemerka</w:t>
            </w:r>
            <w:proofErr w:type="spellEnd"/>
          </w:p>
        </w:tc>
        <w:tc>
          <w:tcPr>
            <w:tcW w:w="1305" w:type="dxa"/>
            <w:noWrap/>
            <w:vAlign w:val="bottom"/>
            <w:hideMark/>
          </w:tcPr>
          <w:p w14:paraId="25D23037"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14.13</w:t>
            </w:r>
          </w:p>
        </w:tc>
        <w:tc>
          <w:tcPr>
            <w:tcW w:w="1389" w:type="dxa"/>
            <w:noWrap/>
            <w:vAlign w:val="bottom"/>
            <w:hideMark/>
          </w:tcPr>
          <w:p w14:paraId="0B9070BF"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3.70</w:t>
            </w:r>
          </w:p>
        </w:tc>
        <w:tc>
          <w:tcPr>
            <w:tcW w:w="1701" w:type="dxa"/>
            <w:noWrap/>
            <w:vAlign w:val="bottom"/>
            <w:hideMark/>
          </w:tcPr>
          <w:p w14:paraId="3F41FCCB"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32.0</w:t>
            </w:r>
          </w:p>
        </w:tc>
        <w:tc>
          <w:tcPr>
            <w:tcW w:w="1559" w:type="dxa"/>
            <w:vAlign w:val="center"/>
          </w:tcPr>
          <w:p w14:paraId="618BD46E"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4C617440" w14:textId="2DCC5D03" w:rsidR="00BB3337" w:rsidRPr="00FA5B7B" w:rsidRDefault="00BB3337" w:rsidP="00DF215B">
            <w:pPr>
              <w:spacing w:before="60" w:after="60" w:line="276" w:lineRule="auto"/>
              <w:jc w:val="center"/>
              <w:rPr>
                <w:rFonts w:ascii="Arial" w:eastAsia="Calibri" w:hAnsi="Arial" w:cs="Arial"/>
                <w:color w:val="FF0000"/>
                <w:sz w:val="20"/>
                <w:szCs w:val="20"/>
                <w:lang w:val="en-GB"/>
              </w:rPr>
            </w:pPr>
          </w:p>
        </w:tc>
      </w:tr>
      <w:tr w:rsidR="00BB3337" w:rsidRPr="00FA5B7B" w14:paraId="702C8D3E" w14:textId="77777777" w:rsidTr="00F865AF">
        <w:trPr>
          <w:trHeight w:val="454"/>
        </w:trPr>
        <w:tc>
          <w:tcPr>
            <w:tcW w:w="680" w:type="dxa"/>
            <w:shd w:val="clear" w:color="auto" w:fill="auto"/>
            <w:vAlign w:val="bottom"/>
          </w:tcPr>
          <w:p w14:paraId="3D9B6B3C"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9</w:t>
            </w:r>
          </w:p>
        </w:tc>
        <w:tc>
          <w:tcPr>
            <w:tcW w:w="1417" w:type="dxa"/>
            <w:shd w:val="clear" w:color="auto" w:fill="auto"/>
            <w:vAlign w:val="bottom"/>
          </w:tcPr>
          <w:p w14:paraId="0E6DBC2F"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Salvator</w:t>
            </w:r>
            <w:proofErr w:type="spellEnd"/>
          </w:p>
        </w:tc>
        <w:tc>
          <w:tcPr>
            <w:tcW w:w="1305" w:type="dxa"/>
            <w:noWrap/>
            <w:vAlign w:val="bottom"/>
            <w:hideMark/>
          </w:tcPr>
          <w:p w14:paraId="22D91352"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18.46</w:t>
            </w:r>
          </w:p>
        </w:tc>
        <w:tc>
          <w:tcPr>
            <w:tcW w:w="1389" w:type="dxa"/>
            <w:noWrap/>
            <w:vAlign w:val="bottom"/>
            <w:hideMark/>
          </w:tcPr>
          <w:p w14:paraId="7CC6E5C3"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10.07</w:t>
            </w:r>
          </w:p>
        </w:tc>
        <w:tc>
          <w:tcPr>
            <w:tcW w:w="1701" w:type="dxa"/>
            <w:noWrap/>
            <w:vAlign w:val="bottom"/>
            <w:hideMark/>
          </w:tcPr>
          <w:p w14:paraId="756953C9"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47.0</w:t>
            </w:r>
          </w:p>
        </w:tc>
        <w:tc>
          <w:tcPr>
            <w:tcW w:w="1559" w:type="dxa"/>
            <w:vAlign w:val="center"/>
          </w:tcPr>
          <w:p w14:paraId="64C0403A"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3E6CD4CD"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r>
      <w:tr w:rsidR="00BB3337" w:rsidRPr="00FA5B7B" w14:paraId="4A4B3243" w14:textId="77777777" w:rsidTr="00F865AF">
        <w:trPr>
          <w:trHeight w:val="454"/>
        </w:trPr>
        <w:tc>
          <w:tcPr>
            <w:tcW w:w="680" w:type="dxa"/>
            <w:shd w:val="clear" w:color="auto" w:fill="auto"/>
            <w:vAlign w:val="bottom"/>
          </w:tcPr>
          <w:p w14:paraId="78337C61"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10</w:t>
            </w:r>
          </w:p>
        </w:tc>
        <w:tc>
          <w:tcPr>
            <w:tcW w:w="1417" w:type="dxa"/>
            <w:shd w:val="clear" w:color="auto" w:fill="auto"/>
            <w:vAlign w:val="bottom"/>
          </w:tcPr>
          <w:p w14:paraId="6A3794FD"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Brusnianka</w:t>
            </w:r>
            <w:proofErr w:type="spellEnd"/>
          </w:p>
        </w:tc>
        <w:tc>
          <w:tcPr>
            <w:tcW w:w="1305" w:type="dxa"/>
            <w:noWrap/>
            <w:vAlign w:val="bottom"/>
            <w:hideMark/>
          </w:tcPr>
          <w:p w14:paraId="715BA292"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11.79</w:t>
            </w:r>
          </w:p>
        </w:tc>
        <w:tc>
          <w:tcPr>
            <w:tcW w:w="1389" w:type="dxa"/>
            <w:noWrap/>
            <w:vAlign w:val="bottom"/>
            <w:hideMark/>
          </w:tcPr>
          <w:p w14:paraId="6378B41F"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9.03</w:t>
            </w:r>
          </w:p>
        </w:tc>
        <w:tc>
          <w:tcPr>
            <w:tcW w:w="1701" w:type="dxa"/>
            <w:noWrap/>
            <w:vAlign w:val="bottom"/>
            <w:hideMark/>
          </w:tcPr>
          <w:p w14:paraId="28A2F77C"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32.6</w:t>
            </w:r>
          </w:p>
        </w:tc>
        <w:tc>
          <w:tcPr>
            <w:tcW w:w="1559" w:type="dxa"/>
            <w:vAlign w:val="center"/>
          </w:tcPr>
          <w:p w14:paraId="0EFD0AF2"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1C99908D" w14:textId="1418FE68" w:rsidR="00BB3337" w:rsidRPr="00FA5B7B" w:rsidRDefault="00BB3337" w:rsidP="00DF215B">
            <w:pPr>
              <w:spacing w:before="60" w:after="60" w:line="276" w:lineRule="auto"/>
              <w:jc w:val="center"/>
              <w:rPr>
                <w:rFonts w:ascii="Arial" w:eastAsia="Calibri" w:hAnsi="Arial" w:cs="Arial"/>
                <w:color w:val="FF0000"/>
                <w:sz w:val="20"/>
                <w:szCs w:val="20"/>
                <w:lang w:val="en-GB"/>
              </w:rPr>
            </w:pPr>
          </w:p>
        </w:tc>
      </w:tr>
      <w:tr w:rsidR="00BB3337" w:rsidRPr="00FA5B7B" w14:paraId="2F60EBDF" w14:textId="77777777" w:rsidTr="00F865AF">
        <w:trPr>
          <w:trHeight w:val="454"/>
        </w:trPr>
        <w:tc>
          <w:tcPr>
            <w:tcW w:w="680" w:type="dxa"/>
            <w:shd w:val="clear" w:color="auto" w:fill="auto"/>
            <w:vAlign w:val="bottom"/>
          </w:tcPr>
          <w:p w14:paraId="41D4014B" w14:textId="77777777" w:rsidR="00BB3337" w:rsidRPr="00FA5B7B" w:rsidRDefault="00BB3337" w:rsidP="00DF215B">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11</w:t>
            </w:r>
          </w:p>
        </w:tc>
        <w:tc>
          <w:tcPr>
            <w:tcW w:w="1417" w:type="dxa"/>
            <w:shd w:val="clear" w:color="auto" w:fill="auto"/>
            <w:vAlign w:val="bottom"/>
          </w:tcPr>
          <w:p w14:paraId="7D4262A0" w14:textId="77777777" w:rsidR="00BB3337" w:rsidRPr="00FA5B7B" w:rsidRDefault="00BB3337" w:rsidP="00DF215B">
            <w:pPr>
              <w:spacing w:before="60" w:after="60" w:line="276" w:lineRule="auto"/>
              <w:jc w:val="center"/>
              <w:rPr>
                <w:rFonts w:ascii="Arial" w:eastAsia="Calibri" w:hAnsi="Arial" w:cs="Arial"/>
                <w:sz w:val="20"/>
                <w:szCs w:val="20"/>
                <w:lang w:val="en-GB"/>
              </w:rPr>
            </w:pPr>
            <w:proofErr w:type="spellStart"/>
            <w:r w:rsidRPr="00FA5B7B">
              <w:rPr>
                <w:rFonts w:ascii="Arial" w:eastAsia="Calibri" w:hAnsi="Arial" w:cs="Arial"/>
                <w:bCs/>
                <w:sz w:val="20"/>
                <w:szCs w:val="20"/>
                <w:lang w:val="en-GB"/>
              </w:rPr>
              <w:t>Maxia</w:t>
            </w:r>
            <w:proofErr w:type="spellEnd"/>
          </w:p>
        </w:tc>
        <w:tc>
          <w:tcPr>
            <w:tcW w:w="1305" w:type="dxa"/>
            <w:noWrap/>
            <w:vAlign w:val="bottom"/>
            <w:hideMark/>
          </w:tcPr>
          <w:p w14:paraId="76CE7FCB" w14:textId="77777777" w:rsidR="00BB3337" w:rsidRPr="00B943D6" w:rsidRDefault="00BB3337" w:rsidP="00DF215B">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16.50</w:t>
            </w:r>
          </w:p>
        </w:tc>
        <w:tc>
          <w:tcPr>
            <w:tcW w:w="1389" w:type="dxa"/>
            <w:noWrap/>
            <w:vAlign w:val="bottom"/>
            <w:hideMark/>
          </w:tcPr>
          <w:p w14:paraId="6B098FB2" w14:textId="77777777" w:rsidR="00BB3337" w:rsidRPr="00B943D6" w:rsidRDefault="00BB3337" w:rsidP="00DF215B">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5.11</w:t>
            </w:r>
          </w:p>
        </w:tc>
        <w:tc>
          <w:tcPr>
            <w:tcW w:w="1701" w:type="dxa"/>
            <w:noWrap/>
            <w:vAlign w:val="bottom"/>
            <w:hideMark/>
          </w:tcPr>
          <w:p w14:paraId="68DA90BB" w14:textId="77777777" w:rsidR="00BB3337" w:rsidRPr="00B943D6" w:rsidRDefault="00BB3337" w:rsidP="00DF215B">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38.1</w:t>
            </w:r>
          </w:p>
        </w:tc>
        <w:tc>
          <w:tcPr>
            <w:tcW w:w="1559" w:type="dxa"/>
            <w:vAlign w:val="center"/>
          </w:tcPr>
          <w:p w14:paraId="23EF3385" w14:textId="77777777" w:rsidR="00BB3337" w:rsidRPr="00FA5B7B" w:rsidRDefault="00BB3337" w:rsidP="00DF215B">
            <w:pPr>
              <w:spacing w:before="60" w:after="60" w:line="276" w:lineRule="auto"/>
              <w:jc w:val="center"/>
              <w:rPr>
                <w:rFonts w:ascii="Arial" w:eastAsia="Calibri" w:hAnsi="Arial" w:cs="Arial"/>
                <w:sz w:val="20"/>
                <w:szCs w:val="20"/>
                <w:lang w:val="en-GB"/>
              </w:rPr>
            </w:pPr>
          </w:p>
        </w:tc>
        <w:tc>
          <w:tcPr>
            <w:tcW w:w="1559" w:type="dxa"/>
            <w:vAlign w:val="center"/>
          </w:tcPr>
          <w:p w14:paraId="2A984A23" w14:textId="77777777" w:rsidR="00BB3337" w:rsidRPr="00FA5B7B" w:rsidRDefault="00BB3337" w:rsidP="00DF215B">
            <w:pPr>
              <w:spacing w:before="60" w:after="60" w:line="276" w:lineRule="auto"/>
              <w:jc w:val="center"/>
              <w:rPr>
                <w:rFonts w:ascii="Arial" w:eastAsia="Calibri" w:hAnsi="Arial" w:cs="Arial"/>
                <w:color w:val="FF0000"/>
                <w:sz w:val="20"/>
                <w:szCs w:val="20"/>
                <w:lang w:val="en-GB"/>
              </w:rPr>
            </w:pPr>
          </w:p>
        </w:tc>
      </w:tr>
    </w:tbl>
    <w:p w14:paraId="19CA09B8" w14:textId="77777777" w:rsidR="00A55C07" w:rsidRDefault="00A55C07" w:rsidP="00BB3337">
      <w:pPr>
        <w:spacing w:after="120" w:line="276" w:lineRule="auto"/>
        <w:ind w:left="567" w:hanging="567"/>
        <w:jc w:val="both"/>
        <w:rPr>
          <w:rFonts w:ascii="Arial" w:eastAsia="Calibri" w:hAnsi="Arial" w:cs="Arial"/>
          <w:bCs/>
          <w:lang w:val="en-GB"/>
        </w:rPr>
      </w:pPr>
    </w:p>
    <w:p w14:paraId="33AE375B" w14:textId="1E8A4570" w:rsidR="00BB3337" w:rsidRDefault="004F25C4" w:rsidP="009F4E22">
      <w:pPr>
        <w:spacing w:after="120" w:line="276" w:lineRule="auto"/>
        <w:ind w:left="709" w:hanging="709"/>
        <w:jc w:val="both"/>
        <w:rPr>
          <w:rFonts w:ascii="Arial" w:hAnsi="Arial" w:cs="Arial"/>
          <w:lang w:val="en-GB"/>
        </w:rPr>
      </w:pPr>
      <w:r>
        <w:rPr>
          <w:rFonts w:ascii="Arial" w:eastAsia="Calibri" w:hAnsi="Arial" w:cs="Arial"/>
          <w:bCs/>
          <w:lang w:val="en-GB"/>
        </w:rPr>
        <w:t>P3.10</w:t>
      </w:r>
      <w:r w:rsidR="009F4E22">
        <w:rPr>
          <w:rFonts w:ascii="Arial" w:eastAsia="Calibri" w:hAnsi="Arial" w:cs="Arial"/>
          <w:bCs/>
          <w:lang w:val="en-GB"/>
        </w:rPr>
        <w:tab/>
      </w:r>
      <w:r w:rsidR="00344234">
        <w:rPr>
          <w:rFonts w:ascii="Arial" w:hAnsi="Arial" w:cs="Arial"/>
          <w:lang w:val="en-GB"/>
        </w:rPr>
        <w:t>Based on</w:t>
      </w:r>
      <w:r w:rsidR="00BB3337" w:rsidRPr="007C64CD">
        <w:rPr>
          <w:rFonts w:ascii="Arial" w:hAnsi="Arial" w:cs="Arial"/>
          <w:lang w:val="en-GB"/>
        </w:rPr>
        <w:t xml:space="preserve"> </w:t>
      </w:r>
      <w:r w:rsidR="000B1687">
        <w:rPr>
          <w:rFonts w:ascii="Arial" w:hAnsi="Arial" w:cs="Arial"/>
          <w:lang w:val="en-GB"/>
        </w:rPr>
        <w:t>your results</w:t>
      </w:r>
      <w:r w:rsidR="00BB3337" w:rsidRPr="007C64CD">
        <w:rPr>
          <w:rFonts w:ascii="Arial" w:hAnsi="Arial" w:cs="Arial"/>
          <w:lang w:val="en-GB"/>
        </w:rPr>
        <w:t xml:space="preserve">, </w:t>
      </w:r>
      <w:r w:rsidR="00344234">
        <w:rPr>
          <w:rFonts w:ascii="Arial" w:hAnsi="Arial" w:cs="Arial"/>
          <w:lang w:val="en-GB"/>
        </w:rPr>
        <w:t xml:space="preserve">decide </w:t>
      </w:r>
      <w:r w:rsidR="00BB3337" w:rsidRPr="007C64CD">
        <w:rPr>
          <w:rFonts w:ascii="Arial" w:hAnsi="Arial" w:cs="Arial"/>
          <w:lang w:val="en-GB"/>
        </w:rPr>
        <w:t xml:space="preserve">which mineral water </w:t>
      </w:r>
      <w:r w:rsidR="00344234">
        <w:rPr>
          <w:rFonts w:ascii="Arial" w:hAnsi="Arial" w:cs="Arial"/>
          <w:lang w:val="en-GB"/>
        </w:rPr>
        <w:t xml:space="preserve">is </w:t>
      </w:r>
      <w:r w:rsidR="00BB3337" w:rsidRPr="007C64CD">
        <w:rPr>
          <w:rFonts w:ascii="Arial" w:hAnsi="Arial" w:cs="Arial"/>
          <w:lang w:val="en-GB"/>
        </w:rPr>
        <w:t xml:space="preserve">in your sample. </w:t>
      </w:r>
      <w:r w:rsidR="00344234">
        <w:rPr>
          <w:rFonts w:ascii="Arial" w:hAnsi="Arial" w:cs="Arial"/>
          <w:lang w:val="en-GB"/>
        </w:rPr>
        <w:t xml:space="preserve">Tick </w:t>
      </w:r>
      <w:r w:rsidR="002720F9">
        <w:rPr>
          <w:rFonts w:ascii="Arial" w:hAnsi="Arial" w:cs="Arial"/>
          <w:lang w:val="en-GB"/>
        </w:rPr>
        <w:t>(</w:t>
      </w:r>
      <w:r w:rsidR="002720F9" w:rsidRPr="00950ACF">
        <w:rPr>
          <w:rFonts w:ascii="Arial" w:eastAsia="Calibri" w:hAnsi="Arial" w:cs="Arial"/>
          <w:b/>
          <w:sz w:val="20"/>
          <w:szCs w:val="20"/>
          <w:lang w:val="en-GB"/>
        </w:rPr>
        <w:sym w:font="Wingdings" w:char="F0FC"/>
      </w:r>
      <w:r w:rsidR="002720F9">
        <w:rPr>
          <w:rFonts w:ascii="Arial" w:hAnsi="Arial" w:cs="Arial"/>
          <w:lang w:val="en-GB"/>
        </w:rPr>
        <w:t xml:space="preserve">) </w:t>
      </w:r>
      <w:r w:rsidR="00BB3337" w:rsidRPr="007C64CD">
        <w:rPr>
          <w:rFonts w:ascii="Arial" w:hAnsi="Arial" w:cs="Arial"/>
          <w:lang w:val="en-GB"/>
        </w:rPr>
        <w:t>the cross-reference number(s) of the mineral water</w:t>
      </w:r>
      <w:r w:rsidR="00344234">
        <w:rPr>
          <w:rFonts w:ascii="Arial" w:hAnsi="Arial" w:cs="Arial"/>
          <w:lang w:val="en-GB"/>
        </w:rPr>
        <w:t>(s)</w:t>
      </w:r>
      <w:r w:rsidR="00BB3337" w:rsidRPr="007C64CD">
        <w:rPr>
          <w:rFonts w:ascii="Arial" w:hAnsi="Arial" w:cs="Arial"/>
          <w:lang w:val="en-GB"/>
        </w:rPr>
        <w:t>.</w:t>
      </w:r>
    </w:p>
    <w:tbl>
      <w:tblPr>
        <w:tblW w:w="61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692"/>
        <w:gridCol w:w="1644"/>
        <w:gridCol w:w="777"/>
        <w:gridCol w:w="692"/>
        <w:gridCol w:w="1531"/>
      </w:tblGrid>
      <w:tr w:rsidR="003A3CC2" w:rsidRPr="008A1F7C" w14:paraId="021DA3C2" w14:textId="77777777" w:rsidTr="003A3CC2">
        <w:trPr>
          <w:trHeight w:val="499"/>
        </w:trPr>
        <w:tc>
          <w:tcPr>
            <w:tcW w:w="777" w:type="dxa"/>
            <w:tcBorders>
              <w:top w:val="single" w:sz="4" w:space="0" w:color="auto"/>
              <w:left w:val="single" w:sz="4" w:space="0" w:color="auto"/>
              <w:bottom w:val="single" w:sz="4" w:space="0" w:color="auto"/>
              <w:right w:val="single" w:sz="4" w:space="0" w:color="auto"/>
            </w:tcBorders>
            <w:vAlign w:val="bottom"/>
            <w:hideMark/>
          </w:tcPr>
          <w:p w14:paraId="48AD62C4" w14:textId="77777777" w:rsidR="003A3CC2" w:rsidRPr="008A1F7C" w:rsidRDefault="003A3CC2" w:rsidP="004F25C4">
            <w:pPr>
              <w:keepNext/>
              <w:spacing w:line="240" w:lineRule="auto"/>
              <w:jc w:val="center"/>
              <w:rPr>
                <w:rFonts w:ascii="Arial" w:eastAsia="Calibri" w:hAnsi="Arial" w:cs="Arial"/>
                <w:b/>
                <w:lang w:val="en-GB"/>
              </w:rPr>
            </w:pPr>
            <w:r w:rsidRPr="008A1F7C">
              <w:rPr>
                <w:rFonts w:ascii="Arial" w:eastAsia="Calibri" w:hAnsi="Arial" w:cs="Arial"/>
                <w:b/>
                <w:bCs/>
                <w:sz w:val="20"/>
                <w:szCs w:val="20"/>
                <w:lang w:val="en-GB"/>
              </w:rPr>
              <w:t>No.</w:t>
            </w:r>
          </w:p>
        </w:tc>
        <w:tc>
          <w:tcPr>
            <w:tcW w:w="692" w:type="dxa"/>
            <w:tcBorders>
              <w:top w:val="single" w:sz="4" w:space="0" w:color="auto"/>
              <w:left w:val="single" w:sz="4" w:space="0" w:color="auto"/>
              <w:right w:val="single" w:sz="4" w:space="0" w:color="auto"/>
            </w:tcBorders>
            <w:vAlign w:val="center"/>
          </w:tcPr>
          <w:p w14:paraId="3EB2D404" w14:textId="77777777" w:rsidR="003A3CC2" w:rsidRPr="008A1F7C" w:rsidRDefault="003A3CC2" w:rsidP="004F25C4">
            <w:pPr>
              <w:keepNext/>
              <w:jc w:val="center"/>
              <w:rPr>
                <w:rFonts w:ascii="Arial" w:eastAsia="Calibri" w:hAnsi="Arial" w:cs="Arial"/>
                <w:b/>
                <w:bCs/>
                <w:sz w:val="20"/>
                <w:szCs w:val="20"/>
                <w:lang w:val="en-GB"/>
              </w:rPr>
            </w:pPr>
          </w:p>
        </w:tc>
        <w:tc>
          <w:tcPr>
            <w:tcW w:w="1644" w:type="dxa"/>
            <w:tcBorders>
              <w:top w:val="single" w:sz="4" w:space="0" w:color="auto"/>
              <w:left w:val="single" w:sz="4" w:space="0" w:color="auto"/>
              <w:right w:val="double" w:sz="4" w:space="0" w:color="auto"/>
            </w:tcBorders>
            <w:vAlign w:val="bottom"/>
          </w:tcPr>
          <w:p w14:paraId="6D7C7CFC" w14:textId="77777777" w:rsidR="003A3CC2" w:rsidRPr="008A1F7C" w:rsidRDefault="003A3CC2" w:rsidP="004F25C4">
            <w:pPr>
              <w:keepNext/>
              <w:rPr>
                <w:b/>
                <w:lang w:val="en-GB"/>
              </w:rPr>
            </w:pPr>
            <w:r w:rsidRPr="008A1F7C">
              <w:rPr>
                <w:rFonts w:ascii="Arial" w:eastAsia="Calibri" w:hAnsi="Arial" w:cs="Arial"/>
                <w:b/>
                <w:bCs/>
                <w:sz w:val="20"/>
                <w:szCs w:val="20"/>
                <w:lang w:val="en-GB"/>
              </w:rPr>
              <w:t xml:space="preserve">Trade </w:t>
            </w:r>
            <w:r>
              <w:rPr>
                <w:rFonts w:ascii="Arial" w:eastAsia="Calibri" w:hAnsi="Arial" w:cs="Arial"/>
                <w:b/>
                <w:bCs/>
                <w:sz w:val="20"/>
                <w:szCs w:val="20"/>
                <w:lang w:val="en-GB"/>
              </w:rPr>
              <w:t>brand</w:t>
            </w:r>
          </w:p>
        </w:tc>
        <w:tc>
          <w:tcPr>
            <w:tcW w:w="777" w:type="dxa"/>
            <w:tcBorders>
              <w:top w:val="single" w:sz="4" w:space="0" w:color="auto"/>
              <w:left w:val="double" w:sz="4" w:space="0" w:color="auto"/>
              <w:right w:val="single" w:sz="4" w:space="0" w:color="auto"/>
            </w:tcBorders>
            <w:vAlign w:val="bottom"/>
          </w:tcPr>
          <w:p w14:paraId="5BD3C016" w14:textId="77777777" w:rsidR="003A3CC2" w:rsidRPr="008A1F7C" w:rsidRDefault="003A3CC2" w:rsidP="004F25C4">
            <w:pPr>
              <w:keepNext/>
              <w:jc w:val="center"/>
              <w:rPr>
                <w:b/>
                <w:lang w:val="en-GB"/>
              </w:rPr>
            </w:pPr>
            <w:r w:rsidRPr="008A1F7C">
              <w:rPr>
                <w:rFonts w:ascii="Arial" w:eastAsia="Calibri" w:hAnsi="Arial" w:cs="Arial"/>
                <w:b/>
                <w:sz w:val="20"/>
                <w:szCs w:val="20"/>
                <w:lang w:val="en-GB"/>
              </w:rPr>
              <w:t>No</w:t>
            </w:r>
            <w:r>
              <w:rPr>
                <w:rFonts w:ascii="Arial" w:eastAsia="Calibri" w:hAnsi="Arial" w:cs="Arial"/>
                <w:b/>
                <w:sz w:val="20"/>
                <w:szCs w:val="20"/>
                <w:lang w:val="en-GB"/>
              </w:rPr>
              <w:t>.</w:t>
            </w:r>
          </w:p>
        </w:tc>
        <w:tc>
          <w:tcPr>
            <w:tcW w:w="692" w:type="dxa"/>
            <w:tcBorders>
              <w:top w:val="single" w:sz="4" w:space="0" w:color="auto"/>
              <w:left w:val="single" w:sz="4" w:space="0" w:color="auto"/>
              <w:right w:val="single" w:sz="4" w:space="0" w:color="auto"/>
            </w:tcBorders>
            <w:vAlign w:val="center"/>
          </w:tcPr>
          <w:p w14:paraId="657D0599" w14:textId="77777777" w:rsidR="003A3CC2" w:rsidRPr="008A1F7C" w:rsidRDefault="003A3CC2" w:rsidP="004F25C4">
            <w:pPr>
              <w:keepNext/>
              <w:jc w:val="center"/>
              <w:rPr>
                <w:rFonts w:ascii="Arial" w:eastAsia="Calibri" w:hAnsi="Arial" w:cs="Arial"/>
                <w:b/>
                <w:bCs/>
                <w:sz w:val="20"/>
                <w:szCs w:val="20"/>
                <w:lang w:val="en-GB"/>
              </w:rPr>
            </w:pPr>
          </w:p>
        </w:tc>
        <w:tc>
          <w:tcPr>
            <w:tcW w:w="1531" w:type="dxa"/>
            <w:tcBorders>
              <w:top w:val="single" w:sz="4" w:space="0" w:color="auto"/>
              <w:left w:val="single" w:sz="4" w:space="0" w:color="auto"/>
            </w:tcBorders>
            <w:vAlign w:val="bottom"/>
          </w:tcPr>
          <w:p w14:paraId="084CB738" w14:textId="77777777" w:rsidR="003A3CC2" w:rsidRPr="008A1F7C" w:rsidRDefault="003A3CC2" w:rsidP="004F25C4">
            <w:pPr>
              <w:keepNext/>
              <w:rPr>
                <w:b/>
                <w:lang w:val="en-GB"/>
              </w:rPr>
            </w:pPr>
            <w:r w:rsidRPr="008A1F7C">
              <w:rPr>
                <w:rFonts w:ascii="Arial" w:eastAsia="Calibri" w:hAnsi="Arial" w:cs="Arial"/>
                <w:b/>
                <w:bCs/>
                <w:sz w:val="20"/>
                <w:szCs w:val="20"/>
                <w:lang w:val="en-GB"/>
              </w:rPr>
              <w:t xml:space="preserve">Trade </w:t>
            </w:r>
            <w:r>
              <w:rPr>
                <w:rFonts w:ascii="Arial" w:eastAsia="Calibri" w:hAnsi="Arial" w:cs="Arial"/>
                <w:b/>
                <w:bCs/>
                <w:sz w:val="20"/>
                <w:szCs w:val="20"/>
                <w:lang w:val="en-GB"/>
              </w:rPr>
              <w:t>brand</w:t>
            </w:r>
          </w:p>
        </w:tc>
      </w:tr>
    </w:tbl>
    <w:p w14:paraId="22041E54" w14:textId="241F934E" w:rsidR="00BF4C21" w:rsidRDefault="008D0F12" w:rsidP="003A3CC2">
      <w:pPr>
        <w:spacing w:after="120" w:line="276" w:lineRule="auto"/>
        <w:ind w:left="709" w:firstLine="102"/>
        <w:jc w:val="both"/>
        <w:rPr>
          <w:rFonts w:ascii="Arial" w:hAnsi="Arial" w:cs="Arial"/>
          <w:lang w:val="en-GB"/>
        </w:rPr>
      </w:pPr>
      <w:r w:rsidRPr="008D0F12">
        <w:rPr>
          <w:noProof/>
        </w:rPr>
        <w:drawing>
          <wp:inline distT="0" distB="0" distL="0" distR="0" wp14:anchorId="073D92E8" wp14:editId="4CA2FF0E">
            <wp:extent cx="3895725" cy="21240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5725" cy="2124075"/>
                    </a:xfrm>
                    <a:prstGeom prst="rect">
                      <a:avLst/>
                    </a:prstGeom>
                    <a:noFill/>
                    <a:ln>
                      <a:noFill/>
                    </a:ln>
                  </pic:spPr>
                </pic:pic>
              </a:graphicData>
            </a:graphic>
          </wp:inline>
        </w:drawing>
      </w:r>
    </w:p>
    <w:p w14:paraId="62EB9912" w14:textId="77777777" w:rsidR="002E3EC9" w:rsidRDefault="002E3EC9" w:rsidP="002E3EC9">
      <w:pPr>
        <w:pStyle w:val="IChOtextnormal"/>
        <w:rPr>
          <w:lang w:val="en-GB"/>
        </w:rPr>
      </w:pPr>
      <w:bookmarkStart w:id="21" w:name="_Toc519526133"/>
      <w:bookmarkStart w:id="22" w:name="_Hlk519689901"/>
      <w:r>
        <w:rPr>
          <w:lang w:val="en-GB"/>
        </w:rPr>
        <w:br w:type="page"/>
      </w:r>
    </w:p>
    <w:p w14:paraId="193D3964" w14:textId="1DE485BE" w:rsidR="00005BA2" w:rsidRPr="00005BA2" w:rsidRDefault="00005BA2" w:rsidP="00994693">
      <w:pPr>
        <w:pStyle w:val="IChOHeading1"/>
        <w:rPr>
          <w:lang w:val="en-GB"/>
        </w:rPr>
      </w:pPr>
      <w:r w:rsidRPr="00005BA2">
        <w:rPr>
          <w:lang w:val="en-GB"/>
        </w:rPr>
        <w:lastRenderedPageBreak/>
        <w:t xml:space="preserve">Replaced chemicals and </w:t>
      </w:r>
      <w:r w:rsidR="00994693">
        <w:rPr>
          <w:lang w:val="en-GB"/>
        </w:rPr>
        <w:t>equipment</w:t>
      </w:r>
      <w:bookmarkEnd w:id="21"/>
    </w:p>
    <w:tbl>
      <w:tblPr>
        <w:tblStyle w:val="Mriekatabuky"/>
        <w:tblW w:w="9190" w:type="dxa"/>
        <w:tblLook w:val="04A0" w:firstRow="1" w:lastRow="0" w:firstColumn="1" w:lastColumn="0" w:noHBand="0" w:noVBand="1"/>
      </w:tblPr>
      <w:tblGrid>
        <w:gridCol w:w="4109"/>
        <w:gridCol w:w="999"/>
        <w:gridCol w:w="2041"/>
        <w:gridCol w:w="2041"/>
      </w:tblGrid>
      <w:tr w:rsidR="00DA4281" w14:paraId="7B3E52BA" w14:textId="77777777" w:rsidTr="00DA4281">
        <w:tc>
          <w:tcPr>
            <w:tcW w:w="4109" w:type="dxa"/>
            <w:vMerge w:val="restart"/>
            <w:vAlign w:val="center"/>
          </w:tcPr>
          <w:p w14:paraId="005B95E5" w14:textId="1E1C2566" w:rsidR="00DA4281" w:rsidRPr="00005BA2" w:rsidRDefault="00DA4281" w:rsidP="00DA4281">
            <w:pPr>
              <w:spacing w:before="60" w:after="60" w:line="276" w:lineRule="auto"/>
              <w:jc w:val="center"/>
              <w:rPr>
                <w:rFonts w:ascii="Arial" w:eastAsia="Calibri" w:hAnsi="Arial" w:cs="Arial"/>
                <w:b/>
                <w:bCs/>
                <w:lang w:val="en-GB"/>
              </w:rPr>
            </w:pPr>
            <w:r w:rsidRPr="00005BA2">
              <w:rPr>
                <w:rFonts w:ascii="Arial" w:eastAsia="Calibri" w:hAnsi="Arial" w:cs="Arial"/>
                <w:b/>
                <w:bCs/>
                <w:lang w:val="en-GB"/>
              </w:rPr>
              <w:t>Item</w:t>
            </w:r>
            <w:r w:rsidR="00EC222F">
              <w:rPr>
                <w:rFonts w:ascii="Arial" w:eastAsia="Calibri" w:hAnsi="Arial" w:cs="Arial"/>
                <w:b/>
                <w:bCs/>
                <w:lang w:val="en-GB"/>
              </w:rPr>
              <w:t xml:space="preserve"> or incident</w:t>
            </w:r>
          </w:p>
        </w:tc>
        <w:tc>
          <w:tcPr>
            <w:tcW w:w="999" w:type="dxa"/>
            <w:vMerge w:val="restart"/>
            <w:vAlign w:val="center"/>
          </w:tcPr>
          <w:p w14:paraId="2AE90DB0" w14:textId="570F7EF6" w:rsidR="00DA4281" w:rsidRPr="00005BA2" w:rsidRDefault="00DA4281" w:rsidP="00DA4281">
            <w:pPr>
              <w:spacing w:before="60" w:after="60" w:line="276" w:lineRule="auto"/>
              <w:jc w:val="center"/>
              <w:rPr>
                <w:rFonts w:ascii="Arial" w:eastAsia="Calibri" w:hAnsi="Arial" w:cs="Arial"/>
                <w:b/>
                <w:bCs/>
                <w:lang w:val="en-GB"/>
              </w:rPr>
            </w:pPr>
            <w:r>
              <w:rPr>
                <w:rFonts w:ascii="Arial" w:eastAsia="Calibri" w:hAnsi="Arial" w:cs="Arial"/>
                <w:b/>
                <w:bCs/>
                <w:lang w:val="en-GB"/>
              </w:rPr>
              <w:t>Penalty</w:t>
            </w:r>
          </w:p>
        </w:tc>
        <w:tc>
          <w:tcPr>
            <w:tcW w:w="4082" w:type="dxa"/>
            <w:gridSpan w:val="2"/>
            <w:vAlign w:val="center"/>
          </w:tcPr>
          <w:p w14:paraId="38DFC2BB" w14:textId="4053DCD3" w:rsidR="00DA4281" w:rsidRPr="00005BA2" w:rsidRDefault="00DA4281" w:rsidP="00DA4281">
            <w:pPr>
              <w:spacing w:before="60" w:after="60" w:line="276" w:lineRule="auto"/>
              <w:jc w:val="center"/>
              <w:rPr>
                <w:rFonts w:ascii="Arial" w:eastAsia="Calibri" w:hAnsi="Arial" w:cs="Arial"/>
                <w:b/>
                <w:bCs/>
                <w:lang w:val="en-GB"/>
              </w:rPr>
            </w:pPr>
            <w:r w:rsidRPr="00005BA2">
              <w:rPr>
                <w:rFonts w:ascii="Arial" w:eastAsia="Calibri" w:hAnsi="Arial" w:cs="Arial"/>
                <w:b/>
                <w:bCs/>
                <w:lang w:val="en-GB"/>
              </w:rPr>
              <w:t>Signature</w:t>
            </w:r>
          </w:p>
        </w:tc>
      </w:tr>
      <w:tr w:rsidR="00DA4281" w14:paraId="50C984D3" w14:textId="77777777" w:rsidTr="00DA4281">
        <w:tc>
          <w:tcPr>
            <w:tcW w:w="4109" w:type="dxa"/>
            <w:vMerge/>
            <w:vAlign w:val="center"/>
          </w:tcPr>
          <w:p w14:paraId="02748890" w14:textId="77777777" w:rsidR="00DA4281" w:rsidRPr="00005BA2" w:rsidRDefault="00DA4281" w:rsidP="00DA4281">
            <w:pPr>
              <w:spacing w:before="60" w:after="60" w:line="276" w:lineRule="auto"/>
              <w:jc w:val="center"/>
              <w:rPr>
                <w:rFonts w:ascii="Arial" w:eastAsia="Calibri" w:hAnsi="Arial" w:cs="Arial"/>
                <w:b/>
                <w:bCs/>
                <w:lang w:val="en-GB"/>
              </w:rPr>
            </w:pPr>
          </w:p>
        </w:tc>
        <w:tc>
          <w:tcPr>
            <w:tcW w:w="999" w:type="dxa"/>
            <w:vMerge/>
            <w:vAlign w:val="center"/>
          </w:tcPr>
          <w:p w14:paraId="2690DB5B" w14:textId="54920FCA" w:rsidR="00DA4281" w:rsidRPr="00005BA2" w:rsidRDefault="00DA4281" w:rsidP="00DA4281">
            <w:pPr>
              <w:spacing w:before="60" w:after="60" w:line="276" w:lineRule="auto"/>
              <w:jc w:val="center"/>
              <w:rPr>
                <w:rFonts w:ascii="Arial" w:eastAsia="Calibri" w:hAnsi="Arial" w:cs="Arial"/>
                <w:b/>
                <w:bCs/>
                <w:lang w:val="en-GB"/>
              </w:rPr>
            </w:pPr>
          </w:p>
        </w:tc>
        <w:tc>
          <w:tcPr>
            <w:tcW w:w="2041" w:type="dxa"/>
            <w:vAlign w:val="center"/>
          </w:tcPr>
          <w:p w14:paraId="1E3BEADC" w14:textId="7E584191" w:rsidR="00DA4281" w:rsidRPr="00005BA2" w:rsidRDefault="00DA4281" w:rsidP="00DA4281">
            <w:pPr>
              <w:spacing w:before="60" w:after="60" w:line="276" w:lineRule="auto"/>
              <w:jc w:val="center"/>
              <w:rPr>
                <w:rFonts w:ascii="Arial" w:eastAsia="Calibri" w:hAnsi="Arial" w:cs="Arial"/>
                <w:b/>
                <w:bCs/>
                <w:lang w:val="en-GB"/>
              </w:rPr>
            </w:pPr>
            <w:r w:rsidRPr="00005BA2">
              <w:rPr>
                <w:rFonts w:ascii="Arial" w:eastAsia="Calibri" w:hAnsi="Arial" w:cs="Arial"/>
                <w:b/>
                <w:bCs/>
                <w:lang w:val="en-GB"/>
              </w:rPr>
              <w:t>Student</w:t>
            </w:r>
          </w:p>
        </w:tc>
        <w:tc>
          <w:tcPr>
            <w:tcW w:w="2041" w:type="dxa"/>
            <w:vAlign w:val="center"/>
          </w:tcPr>
          <w:p w14:paraId="7BADACC2" w14:textId="38F87959" w:rsidR="00DA4281" w:rsidRPr="00005BA2" w:rsidRDefault="00DA4281" w:rsidP="00DA4281">
            <w:pPr>
              <w:spacing w:before="60" w:after="60" w:line="276" w:lineRule="auto"/>
              <w:jc w:val="center"/>
              <w:rPr>
                <w:rFonts w:ascii="Arial" w:eastAsia="Calibri" w:hAnsi="Arial" w:cs="Arial"/>
                <w:b/>
                <w:bCs/>
                <w:lang w:val="en-GB"/>
              </w:rPr>
            </w:pPr>
            <w:r>
              <w:rPr>
                <w:rFonts w:ascii="Arial" w:eastAsia="Calibri" w:hAnsi="Arial" w:cs="Arial"/>
                <w:b/>
                <w:bCs/>
                <w:lang w:val="en-GB"/>
              </w:rPr>
              <w:t>Lab assistant</w:t>
            </w:r>
          </w:p>
        </w:tc>
      </w:tr>
      <w:tr w:rsidR="00DA4281" w14:paraId="041153D6" w14:textId="77777777" w:rsidTr="00DA4281">
        <w:tc>
          <w:tcPr>
            <w:tcW w:w="4109" w:type="dxa"/>
          </w:tcPr>
          <w:p w14:paraId="78609B69" w14:textId="77777777" w:rsidR="00DA4281" w:rsidRDefault="00DA4281" w:rsidP="00DA4281">
            <w:pPr>
              <w:spacing w:before="60" w:after="60" w:line="276" w:lineRule="auto"/>
              <w:jc w:val="both"/>
              <w:rPr>
                <w:rFonts w:ascii="Arial" w:eastAsia="Calibri" w:hAnsi="Arial" w:cs="Arial"/>
                <w:bCs/>
                <w:lang w:val="en-GB"/>
              </w:rPr>
            </w:pPr>
          </w:p>
          <w:p w14:paraId="7982FBE7" w14:textId="77777777" w:rsidR="00DA4281" w:rsidRDefault="00DA4281" w:rsidP="00DA4281">
            <w:pPr>
              <w:spacing w:before="60" w:after="60" w:line="276" w:lineRule="auto"/>
              <w:jc w:val="both"/>
              <w:rPr>
                <w:rFonts w:ascii="Arial" w:eastAsia="Calibri" w:hAnsi="Arial" w:cs="Arial"/>
                <w:bCs/>
                <w:lang w:val="en-GB"/>
              </w:rPr>
            </w:pPr>
          </w:p>
        </w:tc>
        <w:tc>
          <w:tcPr>
            <w:tcW w:w="999" w:type="dxa"/>
            <w:vAlign w:val="center"/>
          </w:tcPr>
          <w:p w14:paraId="5DF97BED" w14:textId="46C84AA2" w:rsidR="00DA4281" w:rsidRDefault="00DA4281" w:rsidP="00DA4281">
            <w:pPr>
              <w:spacing w:before="60" w:after="60" w:line="276" w:lineRule="auto"/>
              <w:jc w:val="center"/>
              <w:rPr>
                <w:rFonts w:ascii="Arial" w:eastAsia="Calibri" w:hAnsi="Arial" w:cs="Arial"/>
                <w:bCs/>
                <w:lang w:val="en-GB"/>
              </w:rPr>
            </w:pPr>
            <w:r>
              <w:rPr>
                <w:rFonts w:ascii="Arial" w:eastAsia="Calibri" w:hAnsi="Arial" w:cs="Arial"/>
                <w:bCs/>
                <w:lang w:val="en-GB"/>
              </w:rPr>
              <w:t xml:space="preserve">0 </w:t>
            </w:r>
            <w:proofErr w:type="spellStart"/>
            <w:r>
              <w:rPr>
                <w:rFonts w:ascii="Arial" w:eastAsia="Calibri" w:hAnsi="Arial" w:cs="Arial"/>
                <w:bCs/>
                <w:lang w:val="en-GB"/>
              </w:rPr>
              <w:t>pt</w:t>
            </w:r>
            <w:proofErr w:type="spellEnd"/>
          </w:p>
        </w:tc>
        <w:tc>
          <w:tcPr>
            <w:tcW w:w="2041" w:type="dxa"/>
          </w:tcPr>
          <w:p w14:paraId="471414CE" w14:textId="77777777" w:rsidR="00DA4281" w:rsidRDefault="00DA4281" w:rsidP="00DA4281">
            <w:pPr>
              <w:spacing w:before="60" w:after="60" w:line="276" w:lineRule="auto"/>
              <w:jc w:val="both"/>
              <w:rPr>
                <w:rFonts w:ascii="Arial" w:eastAsia="Calibri" w:hAnsi="Arial" w:cs="Arial"/>
                <w:bCs/>
                <w:lang w:val="en-GB"/>
              </w:rPr>
            </w:pPr>
          </w:p>
        </w:tc>
        <w:tc>
          <w:tcPr>
            <w:tcW w:w="2041" w:type="dxa"/>
          </w:tcPr>
          <w:p w14:paraId="686EF747" w14:textId="77777777" w:rsidR="00DA4281" w:rsidRDefault="00DA4281" w:rsidP="00DA4281">
            <w:pPr>
              <w:spacing w:before="60" w:after="60" w:line="276" w:lineRule="auto"/>
              <w:jc w:val="both"/>
              <w:rPr>
                <w:rFonts w:ascii="Arial" w:eastAsia="Calibri" w:hAnsi="Arial" w:cs="Arial"/>
                <w:bCs/>
                <w:lang w:val="en-GB"/>
              </w:rPr>
            </w:pPr>
          </w:p>
        </w:tc>
      </w:tr>
      <w:tr w:rsidR="00DA4281" w14:paraId="5B7E1BE6" w14:textId="77777777" w:rsidTr="00DA4281">
        <w:tc>
          <w:tcPr>
            <w:tcW w:w="4109" w:type="dxa"/>
          </w:tcPr>
          <w:p w14:paraId="2D36F146" w14:textId="77777777" w:rsidR="00DA4281" w:rsidRDefault="00DA4281" w:rsidP="00DA4281">
            <w:pPr>
              <w:spacing w:before="60" w:after="60" w:line="276" w:lineRule="auto"/>
              <w:jc w:val="both"/>
              <w:rPr>
                <w:rFonts w:ascii="Arial" w:eastAsia="Calibri" w:hAnsi="Arial" w:cs="Arial"/>
                <w:bCs/>
                <w:lang w:val="en-GB"/>
              </w:rPr>
            </w:pPr>
          </w:p>
          <w:p w14:paraId="6996B702" w14:textId="77777777" w:rsidR="00DA4281" w:rsidRDefault="00DA4281" w:rsidP="00DA4281">
            <w:pPr>
              <w:spacing w:before="60" w:after="60" w:line="276" w:lineRule="auto"/>
              <w:jc w:val="both"/>
              <w:rPr>
                <w:rFonts w:ascii="Arial" w:eastAsia="Calibri" w:hAnsi="Arial" w:cs="Arial"/>
                <w:bCs/>
                <w:lang w:val="en-GB"/>
              </w:rPr>
            </w:pPr>
          </w:p>
        </w:tc>
        <w:tc>
          <w:tcPr>
            <w:tcW w:w="999" w:type="dxa"/>
          </w:tcPr>
          <w:p w14:paraId="428F2C24" w14:textId="3106B691" w:rsidR="00DA4281" w:rsidRDefault="00DA4281" w:rsidP="00DA4281">
            <w:pPr>
              <w:spacing w:before="60" w:after="60" w:line="276" w:lineRule="auto"/>
              <w:jc w:val="both"/>
              <w:rPr>
                <w:rFonts w:ascii="Arial" w:eastAsia="Calibri" w:hAnsi="Arial" w:cs="Arial"/>
                <w:bCs/>
                <w:lang w:val="en-GB"/>
              </w:rPr>
            </w:pPr>
          </w:p>
          <w:p w14:paraId="27C9E194" w14:textId="530D5BFF" w:rsidR="00DA4281" w:rsidRDefault="00DA4281" w:rsidP="00DA4281">
            <w:pPr>
              <w:spacing w:before="60" w:after="60" w:line="276" w:lineRule="auto"/>
              <w:jc w:val="both"/>
              <w:rPr>
                <w:rFonts w:ascii="Arial" w:eastAsia="Calibri" w:hAnsi="Arial" w:cs="Arial"/>
                <w:bCs/>
                <w:lang w:val="en-GB"/>
              </w:rPr>
            </w:pPr>
          </w:p>
        </w:tc>
        <w:tc>
          <w:tcPr>
            <w:tcW w:w="2041" w:type="dxa"/>
          </w:tcPr>
          <w:p w14:paraId="06DFC462" w14:textId="77777777" w:rsidR="00DA4281" w:rsidRDefault="00DA4281" w:rsidP="00DA4281">
            <w:pPr>
              <w:spacing w:before="60" w:after="60" w:line="276" w:lineRule="auto"/>
              <w:jc w:val="both"/>
              <w:rPr>
                <w:rFonts w:ascii="Arial" w:eastAsia="Calibri" w:hAnsi="Arial" w:cs="Arial"/>
                <w:bCs/>
                <w:lang w:val="en-GB"/>
              </w:rPr>
            </w:pPr>
          </w:p>
        </w:tc>
        <w:tc>
          <w:tcPr>
            <w:tcW w:w="2041" w:type="dxa"/>
          </w:tcPr>
          <w:p w14:paraId="517DA05E" w14:textId="77777777" w:rsidR="00DA4281" w:rsidRDefault="00DA4281" w:rsidP="00DA4281">
            <w:pPr>
              <w:spacing w:before="60" w:after="60" w:line="276" w:lineRule="auto"/>
              <w:jc w:val="both"/>
              <w:rPr>
                <w:rFonts w:ascii="Arial" w:eastAsia="Calibri" w:hAnsi="Arial" w:cs="Arial"/>
                <w:bCs/>
                <w:lang w:val="en-GB"/>
              </w:rPr>
            </w:pPr>
          </w:p>
        </w:tc>
      </w:tr>
      <w:tr w:rsidR="00DA4281" w14:paraId="5EB3EAEB" w14:textId="77777777" w:rsidTr="00DA4281">
        <w:tc>
          <w:tcPr>
            <w:tcW w:w="4109" w:type="dxa"/>
          </w:tcPr>
          <w:p w14:paraId="2FD2D416" w14:textId="77777777" w:rsidR="00DA4281" w:rsidRDefault="00DA4281" w:rsidP="00DA4281">
            <w:pPr>
              <w:spacing w:before="60" w:after="60" w:line="276" w:lineRule="auto"/>
              <w:jc w:val="both"/>
              <w:rPr>
                <w:rFonts w:ascii="Arial" w:eastAsia="Calibri" w:hAnsi="Arial" w:cs="Arial"/>
                <w:bCs/>
                <w:lang w:val="en-GB"/>
              </w:rPr>
            </w:pPr>
          </w:p>
          <w:p w14:paraId="1BEEFBF5" w14:textId="77777777" w:rsidR="00DA4281" w:rsidRDefault="00DA4281" w:rsidP="00DA4281">
            <w:pPr>
              <w:spacing w:before="60" w:after="60" w:line="276" w:lineRule="auto"/>
              <w:jc w:val="both"/>
              <w:rPr>
                <w:rFonts w:ascii="Arial" w:eastAsia="Calibri" w:hAnsi="Arial" w:cs="Arial"/>
                <w:bCs/>
                <w:lang w:val="en-GB"/>
              </w:rPr>
            </w:pPr>
          </w:p>
        </w:tc>
        <w:tc>
          <w:tcPr>
            <w:tcW w:w="999" w:type="dxa"/>
          </w:tcPr>
          <w:p w14:paraId="416B4CA4" w14:textId="55F7BBDD" w:rsidR="00DA4281" w:rsidRDefault="00DA4281" w:rsidP="00DA4281">
            <w:pPr>
              <w:spacing w:before="60" w:after="60" w:line="276" w:lineRule="auto"/>
              <w:jc w:val="both"/>
              <w:rPr>
                <w:rFonts w:ascii="Arial" w:eastAsia="Calibri" w:hAnsi="Arial" w:cs="Arial"/>
                <w:bCs/>
                <w:lang w:val="en-GB"/>
              </w:rPr>
            </w:pPr>
          </w:p>
          <w:p w14:paraId="10013A06" w14:textId="32494F13" w:rsidR="00DA4281" w:rsidRDefault="00DA4281" w:rsidP="00DA4281">
            <w:pPr>
              <w:spacing w:before="60" w:after="60" w:line="276" w:lineRule="auto"/>
              <w:jc w:val="both"/>
              <w:rPr>
                <w:rFonts w:ascii="Arial" w:eastAsia="Calibri" w:hAnsi="Arial" w:cs="Arial"/>
                <w:bCs/>
                <w:lang w:val="en-GB"/>
              </w:rPr>
            </w:pPr>
          </w:p>
        </w:tc>
        <w:tc>
          <w:tcPr>
            <w:tcW w:w="2041" w:type="dxa"/>
          </w:tcPr>
          <w:p w14:paraId="1A1BA823" w14:textId="77777777" w:rsidR="00DA4281" w:rsidRDefault="00DA4281" w:rsidP="00DA4281">
            <w:pPr>
              <w:spacing w:before="60" w:after="60" w:line="276" w:lineRule="auto"/>
              <w:jc w:val="both"/>
              <w:rPr>
                <w:rFonts w:ascii="Arial" w:eastAsia="Calibri" w:hAnsi="Arial" w:cs="Arial"/>
                <w:bCs/>
                <w:lang w:val="en-GB"/>
              </w:rPr>
            </w:pPr>
          </w:p>
        </w:tc>
        <w:tc>
          <w:tcPr>
            <w:tcW w:w="2041" w:type="dxa"/>
          </w:tcPr>
          <w:p w14:paraId="320E03C8" w14:textId="77777777" w:rsidR="00DA4281" w:rsidRDefault="00DA4281" w:rsidP="00DA4281">
            <w:pPr>
              <w:spacing w:before="60" w:after="60" w:line="276" w:lineRule="auto"/>
              <w:jc w:val="both"/>
              <w:rPr>
                <w:rFonts w:ascii="Arial" w:eastAsia="Calibri" w:hAnsi="Arial" w:cs="Arial"/>
                <w:bCs/>
                <w:lang w:val="en-GB"/>
              </w:rPr>
            </w:pPr>
          </w:p>
        </w:tc>
      </w:tr>
      <w:tr w:rsidR="00DA4281" w14:paraId="29780465" w14:textId="77777777" w:rsidTr="00DA4281">
        <w:tc>
          <w:tcPr>
            <w:tcW w:w="4109" w:type="dxa"/>
          </w:tcPr>
          <w:p w14:paraId="461F18AC" w14:textId="77777777" w:rsidR="00DA4281" w:rsidRDefault="00DA4281" w:rsidP="00DA4281">
            <w:pPr>
              <w:spacing w:before="60" w:after="60" w:line="276" w:lineRule="auto"/>
              <w:jc w:val="both"/>
              <w:rPr>
                <w:rFonts w:ascii="Arial" w:eastAsia="Calibri" w:hAnsi="Arial" w:cs="Arial"/>
                <w:bCs/>
                <w:lang w:val="en-GB"/>
              </w:rPr>
            </w:pPr>
          </w:p>
          <w:p w14:paraId="7661A29A" w14:textId="77777777" w:rsidR="00DA4281" w:rsidRDefault="00DA4281" w:rsidP="00DA4281">
            <w:pPr>
              <w:spacing w:before="60" w:after="60" w:line="276" w:lineRule="auto"/>
              <w:jc w:val="both"/>
              <w:rPr>
                <w:rFonts w:ascii="Arial" w:eastAsia="Calibri" w:hAnsi="Arial" w:cs="Arial"/>
                <w:bCs/>
                <w:lang w:val="en-GB"/>
              </w:rPr>
            </w:pPr>
          </w:p>
        </w:tc>
        <w:tc>
          <w:tcPr>
            <w:tcW w:w="999" w:type="dxa"/>
          </w:tcPr>
          <w:p w14:paraId="14160BCC" w14:textId="3A44A458" w:rsidR="00DA4281" w:rsidRDefault="00DA4281" w:rsidP="00DA4281">
            <w:pPr>
              <w:spacing w:before="60" w:after="60" w:line="276" w:lineRule="auto"/>
              <w:jc w:val="both"/>
              <w:rPr>
                <w:rFonts w:ascii="Arial" w:eastAsia="Calibri" w:hAnsi="Arial" w:cs="Arial"/>
                <w:bCs/>
                <w:lang w:val="en-GB"/>
              </w:rPr>
            </w:pPr>
          </w:p>
          <w:p w14:paraId="37481C5A" w14:textId="06D77E54" w:rsidR="00DA4281" w:rsidRDefault="00DA4281" w:rsidP="00DA4281">
            <w:pPr>
              <w:spacing w:before="60" w:after="60" w:line="276" w:lineRule="auto"/>
              <w:jc w:val="both"/>
              <w:rPr>
                <w:rFonts w:ascii="Arial" w:eastAsia="Calibri" w:hAnsi="Arial" w:cs="Arial"/>
                <w:bCs/>
                <w:lang w:val="en-GB"/>
              </w:rPr>
            </w:pPr>
          </w:p>
        </w:tc>
        <w:tc>
          <w:tcPr>
            <w:tcW w:w="2041" w:type="dxa"/>
          </w:tcPr>
          <w:p w14:paraId="64748082" w14:textId="77777777" w:rsidR="00DA4281" w:rsidRDefault="00DA4281" w:rsidP="00DA4281">
            <w:pPr>
              <w:spacing w:before="60" w:after="60" w:line="276" w:lineRule="auto"/>
              <w:jc w:val="both"/>
              <w:rPr>
                <w:rFonts w:ascii="Arial" w:eastAsia="Calibri" w:hAnsi="Arial" w:cs="Arial"/>
                <w:bCs/>
                <w:lang w:val="en-GB"/>
              </w:rPr>
            </w:pPr>
          </w:p>
        </w:tc>
        <w:tc>
          <w:tcPr>
            <w:tcW w:w="2041" w:type="dxa"/>
          </w:tcPr>
          <w:p w14:paraId="6472F6EE" w14:textId="77777777" w:rsidR="00DA4281" w:rsidRDefault="00DA4281" w:rsidP="00DA4281">
            <w:pPr>
              <w:spacing w:before="60" w:after="60" w:line="276" w:lineRule="auto"/>
              <w:jc w:val="both"/>
              <w:rPr>
                <w:rFonts w:ascii="Arial" w:eastAsia="Calibri" w:hAnsi="Arial" w:cs="Arial"/>
                <w:bCs/>
                <w:lang w:val="en-GB"/>
              </w:rPr>
            </w:pPr>
          </w:p>
        </w:tc>
      </w:tr>
      <w:tr w:rsidR="00DA4281" w14:paraId="273FD375" w14:textId="77777777" w:rsidTr="00DA4281">
        <w:tc>
          <w:tcPr>
            <w:tcW w:w="4109" w:type="dxa"/>
          </w:tcPr>
          <w:p w14:paraId="32025FAB" w14:textId="77777777" w:rsidR="00DA4281" w:rsidRDefault="00DA4281" w:rsidP="00DA4281">
            <w:pPr>
              <w:spacing w:before="60" w:after="60" w:line="276" w:lineRule="auto"/>
              <w:jc w:val="both"/>
              <w:rPr>
                <w:rFonts w:ascii="Arial" w:eastAsia="Calibri" w:hAnsi="Arial" w:cs="Arial"/>
                <w:bCs/>
                <w:lang w:val="en-GB"/>
              </w:rPr>
            </w:pPr>
          </w:p>
          <w:p w14:paraId="3406C08E" w14:textId="77777777" w:rsidR="00DA4281" w:rsidRDefault="00DA4281" w:rsidP="00DA4281">
            <w:pPr>
              <w:spacing w:before="60" w:after="60" w:line="276" w:lineRule="auto"/>
              <w:jc w:val="both"/>
              <w:rPr>
                <w:rFonts w:ascii="Arial" w:eastAsia="Calibri" w:hAnsi="Arial" w:cs="Arial"/>
                <w:bCs/>
                <w:lang w:val="en-GB"/>
              </w:rPr>
            </w:pPr>
          </w:p>
        </w:tc>
        <w:tc>
          <w:tcPr>
            <w:tcW w:w="999" w:type="dxa"/>
          </w:tcPr>
          <w:p w14:paraId="75A03297" w14:textId="1AA7D799" w:rsidR="00DA4281" w:rsidRDefault="00DA4281" w:rsidP="00DA4281">
            <w:pPr>
              <w:spacing w:before="60" w:after="60" w:line="276" w:lineRule="auto"/>
              <w:jc w:val="both"/>
              <w:rPr>
                <w:rFonts w:ascii="Arial" w:eastAsia="Calibri" w:hAnsi="Arial" w:cs="Arial"/>
                <w:bCs/>
                <w:lang w:val="en-GB"/>
              </w:rPr>
            </w:pPr>
          </w:p>
          <w:p w14:paraId="7C4D5ACC" w14:textId="60D8BB8E" w:rsidR="00DA4281" w:rsidRDefault="00DA4281" w:rsidP="00DA4281">
            <w:pPr>
              <w:spacing w:before="60" w:after="60" w:line="276" w:lineRule="auto"/>
              <w:jc w:val="both"/>
              <w:rPr>
                <w:rFonts w:ascii="Arial" w:eastAsia="Calibri" w:hAnsi="Arial" w:cs="Arial"/>
                <w:bCs/>
                <w:lang w:val="en-GB"/>
              </w:rPr>
            </w:pPr>
          </w:p>
        </w:tc>
        <w:tc>
          <w:tcPr>
            <w:tcW w:w="2041" w:type="dxa"/>
          </w:tcPr>
          <w:p w14:paraId="3EA14895" w14:textId="77777777" w:rsidR="00DA4281" w:rsidRDefault="00DA4281" w:rsidP="00DA4281">
            <w:pPr>
              <w:spacing w:before="60" w:after="60" w:line="276" w:lineRule="auto"/>
              <w:jc w:val="both"/>
              <w:rPr>
                <w:rFonts w:ascii="Arial" w:eastAsia="Calibri" w:hAnsi="Arial" w:cs="Arial"/>
                <w:bCs/>
                <w:lang w:val="en-GB"/>
              </w:rPr>
            </w:pPr>
          </w:p>
        </w:tc>
        <w:tc>
          <w:tcPr>
            <w:tcW w:w="2041" w:type="dxa"/>
          </w:tcPr>
          <w:p w14:paraId="4C6A5B5D" w14:textId="77777777" w:rsidR="00DA4281" w:rsidRDefault="00DA4281" w:rsidP="00DA4281">
            <w:pPr>
              <w:spacing w:before="60" w:after="60" w:line="276" w:lineRule="auto"/>
              <w:jc w:val="both"/>
              <w:rPr>
                <w:rFonts w:ascii="Arial" w:eastAsia="Calibri" w:hAnsi="Arial" w:cs="Arial"/>
                <w:bCs/>
                <w:lang w:val="en-GB"/>
              </w:rPr>
            </w:pPr>
          </w:p>
        </w:tc>
      </w:tr>
      <w:bookmarkEnd w:id="22"/>
    </w:tbl>
    <w:p w14:paraId="6DB14062" w14:textId="77777777" w:rsidR="00005BA2" w:rsidRPr="00005BA2" w:rsidRDefault="00005BA2" w:rsidP="00005BA2">
      <w:pPr>
        <w:spacing w:before="60" w:after="60" w:line="276" w:lineRule="auto"/>
        <w:jc w:val="both"/>
        <w:rPr>
          <w:rFonts w:ascii="Arial" w:eastAsia="Calibri" w:hAnsi="Arial" w:cs="Arial"/>
          <w:bCs/>
          <w:lang w:val="en-GB"/>
        </w:rPr>
      </w:pPr>
    </w:p>
    <w:sectPr w:rsidR="00005BA2" w:rsidRPr="00005BA2" w:rsidSect="00357FFD">
      <w:headerReference w:type="default" r:id="rId26"/>
      <w:footerReference w:type="default" r:id="rId27"/>
      <w:type w:val="continuous"/>
      <w:pgSz w:w="11907" w:h="16839" w:code="9"/>
      <w:pgMar w:top="2126" w:right="851" w:bottom="1134" w:left="1418" w:header="567" w:footer="14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0EC8" w14:textId="77777777" w:rsidR="008144BF" w:rsidRDefault="008144BF" w:rsidP="00534FEA">
      <w:pPr>
        <w:spacing w:after="0" w:line="240" w:lineRule="auto"/>
      </w:pPr>
      <w:r>
        <w:separator/>
      </w:r>
    </w:p>
  </w:endnote>
  <w:endnote w:type="continuationSeparator" w:id="0">
    <w:p w14:paraId="6FC996E3" w14:textId="77777777" w:rsidR="008144BF" w:rsidRDefault="008144BF" w:rsidP="005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AF46" w14:textId="2179BC82" w:rsidR="00417A44" w:rsidRPr="00FE4A96" w:rsidRDefault="00417A44" w:rsidP="00FA6374">
    <w:pPr>
      <w:pStyle w:val="Pta"/>
      <w:tabs>
        <w:tab w:val="clear" w:pos="4680"/>
        <w:tab w:val="clear" w:pos="9360"/>
        <w:tab w:val="left" w:pos="8222"/>
        <w:tab w:val="left" w:pos="8628"/>
      </w:tabs>
      <w:rPr>
        <w:rFonts w:ascii="Arial" w:hAnsi="Arial" w:cs="Arial"/>
        <w:color w:val="AEAAAA" w:themeColor="background2" w:themeShade="BF"/>
        <w:sz w:val="20"/>
        <w:szCs w:val="20"/>
      </w:rPr>
    </w:pPr>
    <w:r>
      <w:rPr>
        <w:rFonts w:ascii="Arial Narrow" w:hAnsi="Arial Narrow" w:cs="Arial"/>
        <w:sz w:val="20"/>
        <w:szCs w:val="20"/>
      </w:rPr>
      <w:t>PRACTICAL PROBLEMS</w:t>
    </w:r>
    <w:r>
      <w:rPr>
        <w:rFonts w:ascii="Arial" w:hAnsi="Arial" w:cs="Arial"/>
        <w:sz w:val="20"/>
        <w:szCs w:val="20"/>
      </w:rPr>
      <w:t xml:space="preserve">, </w:t>
    </w:r>
    <w:r w:rsidRPr="00C52B1E">
      <w:rPr>
        <w:rFonts w:ascii="Arial Narrow" w:hAnsi="Arial Narrow" w:cs="Arial"/>
        <w:sz w:val="20"/>
        <w:szCs w:val="20"/>
      </w:rPr>
      <w:t>OFFICIAL ENGLISH VERSION</w:t>
    </w:r>
    <w:r w:rsidRPr="00624B45">
      <w:rPr>
        <w:rFonts w:ascii="Arial" w:hAnsi="Arial" w:cs="Arial"/>
        <w:sz w:val="20"/>
        <w:szCs w:val="20"/>
      </w:rPr>
      <w:tab/>
    </w:r>
    <w:sdt>
      <w:sdtPr>
        <w:rPr>
          <w:rFonts w:ascii="Arial" w:hAnsi="Arial" w:cs="Arial"/>
          <w:sz w:val="20"/>
          <w:szCs w:val="20"/>
        </w:rPr>
        <w:id w:val="64077438"/>
        <w:docPartObj>
          <w:docPartGallery w:val="Page Numbers (Bottom of Page)"/>
          <w:docPartUnique/>
        </w:docPartObj>
      </w:sdtPr>
      <w:sdtEndPr>
        <w:rPr>
          <w:noProof/>
          <w:sz w:val="22"/>
          <w:szCs w:val="22"/>
        </w:rPr>
      </w:sdtEndPr>
      <w:sdtContent>
        <w:r w:rsidRPr="00624B45">
          <w:rPr>
            <w:rFonts w:ascii="Arial" w:hAnsi="Arial" w:cs="Arial"/>
            <w:sz w:val="20"/>
            <w:szCs w:val="20"/>
          </w:rPr>
          <w:tab/>
        </w:r>
        <w:r>
          <w:rPr>
            <w:rFonts w:ascii="Arial" w:hAnsi="Arial" w:cs="Arial"/>
            <w:sz w:val="20"/>
            <w:szCs w:val="20"/>
          </w:rPr>
          <w:tab/>
        </w:r>
        <w:r>
          <w:rPr>
            <w:rFonts w:ascii="Arial" w:hAnsi="Arial" w:cs="Arial"/>
            <w:sz w:val="20"/>
            <w:szCs w:val="20"/>
          </w:rPr>
          <w:tab/>
        </w:r>
        <w:r w:rsidRPr="00624B45">
          <w:rPr>
            <w:rFonts w:ascii="Arial" w:hAnsi="Arial" w:cs="Arial"/>
          </w:rPr>
          <w:fldChar w:fldCharType="begin"/>
        </w:r>
        <w:r w:rsidRPr="00624B45">
          <w:rPr>
            <w:rFonts w:ascii="Arial" w:hAnsi="Arial" w:cs="Arial"/>
          </w:rPr>
          <w:instrText xml:space="preserve"> PAGE   \* MERGEFORMAT </w:instrText>
        </w:r>
        <w:r w:rsidRPr="00624B45">
          <w:rPr>
            <w:rFonts w:ascii="Arial" w:hAnsi="Arial" w:cs="Arial"/>
          </w:rPr>
          <w:fldChar w:fldCharType="separate"/>
        </w:r>
        <w:r>
          <w:rPr>
            <w:rFonts w:ascii="Arial" w:hAnsi="Arial" w:cs="Arial"/>
            <w:noProof/>
          </w:rPr>
          <w:t>26</w:t>
        </w:r>
        <w:r w:rsidRPr="00624B45">
          <w:rPr>
            <w:rFonts w:ascii="Arial" w:hAnsi="Arial" w:cs="Arial"/>
            <w:noProof/>
          </w:rPr>
          <w:fldChar w:fldCharType="end"/>
        </w:r>
      </w:sdtContent>
    </w:sdt>
  </w:p>
  <w:p w14:paraId="31FAD238" w14:textId="77777777" w:rsidR="00417A44" w:rsidRDefault="00417A44" w:rsidP="00475A02">
    <w:pPr>
      <w:pStyle w:val="Pta"/>
      <w:tabs>
        <w:tab w:val="clear" w:pos="4680"/>
        <w:tab w:val="clear" w:pos="9360"/>
        <w:tab w:val="center" w:pos="6946"/>
      </w:tabs>
    </w:pPr>
  </w:p>
  <w:p w14:paraId="7E5F7440" w14:textId="77777777" w:rsidR="00417A44" w:rsidRDefault="00417A44" w:rsidP="00475A02">
    <w:pPr>
      <w:pStyle w:val="Pta"/>
      <w:tabs>
        <w:tab w:val="clear" w:pos="4680"/>
        <w:tab w:val="clear" w:pos="9360"/>
        <w:tab w:val="center" w:pos="69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8D82" w14:textId="77777777" w:rsidR="008144BF" w:rsidRDefault="008144BF" w:rsidP="00534FEA">
      <w:pPr>
        <w:spacing w:after="0" w:line="240" w:lineRule="auto"/>
      </w:pPr>
      <w:r>
        <w:separator/>
      </w:r>
    </w:p>
  </w:footnote>
  <w:footnote w:type="continuationSeparator" w:id="0">
    <w:p w14:paraId="56B8DAF6" w14:textId="77777777" w:rsidR="008144BF" w:rsidRDefault="008144BF" w:rsidP="00534FEA">
      <w:pPr>
        <w:spacing w:after="0" w:line="240" w:lineRule="auto"/>
      </w:pPr>
      <w:r>
        <w:continuationSeparator/>
      </w:r>
    </w:p>
  </w:footnote>
  <w:footnote w:id="1">
    <w:p w14:paraId="4880077A" w14:textId="77777777" w:rsidR="00417A44" w:rsidRDefault="00417A44" w:rsidP="00EB4A9C">
      <w:pPr>
        <w:pStyle w:val="Textpoznmkypodiarou"/>
      </w:pPr>
      <w:r w:rsidRPr="00AC4FCD">
        <w:rPr>
          <w:rStyle w:val="Odkaznapoznmkupodiarou"/>
          <w:rFonts w:ascii="Arial" w:hAnsi="Arial" w:cs="Arial"/>
        </w:rPr>
        <w:footnoteRef/>
      </w:r>
      <w:r>
        <w:t xml:space="preserve"> </w:t>
      </w:r>
      <w:r>
        <w:rPr>
          <w:rFonts w:ascii="Arial" w:hAnsi="Arial" w:cs="Arial"/>
        </w:rPr>
        <w:t xml:space="preserve">See </w:t>
      </w:r>
      <w:r>
        <w:rPr>
          <w:rFonts w:ascii="Arial" w:hAnsi="Arial" w:cs="Arial"/>
          <w:bCs/>
        </w:rPr>
        <w:t xml:space="preserve">page </w:t>
      </w:r>
      <w:r>
        <w:rPr>
          <w:rFonts w:ascii="Arial" w:hAnsi="Arial" w:cs="Arial"/>
          <w:bCs/>
          <w:shd w:val="clear" w:color="auto" w:fill="FFFF00"/>
        </w:rPr>
        <w:t>XX</w:t>
      </w:r>
      <w:r>
        <w:rPr>
          <w:rFonts w:ascii="Arial" w:hAnsi="Arial" w:cs="Arial"/>
          <w:bCs/>
        </w:rPr>
        <w:t xml:space="preserve"> for the definition of the GHS hazard statements.</w:t>
      </w:r>
    </w:p>
  </w:footnote>
  <w:footnote w:id="2">
    <w:p w14:paraId="72ABBB9E" w14:textId="77777777" w:rsidR="00417A44" w:rsidRDefault="00417A44" w:rsidP="00EB4A9C">
      <w:pPr>
        <w:pStyle w:val="Textpoznmkypodiarou"/>
      </w:pPr>
      <w:r w:rsidRPr="00AC4FCD">
        <w:rPr>
          <w:rStyle w:val="Odkaznapoznmkupodiarou"/>
          <w:rFonts w:ascii="Arial" w:hAnsi="Arial" w:cs="Arial"/>
        </w:rPr>
        <w:footnoteRef/>
      </w:r>
      <w:r>
        <w:rPr>
          <w:rFonts w:ascii="Arial" w:hAnsi="Arial" w:cs="Arial"/>
        </w:rPr>
        <w:t xml:space="preserve"> </w:t>
      </w:r>
      <w:proofErr w:type="spellStart"/>
      <w:r>
        <w:rPr>
          <w:rFonts w:ascii="Arial" w:hAnsi="Arial" w:cs="Arial"/>
          <w:lang w:val="sk-SK"/>
        </w:rPr>
        <w:t>The</w:t>
      </w:r>
      <w:proofErr w:type="spellEnd"/>
      <w:r>
        <w:rPr>
          <w:rFonts w:ascii="Arial" w:hAnsi="Arial" w:cs="Arial"/>
          <w:lang w:val="sk-SK"/>
        </w:rPr>
        <w:t xml:space="preserve"> GHS hazard </w:t>
      </w:r>
      <w:proofErr w:type="spellStart"/>
      <w:r>
        <w:rPr>
          <w:rFonts w:ascii="Arial" w:hAnsi="Arial" w:cs="Arial"/>
          <w:lang w:val="sk-SK"/>
        </w:rPr>
        <w:t>statements</w:t>
      </w:r>
      <w:proofErr w:type="spellEnd"/>
      <w:r>
        <w:rPr>
          <w:rFonts w:ascii="Arial" w:hAnsi="Arial" w:cs="Arial"/>
          <w:lang w:val="sk-SK"/>
        </w:rPr>
        <w:t xml:space="preserve"> </w:t>
      </w:r>
      <w:proofErr w:type="spellStart"/>
      <w:r>
        <w:rPr>
          <w:rFonts w:ascii="Arial" w:hAnsi="Arial" w:cs="Arial"/>
          <w:lang w:val="sk-SK"/>
        </w:rPr>
        <w:t>for</w:t>
      </w:r>
      <w:proofErr w:type="spellEnd"/>
      <w:r>
        <w:rPr>
          <w:rFonts w:ascii="Arial" w:hAnsi="Arial" w:cs="Arial"/>
          <w:lang w:val="sk-SK"/>
        </w:rPr>
        <w:t xml:space="preserve"> </w:t>
      </w:r>
      <w:proofErr w:type="spellStart"/>
      <w:r>
        <w:rPr>
          <w:rFonts w:ascii="Arial" w:hAnsi="Arial" w:cs="Arial"/>
          <w:lang w:val="sk-SK"/>
        </w:rPr>
        <w:t>hexanes</w:t>
      </w:r>
      <w:proofErr w:type="spellEnd"/>
      <w:r>
        <w:rPr>
          <w:rFonts w:ascii="Arial" w:hAnsi="Arial" w:cs="Arial"/>
          <w:lang w:val="sk-S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BC8" w14:textId="0CC3A2FD" w:rsidR="00417A44" w:rsidRPr="00F55A01" w:rsidRDefault="00417A44" w:rsidP="00CE5461">
    <w:pPr>
      <w:pStyle w:val="Hlavika"/>
      <w:tabs>
        <w:tab w:val="clear" w:pos="4680"/>
        <w:tab w:val="center" w:pos="7371"/>
      </w:tabs>
      <w:spacing w:before="240"/>
      <w:rPr>
        <w:rFonts w:ascii="Arial" w:hAnsi="Arial" w:cs="Arial"/>
        <w:sz w:val="40"/>
        <w:szCs w:val="40"/>
      </w:rPr>
    </w:pPr>
    <w:r w:rsidRPr="00195499">
      <w:rPr>
        <w:rFonts w:ascii="Arial Narrow" w:hAnsi="Arial Narrow"/>
        <w:noProof/>
        <w:sz w:val="20"/>
        <w:szCs w:val="20"/>
        <w:lang w:val="cs-CZ" w:eastAsia="cs-CZ"/>
      </w:rPr>
      <w:drawing>
        <wp:anchor distT="0" distB="0" distL="114300" distR="114300" simplePos="0" relativeHeight="251658240" behindDoc="0" locked="0" layoutInCell="1" allowOverlap="1" wp14:anchorId="75E14694" wp14:editId="5E5D9DEA">
          <wp:simplePos x="0" y="0"/>
          <wp:positionH relativeFrom="margin">
            <wp:posOffset>4163060</wp:posOffset>
          </wp:positionH>
          <wp:positionV relativeFrom="paragraph">
            <wp:posOffset>252095</wp:posOffset>
          </wp:positionV>
          <wp:extent cx="1750060" cy="549805"/>
          <wp:effectExtent l="0" t="0" r="2540" b="3175"/>
          <wp:wrapNone/>
          <wp:docPr id="8" name="Grafický objekt 4">
            <a:extLst xmlns:a="http://schemas.openxmlformats.org/drawingml/2006/main">
              <a:ext uri="{FF2B5EF4-FFF2-40B4-BE49-F238E27FC236}">
                <a16:creationId xmlns:a16="http://schemas.microsoft.com/office/drawing/2014/main" id="{EA014AC7-8A7D-4B90-A071-4B26F9F35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4">
                    <a:extLst>
                      <a:ext uri="{FF2B5EF4-FFF2-40B4-BE49-F238E27FC236}">
                        <a16:creationId xmlns:a16="http://schemas.microsoft.com/office/drawing/2014/main" id="{EA014AC7-8A7D-4B90-A071-4B26F9F35C85}"/>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l="73183"/>
                  <a:stretch/>
                </pic:blipFill>
                <pic:spPr bwMode="auto">
                  <a:xfrm>
                    <a:off x="0" y="0"/>
                    <a:ext cx="1750060" cy="54980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40"/>
        <w:szCs w:val="40"/>
      </w:rPr>
      <w:tab/>
    </w:r>
    <w:r w:rsidRPr="00F55A01">
      <w:rPr>
        <w:rFonts w:ascii="Arial" w:hAnsi="Arial" w:cs="Arial"/>
        <w:sz w:val="40"/>
        <w:szCs w:val="40"/>
      </w:rPr>
      <w:t>XXX-X</w:t>
    </w:r>
  </w:p>
  <w:p w14:paraId="6F589E9B" w14:textId="77777777" w:rsidR="00417A44" w:rsidRDefault="00417A44" w:rsidP="00CE5461">
    <w:pPr>
      <w:pStyle w:val="Hlavika"/>
      <w:rPr>
        <w:rFonts w:ascii="Arial Narrow" w:hAnsi="Arial Narrow"/>
        <w:sz w:val="20"/>
        <w:szCs w:val="20"/>
        <w:lang w:val="sk-SK"/>
      </w:rPr>
    </w:pPr>
    <w:r w:rsidRPr="00195499">
      <w:rPr>
        <w:rFonts w:ascii="Arial Narrow" w:hAnsi="Arial Narrow"/>
        <w:sz w:val="20"/>
        <w:szCs w:val="20"/>
      </w:rPr>
      <w:t xml:space="preserve">INTERNATIONAL CHEMISTRY OLYMPIAD </w:t>
    </w:r>
    <w:r w:rsidRPr="00195499">
      <w:rPr>
        <w:rFonts w:ascii="Arial Narrow" w:hAnsi="Arial Narrow"/>
        <w:sz w:val="20"/>
        <w:szCs w:val="20"/>
        <w:lang w:val="sk-SK"/>
      </w:rPr>
      <w:t xml:space="preserve">/ SLOVAKIA </w:t>
    </w:r>
    <w:r w:rsidRPr="00195499">
      <w:rPr>
        <w:rFonts w:ascii="Arial Narrow" w:hAnsi="Arial Narrow"/>
        <w:sz w:val="20"/>
        <w:szCs w:val="20"/>
      </w:rPr>
      <w:t xml:space="preserve">&amp; </w:t>
    </w:r>
    <w:r w:rsidRPr="00195499">
      <w:rPr>
        <w:rFonts w:ascii="Arial Narrow" w:hAnsi="Arial Narrow"/>
        <w:sz w:val="20"/>
        <w:szCs w:val="20"/>
        <w:lang w:val="sk-SK"/>
      </w:rPr>
      <w:t>CZECH REPUBLIC,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660"/>
    <w:multiLevelType w:val="hybridMultilevel"/>
    <w:tmpl w:val="0B949454"/>
    <w:lvl w:ilvl="0" w:tplc="FB047934">
      <w:start w:val="2"/>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820AD"/>
    <w:multiLevelType w:val="hybridMultilevel"/>
    <w:tmpl w:val="AD74B2B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10AB17AB"/>
    <w:multiLevelType w:val="hybridMultilevel"/>
    <w:tmpl w:val="517C7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5532E9"/>
    <w:multiLevelType w:val="hybridMultilevel"/>
    <w:tmpl w:val="7F6C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04D5"/>
    <w:multiLevelType w:val="hybridMultilevel"/>
    <w:tmpl w:val="A5AEAE84"/>
    <w:lvl w:ilvl="0" w:tplc="A574C366">
      <w:start w:val="1"/>
      <w:numFmt w:val="lowerRoman"/>
      <w:lvlText w:val="%1)"/>
      <w:lvlJc w:val="left"/>
      <w:pPr>
        <w:ind w:left="960" w:hanging="720"/>
      </w:pPr>
      <w:rPr>
        <w:rFonts w:hint="default"/>
        <w:color w:val="000000" w:themeColor="text1"/>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5" w15:restartNumberingAfterBreak="0">
    <w:nsid w:val="27DE2E51"/>
    <w:multiLevelType w:val="hybridMultilevel"/>
    <w:tmpl w:val="4F6AE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624F72"/>
    <w:multiLevelType w:val="hybridMultilevel"/>
    <w:tmpl w:val="0A10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83984"/>
    <w:multiLevelType w:val="hybridMultilevel"/>
    <w:tmpl w:val="88629B06"/>
    <w:lvl w:ilvl="0" w:tplc="041B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3E9E6152"/>
    <w:multiLevelType w:val="hybridMultilevel"/>
    <w:tmpl w:val="8EAA93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F420014"/>
    <w:multiLevelType w:val="multilevel"/>
    <w:tmpl w:val="6346EC3E"/>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E60D8A"/>
    <w:multiLevelType w:val="hybridMultilevel"/>
    <w:tmpl w:val="D0CEFBA6"/>
    <w:lvl w:ilvl="0" w:tplc="D2C6813C">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BE256F"/>
    <w:multiLevelType w:val="hybridMultilevel"/>
    <w:tmpl w:val="B24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51874"/>
    <w:multiLevelType w:val="hybridMultilevel"/>
    <w:tmpl w:val="BAEEB7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106A47"/>
    <w:multiLevelType w:val="hybridMultilevel"/>
    <w:tmpl w:val="CC30E276"/>
    <w:lvl w:ilvl="0" w:tplc="4606E422">
      <w:start w:val="1"/>
      <w:numFmt w:val="bullet"/>
      <w:pStyle w:val="IChOchemicalsequip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477D1"/>
    <w:multiLevelType w:val="hybridMultilevel"/>
    <w:tmpl w:val="DCF6526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3445CC"/>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53171"/>
    <w:multiLevelType w:val="hybridMultilevel"/>
    <w:tmpl w:val="90BAB0E0"/>
    <w:lvl w:ilvl="0" w:tplc="3F0292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95E9B"/>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C1777E7"/>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8B6C28"/>
    <w:multiLevelType w:val="hybridMultilevel"/>
    <w:tmpl w:val="2472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D53681"/>
    <w:multiLevelType w:val="hybridMultilevel"/>
    <w:tmpl w:val="5FC6A7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3F66BF"/>
    <w:multiLevelType w:val="hybridMultilevel"/>
    <w:tmpl w:val="F138761C"/>
    <w:lvl w:ilvl="0" w:tplc="29A64D5C">
      <w:start w:val="1"/>
      <w:numFmt w:val="decimal"/>
      <w:lvlText w:val="%1."/>
      <w:lvlJc w:val="center"/>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3"/>
  </w:num>
  <w:num w:numId="2">
    <w:abstractNumId w:val="2"/>
  </w:num>
  <w:num w:numId="3">
    <w:abstractNumId w:val="11"/>
  </w:num>
  <w:num w:numId="4">
    <w:abstractNumId w:val="18"/>
  </w:num>
  <w:num w:numId="5">
    <w:abstractNumId w:val="1"/>
  </w:num>
  <w:num w:numId="6">
    <w:abstractNumId w:val="16"/>
  </w:num>
  <w:num w:numId="7">
    <w:abstractNumId w:val="17"/>
  </w:num>
  <w:num w:numId="8">
    <w:abstractNumId w:val="15"/>
  </w:num>
  <w:num w:numId="9">
    <w:abstractNumId w:val="4"/>
  </w:num>
  <w:num w:numId="10">
    <w:abstractNumId w:val="11"/>
  </w:num>
  <w:num w:numId="11">
    <w:abstractNumId w:val="3"/>
  </w:num>
  <w:num w:numId="12">
    <w:abstractNumId w:val="8"/>
  </w:num>
  <w:num w:numId="13">
    <w:abstractNumId w:val="19"/>
  </w:num>
  <w:num w:numId="14">
    <w:abstractNumId w:val="9"/>
  </w:num>
  <w:num w:numId="15">
    <w:abstractNumId w:val="5"/>
  </w:num>
  <w:num w:numId="16">
    <w:abstractNumId w:val="20"/>
  </w:num>
  <w:num w:numId="17">
    <w:abstractNumId w:val="14"/>
  </w:num>
  <w:num w:numId="18">
    <w:abstractNumId w:val="12"/>
  </w:num>
  <w:num w:numId="19">
    <w:abstractNumId w:val="21"/>
  </w:num>
  <w:num w:numId="20">
    <w:abstractNumId w:val="0"/>
  </w:num>
  <w:num w:numId="21">
    <w:abstractNumId w:val="6"/>
  </w:num>
  <w:num w:numId="22">
    <w:abstractNumId w:val="7"/>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96"/>
    <w:rsid w:val="000047FF"/>
    <w:rsid w:val="00005BA2"/>
    <w:rsid w:val="00012E5F"/>
    <w:rsid w:val="00012F29"/>
    <w:rsid w:val="0001587E"/>
    <w:rsid w:val="00016F0C"/>
    <w:rsid w:val="00017C2C"/>
    <w:rsid w:val="00017F0A"/>
    <w:rsid w:val="000216AC"/>
    <w:rsid w:val="00022AFE"/>
    <w:rsid w:val="00022B1E"/>
    <w:rsid w:val="00023AAA"/>
    <w:rsid w:val="00026C78"/>
    <w:rsid w:val="00027468"/>
    <w:rsid w:val="00030A69"/>
    <w:rsid w:val="00031BED"/>
    <w:rsid w:val="0003359E"/>
    <w:rsid w:val="000413C3"/>
    <w:rsid w:val="00043C9A"/>
    <w:rsid w:val="000457FC"/>
    <w:rsid w:val="000474B7"/>
    <w:rsid w:val="00047BA4"/>
    <w:rsid w:val="000502C5"/>
    <w:rsid w:val="00050484"/>
    <w:rsid w:val="00051216"/>
    <w:rsid w:val="000523C6"/>
    <w:rsid w:val="00053B71"/>
    <w:rsid w:val="00055E1A"/>
    <w:rsid w:val="00063504"/>
    <w:rsid w:val="0006380D"/>
    <w:rsid w:val="00063E0D"/>
    <w:rsid w:val="00064745"/>
    <w:rsid w:val="00071EB6"/>
    <w:rsid w:val="000754CD"/>
    <w:rsid w:val="000764C5"/>
    <w:rsid w:val="00082A4E"/>
    <w:rsid w:val="00082F34"/>
    <w:rsid w:val="00083355"/>
    <w:rsid w:val="0008338C"/>
    <w:rsid w:val="00090536"/>
    <w:rsid w:val="000924F2"/>
    <w:rsid w:val="0009597E"/>
    <w:rsid w:val="000A172E"/>
    <w:rsid w:val="000A188C"/>
    <w:rsid w:val="000A3027"/>
    <w:rsid w:val="000A6A21"/>
    <w:rsid w:val="000A7E9C"/>
    <w:rsid w:val="000B1687"/>
    <w:rsid w:val="000B2777"/>
    <w:rsid w:val="000B34F1"/>
    <w:rsid w:val="000B68EE"/>
    <w:rsid w:val="000B7E48"/>
    <w:rsid w:val="000C07C3"/>
    <w:rsid w:val="000C3F61"/>
    <w:rsid w:val="000C419C"/>
    <w:rsid w:val="000C7437"/>
    <w:rsid w:val="000D070B"/>
    <w:rsid w:val="000D516F"/>
    <w:rsid w:val="000D5B45"/>
    <w:rsid w:val="000E385C"/>
    <w:rsid w:val="000E63C7"/>
    <w:rsid w:val="000E742C"/>
    <w:rsid w:val="000E78F7"/>
    <w:rsid w:val="000F1082"/>
    <w:rsid w:val="000F1902"/>
    <w:rsid w:val="000F352C"/>
    <w:rsid w:val="000F38D0"/>
    <w:rsid w:val="000F494B"/>
    <w:rsid w:val="000F504E"/>
    <w:rsid w:val="000F557D"/>
    <w:rsid w:val="000F5805"/>
    <w:rsid w:val="000F6DB1"/>
    <w:rsid w:val="00100FBF"/>
    <w:rsid w:val="001043C8"/>
    <w:rsid w:val="00106086"/>
    <w:rsid w:val="00106482"/>
    <w:rsid w:val="001101FE"/>
    <w:rsid w:val="001142C3"/>
    <w:rsid w:val="001154FA"/>
    <w:rsid w:val="00117A19"/>
    <w:rsid w:val="00120EAC"/>
    <w:rsid w:val="00123D30"/>
    <w:rsid w:val="001240D4"/>
    <w:rsid w:val="0012571C"/>
    <w:rsid w:val="00126D46"/>
    <w:rsid w:val="00126F31"/>
    <w:rsid w:val="00127155"/>
    <w:rsid w:val="00134FE1"/>
    <w:rsid w:val="00135BEB"/>
    <w:rsid w:val="00137074"/>
    <w:rsid w:val="00137394"/>
    <w:rsid w:val="00137FE0"/>
    <w:rsid w:val="0014029C"/>
    <w:rsid w:val="00143818"/>
    <w:rsid w:val="00143D16"/>
    <w:rsid w:val="00143FBC"/>
    <w:rsid w:val="00147663"/>
    <w:rsid w:val="001504F4"/>
    <w:rsid w:val="00150CE4"/>
    <w:rsid w:val="00151CAE"/>
    <w:rsid w:val="00151D53"/>
    <w:rsid w:val="00153346"/>
    <w:rsid w:val="00154F78"/>
    <w:rsid w:val="0015654E"/>
    <w:rsid w:val="00156C91"/>
    <w:rsid w:val="00156CB3"/>
    <w:rsid w:val="00160BBB"/>
    <w:rsid w:val="00161E69"/>
    <w:rsid w:val="001628B9"/>
    <w:rsid w:val="00162FEC"/>
    <w:rsid w:val="00163377"/>
    <w:rsid w:val="00167C56"/>
    <w:rsid w:val="00167E56"/>
    <w:rsid w:val="001727F4"/>
    <w:rsid w:val="00175042"/>
    <w:rsid w:val="00175F87"/>
    <w:rsid w:val="001776F6"/>
    <w:rsid w:val="001802EB"/>
    <w:rsid w:val="00182E56"/>
    <w:rsid w:val="00183BFF"/>
    <w:rsid w:val="00184EBA"/>
    <w:rsid w:val="0018538A"/>
    <w:rsid w:val="001906BA"/>
    <w:rsid w:val="001921CD"/>
    <w:rsid w:val="00195499"/>
    <w:rsid w:val="00195696"/>
    <w:rsid w:val="001973FE"/>
    <w:rsid w:val="001A0B47"/>
    <w:rsid w:val="001A2351"/>
    <w:rsid w:val="001A73EF"/>
    <w:rsid w:val="001B09E8"/>
    <w:rsid w:val="001B3AE4"/>
    <w:rsid w:val="001B6524"/>
    <w:rsid w:val="001B734A"/>
    <w:rsid w:val="001C0F9D"/>
    <w:rsid w:val="001C167A"/>
    <w:rsid w:val="001C4F3F"/>
    <w:rsid w:val="001C6E55"/>
    <w:rsid w:val="001D20B7"/>
    <w:rsid w:val="001D7C7B"/>
    <w:rsid w:val="001D7D47"/>
    <w:rsid w:val="001E0053"/>
    <w:rsid w:val="001E05F1"/>
    <w:rsid w:val="001E2A4C"/>
    <w:rsid w:val="001E6780"/>
    <w:rsid w:val="001E79A5"/>
    <w:rsid w:val="001F2C54"/>
    <w:rsid w:val="001F794E"/>
    <w:rsid w:val="0020058A"/>
    <w:rsid w:val="002005D5"/>
    <w:rsid w:val="0020104F"/>
    <w:rsid w:val="00202363"/>
    <w:rsid w:val="002115A3"/>
    <w:rsid w:val="00215E8F"/>
    <w:rsid w:val="00216936"/>
    <w:rsid w:val="002171B3"/>
    <w:rsid w:val="002176F3"/>
    <w:rsid w:val="00217CC6"/>
    <w:rsid w:val="00217CD1"/>
    <w:rsid w:val="00217E1E"/>
    <w:rsid w:val="00225458"/>
    <w:rsid w:val="00230503"/>
    <w:rsid w:val="00231777"/>
    <w:rsid w:val="00231891"/>
    <w:rsid w:val="0023355F"/>
    <w:rsid w:val="002348C3"/>
    <w:rsid w:val="00237E0C"/>
    <w:rsid w:val="00242E35"/>
    <w:rsid w:val="00242EE8"/>
    <w:rsid w:val="00243D12"/>
    <w:rsid w:val="002442F7"/>
    <w:rsid w:val="00244A37"/>
    <w:rsid w:val="00245CA6"/>
    <w:rsid w:val="00247259"/>
    <w:rsid w:val="0025023D"/>
    <w:rsid w:val="002533A4"/>
    <w:rsid w:val="002601EB"/>
    <w:rsid w:val="0026076F"/>
    <w:rsid w:val="00261AC2"/>
    <w:rsid w:val="00261B31"/>
    <w:rsid w:val="002651A7"/>
    <w:rsid w:val="002678C8"/>
    <w:rsid w:val="002708BB"/>
    <w:rsid w:val="002717E4"/>
    <w:rsid w:val="00271934"/>
    <w:rsid w:val="002720F9"/>
    <w:rsid w:val="002748E7"/>
    <w:rsid w:val="00275926"/>
    <w:rsid w:val="002764B6"/>
    <w:rsid w:val="0028012E"/>
    <w:rsid w:val="00282DF1"/>
    <w:rsid w:val="002859B7"/>
    <w:rsid w:val="00285A12"/>
    <w:rsid w:val="0028720A"/>
    <w:rsid w:val="00287AD8"/>
    <w:rsid w:val="00291F84"/>
    <w:rsid w:val="00292032"/>
    <w:rsid w:val="0029268A"/>
    <w:rsid w:val="002929C4"/>
    <w:rsid w:val="00295A58"/>
    <w:rsid w:val="00297CB6"/>
    <w:rsid w:val="002A007D"/>
    <w:rsid w:val="002A1517"/>
    <w:rsid w:val="002A1DA2"/>
    <w:rsid w:val="002A222B"/>
    <w:rsid w:val="002A2A6B"/>
    <w:rsid w:val="002A4895"/>
    <w:rsid w:val="002A4A81"/>
    <w:rsid w:val="002A4AE2"/>
    <w:rsid w:val="002A5FF0"/>
    <w:rsid w:val="002B3209"/>
    <w:rsid w:val="002B4105"/>
    <w:rsid w:val="002B4ED5"/>
    <w:rsid w:val="002C1ADF"/>
    <w:rsid w:val="002C4AA8"/>
    <w:rsid w:val="002C4B48"/>
    <w:rsid w:val="002C5219"/>
    <w:rsid w:val="002C603A"/>
    <w:rsid w:val="002C65C9"/>
    <w:rsid w:val="002C7C07"/>
    <w:rsid w:val="002D3926"/>
    <w:rsid w:val="002D4349"/>
    <w:rsid w:val="002D4DA5"/>
    <w:rsid w:val="002D4EEA"/>
    <w:rsid w:val="002D4F15"/>
    <w:rsid w:val="002D6781"/>
    <w:rsid w:val="002E3EC9"/>
    <w:rsid w:val="002F12B3"/>
    <w:rsid w:val="002F335F"/>
    <w:rsid w:val="003000A6"/>
    <w:rsid w:val="003023C0"/>
    <w:rsid w:val="0030253A"/>
    <w:rsid w:val="00302CC8"/>
    <w:rsid w:val="003044E9"/>
    <w:rsid w:val="00304811"/>
    <w:rsid w:val="00304C2F"/>
    <w:rsid w:val="00310343"/>
    <w:rsid w:val="00310443"/>
    <w:rsid w:val="00312513"/>
    <w:rsid w:val="00313B7C"/>
    <w:rsid w:val="00317825"/>
    <w:rsid w:val="003204AC"/>
    <w:rsid w:val="00321A48"/>
    <w:rsid w:val="00322195"/>
    <w:rsid w:val="00322865"/>
    <w:rsid w:val="003232CC"/>
    <w:rsid w:val="00324D1F"/>
    <w:rsid w:val="003257AA"/>
    <w:rsid w:val="00331428"/>
    <w:rsid w:val="0033145E"/>
    <w:rsid w:val="00335731"/>
    <w:rsid w:val="00335E1E"/>
    <w:rsid w:val="003363E2"/>
    <w:rsid w:val="0034082C"/>
    <w:rsid w:val="00341CF6"/>
    <w:rsid w:val="003429D2"/>
    <w:rsid w:val="00344234"/>
    <w:rsid w:val="00346827"/>
    <w:rsid w:val="003501D4"/>
    <w:rsid w:val="00350624"/>
    <w:rsid w:val="00357215"/>
    <w:rsid w:val="00357FFD"/>
    <w:rsid w:val="00360C13"/>
    <w:rsid w:val="00361868"/>
    <w:rsid w:val="00363E12"/>
    <w:rsid w:val="00365668"/>
    <w:rsid w:val="003662B8"/>
    <w:rsid w:val="00370E3E"/>
    <w:rsid w:val="00375B4A"/>
    <w:rsid w:val="0038237D"/>
    <w:rsid w:val="00382C72"/>
    <w:rsid w:val="00383550"/>
    <w:rsid w:val="00383E15"/>
    <w:rsid w:val="0038455F"/>
    <w:rsid w:val="00386B75"/>
    <w:rsid w:val="0039090A"/>
    <w:rsid w:val="00391C65"/>
    <w:rsid w:val="0039596A"/>
    <w:rsid w:val="003A08B4"/>
    <w:rsid w:val="003A28D0"/>
    <w:rsid w:val="003A3CC2"/>
    <w:rsid w:val="003A5633"/>
    <w:rsid w:val="003A7CAE"/>
    <w:rsid w:val="003B0EED"/>
    <w:rsid w:val="003B10AF"/>
    <w:rsid w:val="003B2BEF"/>
    <w:rsid w:val="003B394A"/>
    <w:rsid w:val="003B6149"/>
    <w:rsid w:val="003C2613"/>
    <w:rsid w:val="003C499D"/>
    <w:rsid w:val="003D0E6F"/>
    <w:rsid w:val="003D68C3"/>
    <w:rsid w:val="003E0823"/>
    <w:rsid w:val="003E0929"/>
    <w:rsid w:val="003E094A"/>
    <w:rsid w:val="003E1354"/>
    <w:rsid w:val="003E1739"/>
    <w:rsid w:val="003E1A2D"/>
    <w:rsid w:val="003E53D3"/>
    <w:rsid w:val="003F1899"/>
    <w:rsid w:val="003F2001"/>
    <w:rsid w:val="003F3C54"/>
    <w:rsid w:val="003F3DC7"/>
    <w:rsid w:val="003F4343"/>
    <w:rsid w:val="0040210C"/>
    <w:rsid w:val="00402F19"/>
    <w:rsid w:val="00403C21"/>
    <w:rsid w:val="00403DD0"/>
    <w:rsid w:val="00404D59"/>
    <w:rsid w:val="00406D99"/>
    <w:rsid w:val="004102B8"/>
    <w:rsid w:val="00410B20"/>
    <w:rsid w:val="0041105D"/>
    <w:rsid w:val="004111C6"/>
    <w:rsid w:val="00411283"/>
    <w:rsid w:val="004140B5"/>
    <w:rsid w:val="00414E0F"/>
    <w:rsid w:val="00417A44"/>
    <w:rsid w:val="004200D1"/>
    <w:rsid w:val="00420808"/>
    <w:rsid w:val="00421AE1"/>
    <w:rsid w:val="00423489"/>
    <w:rsid w:val="00426C50"/>
    <w:rsid w:val="00431129"/>
    <w:rsid w:val="00432CCB"/>
    <w:rsid w:val="0043485E"/>
    <w:rsid w:val="00434D45"/>
    <w:rsid w:val="00435427"/>
    <w:rsid w:val="004354C9"/>
    <w:rsid w:val="00435A14"/>
    <w:rsid w:val="00437D48"/>
    <w:rsid w:val="004406C4"/>
    <w:rsid w:val="00441E78"/>
    <w:rsid w:val="00442A69"/>
    <w:rsid w:val="00443FFE"/>
    <w:rsid w:val="004464DA"/>
    <w:rsid w:val="004515D4"/>
    <w:rsid w:val="00451619"/>
    <w:rsid w:val="004550F3"/>
    <w:rsid w:val="0045757A"/>
    <w:rsid w:val="00460066"/>
    <w:rsid w:val="004619D6"/>
    <w:rsid w:val="00461E4B"/>
    <w:rsid w:val="00463AA6"/>
    <w:rsid w:val="00464680"/>
    <w:rsid w:val="00470F16"/>
    <w:rsid w:val="0047434A"/>
    <w:rsid w:val="004755BB"/>
    <w:rsid w:val="00475A02"/>
    <w:rsid w:val="0047657F"/>
    <w:rsid w:val="00476DBE"/>
    <w:rsid w:val="00480679"/>
    <w:rsid w:val="004808D5"/>
    <w:rsid w:val="004824F5"/>
    <w:rsid w:val="00482B6E"/>
    <w:rsid w:val="00483940"/>
    <w:rsid w:val="00492C20"/>
    <w:rsid w:val="0049383C"/>
    <w:rsid w:val="004964AA"/>
    <w:rsid w:val="00497535"/>
    <w:rsid w:val="004A0528"/>
    <w:rsid w:val="004A3481"/>
    <w:rsid w:val="004A6717"/>
    <w:rsid w:val="004A7DBF"/>
    <w:rsid w:val="004B28DA"/>
    <w:rsid w:val="004B356F"/>
    <w:rsid w:val="004B3794"/>
    <w:rsid w:val="004B5453"/>
    <w:rsid w:val="004B5663"/>
    <w:rsid w:val="004B61FA"/>
    <w:rsid w:val="004B62C0"/>
    <w:rsid w:val="004C086C"/>
    <w:rsid w:val="004C2988"/>
    <w:rsid w:val="004C4B3F"/>
    <w:rsid w:val="004C5755"/>
    <w:rsid w:val="004D27FF"/>
    <w:rsid w:val="004D3692"/>
    <w:rsid w:val="004D45ED"/>
    <w:rsid w:val="004D7072"/>
    <w:rsid w:val="004E065F"/>
    <w:rsid w:val="004E1777"/>
    <w:rsid w:val="004E2E7E"/>
    <w:rsid w:val="004E36A5"/>
    <w:rsid w:val="004F25C4"/>
    <w:rsid w:val="004F2F73"/>
    <w:rsid w:val="004F487F"/>
    <w:rsid w:val="004F5933"/>
    <w:rsid w:val="004F5A76"/>
    <w:rsid w:val="004F6D7C"/>
    <w:rsid w:val="00501BC2"/>
    <w:rsid w:val="00503B16"/>
    <w:rsid w:val="00505568"/>
    <w:rsid w:val="00510594"/>
    <w:rsid w:val="00511068"/>
    <w:rsid w:val="00513199"/>
    <w:rsid w:val="00516C91"/>
    <w:rsid w:val="005225B7"/>
    <w:rsid w:val="00522B6D"/>
    <w:rsid w:val="00524738"/>
    <w:rsid w:val="00525168"/>
    <w:rsid w:val="005261CD"/>
    <w:rsid w:val="00532F12"/>
    <w:rsid w:val="00533CB3"/>
    <w:rsid w:val="00534FEA"/>
    <w:rsid w:val="00536322"/>
    <w:rsid w:val="00537B07"/>
    <w:rsid w:val="00540AF8"/>
    <w:rsid w:val="00544841"/>
    <w:rsid w:val="00556899"/>
    <w:rsid w:val="005568AF"/>
    <w:rsid w:val="00562835"/>
    <w:rsid w:val="00562D70"/>
    <w:rsid w:val="00565F6B"/>
    <w:rsid w:val="00570DC6"/>
    <w:rsid w:val="0057293D"/>
    <w:rsid w:val="00576446"/>
    <w:rsid w:val="0057687F"/>
    <w:rsid w:val="00577A42"/>
    <w:rsid w:val="005823F7"/>
    <w:rsid w:val="0058340D"/>
    <w:rsid w:val="00585175"/>
    <w:rsid w:val="00585EE2"/>
    <w:rsid w:val="005930D2"/>
    <w:rsid w:val="00594FC7"/>
    <w:rsid w:val="005A1781"/>
    <w:rsid w:val="005A18E6"/>
    <w:rsid w:val="005A3445"/>
    <w:rsid w:val="005A5D2A"/>
    <w:rsid w:val="005A5FEE"/>
    <w:rsid w:val="005B0C76"/>
    <w:rsid w:val="005B1A53"/>
    <w:rsid w:val="005B1CD0"/>
    <w:rsid w:val="005B42CC"/>
    <w:rsid w:val="005B537F"/>
    <w:rsid w:val="005B53B9"/>
    <w:rsid w:val="005C0565"/>
    <w:rsid w:val="005C369A"/>
    <w:rsid w:val="005C7FD9"/>
    <w:rsid w:val="005D00C6"/>
    <w:rsid w:val="005D127A"/>
    <w:rsid w:val="005D50D7"/>
    <w:rsid w:val="005D5946"/>
    <w:rsid w:val="005D670D"/>
    <w:rsid w:val="005E06A0"/>
    <w:rsid w:val="005E128A"/>
    <w:rsid w:val="005E2A81"/>
    <w:rsid w:val="005E4AFB"/>
    <w:rsid w:val="005F042D"/>
    <w:rsid w:val="005F235D"/>
    <w:rsid w:val="005F458B"/>
    <w:rsid w:val="005F6380"/>
    <w:rsid w:val="00600A30"/>
    <w:rsid w:val="0060336A"/>
    <w:rsid w:val="0060444A"/>
    <w:rsid w:val="0060568D"/>
    <w:rsid w:val="00606BE3"/>
    <w:rsid w:val="00606EFC"/>
    <w:rsid w:val="00607837"/>
    <w:rsid w:val="006101A5"/>
    <w:rsid w:val="006114CF"/>
    <w:rsid w:val="0061221C"/>
    <w:rsid w:val="00612633"/>
    <w:rsid w:val="00614F2E"/>
    <w:rsid w:val="00617216"/>
    <w:rsid w:val="006172F7"/>
    <w:rsid w:val="0062044E"/>
    <w:rsid w:val="00622FA7"/>
    <w:rsid w:val="00624B45"/>
    <w:rsid w:val="006258B9"/>
    <w:rsid w:val="00627727"/>
    <w:rsid w:val="00634A96"/>
    <w:rsid w:val="006400D7"/>
    <w:rsid w:val="00642569"/>
    <w:rsid w:val="00644D28"/>
    <w:rsid w:val="006564AA"/>
    <w:rsid w:val="006608EE"/>
    <w:rsid w:val="00660E34"/>
    <w:rsid w:val="00661DDA"/>
    <w:rsid w:val="00662D6F"/>
    <w:rsid w:val="00665AF8"/>
    <w:rsid w:val="00666AB4"/>
    <w:rsid w:val="00670008"/>
    <w:rsid w:val="00671C10"/>
    <w:rsid w:val="006720E8"/>
    <w:rsid w:val="00672D54"/>
    <w:rsid w:val="00677CA0"/>
    <w:rsid w:val="00677D6F"/>
    <w:rsid w:val="00680CEB"/>
    <w:rsid w:val="00681F2A"/>
    <w:rsid w:val="006820D1"/>
    <w:rsid w:val="00683AB6"/>
    <w:rsid w:val="00684928"/>
    <w:rsid w:val="00686483"/>
    <w:rsid w:val="006877B9"/>
    <w:rsid w:val="00694BA0"/>
    <w:rsid w:val="006951C6"/>
    <w:rsid w:val="006964A0"/>
    <w:rsid w:val="006979CD"/>
    <w:rsid w:val="006A49EA"/>
    <w:rsid w:val="006A611F"/>
    <w:rsid w:val="006A6F0A"/>
    <w:rsid w:val="006B0CEA"/>
    <w:rsid w:val="006B1955"/>
    <w:rsid w:val="006B1E8E"/>
    <w:rsid w:val="006B60F3"/>
    <w:rsid w:val="006C3CA5"/>
    <w:rsid w:val="006C63F4"/>
    <w:rsid w:val="006C6E01"/>
    <w:rsid w:val="006C72D8"/>
    <w:rsid w:val="006D0340"/>
    <w:rsid w:val="006D0766"/>
    <w:rsid w:val="006D0AE1"/>
    <w:rsid w:val="006D17CC"/>
    <w:rsid w:val="006D4B22"/>
    <w:rsid w:val="006D5A53"/>
    <w:rsid w:val="006D6914"/>
    <w:rsid w:val="006D69B4"/>
    <w:rsid w:val="006D69E5"/>
    <w:rsid w:val="006D79F4"/>
    <w:rsid w:val="006E28CD"/>
    <w:rsid w:val="006E4013"/>
    <w:rsid w:val="006E6704"/>
    <w:rsid w:val="006E777F"/>
    <w:rsid w:val="006F1FB5"/>
    <w:rsid w:val="006F607A"/>
    <w:rsid w:val="00700D28"/>
    <w:rsid w:val="00701A5D"/>
    <w:rsid w:val="00704099"/>
    <w:rsid w:val="00704590"/>
    <w:rsid w:val="00707FAB"/>
    <w:rsid w:val="00711078"/>
    <w:rsid w:val="007135A7"/>
    <w:rsid w:val="00714516"/>
    <w:rsid w:val="0071675B"/>
    <w:rsid w:val="00716BBC"/>
    <w:rsid w:val="00721353"/>
    <w:rsid w:val="00722CFE"/>
    <w:rsid w:val="00724602"/>
    <w:rsid w:val="0072793E"/>
    <w:rsid w:val="0073075D"/>
    <w:rsid w:val="00730BB4"/>
    <w:rsid w:val="00731496"/>
    <w:rsid w:val="00735615"/>
    <w:rsid w:val="00740D12"/>
    <w:rsid w:val="00741627"/>
    <w:rsid w:val="00744357"/>
    <w:rsid w:val="007468E6"/>
    <w:rsid w:val="0074738D"/>
    <w:rsid w:val="007504CA"/>
    <w:rsid w:val="0075164A"/>
    <w:rsid w:val="00753CCD"/>
    <w:rsid w:val="00760182"/>
    <w:rsid w:val="00760606"/>
    <w:rsid w:val="0076634E"/>
    <w:rsid w:val="00766A53"/>
    <w:rsid w:val="00766F41"/>
    <w:rsid w:val="00766FDB"/>
    <w:rsid w:val="0077031B"/>
    <w:rsid w:val="007707AB"/>
    <w:rsid w:val="00771FD1"/>
    <w:rsid w:val="00772CB5"/>
    <w:rsid w:val="0077369A"/>
    <w:rsid w:val="00773778"/>
    <w:rsid w:val="00775653"/>
    <w:rsid w:val="00777545"/>
    <w:rsid w:val="00782B42"/>
    <w:rsid w:val="007840F0"/>
    <w:rsid w:val="00784A26"/>
    <w:rsid w:val="00785271"/>
    <w:rsid w:val="0078575D"/>
    <w:rsid w:val="00785D38"/>
    <w:rsid w:val="00787903"/>
    <w:rsid w:val="00787E28"/>
    <w:rsid w:val="00790600"/>
    <w:rsid w:val="00790B54"/>
    <w:rsid w:val="00796897"/>
    <w:rsid w:val="007A105B"/>
    <w:rsid w:val="007A3B39"/>
    <w:rsid w:val="007A46A1"/>
    <w:rsid w:val="007B18C5"/>
    <w:rsid w:val="007B3CAE"/>
    <w:rsid w:val="007B3E49"/>
    <w:rsid w:val="007C2E6A"/>
    <w:rsid w:val="007C3185"/>
    <w:rsid w:val="007C332C"/>
    <w:rsid w:val="007C4553"/>
    <w:rsid w:val="007C4666"/>
    <w:rsid w:val="007C49EB"/>
    <w:rsid w:val="007C5246"/>
    <w:rsid w:val="007C5A48"/>
    <w:rsid w:val="007C64CD"/>
    <w:rsid w:val="007D039E"/>
    <w:rsid w:val="007D4BF2"/>
    <w:rsid w:val="007D61D4"/>
    <w:rsid w:val="007D7342"/>
    <w:rsid w:val="007D741D"/>
    <w:rsid w:val="007E017E"/>
    <w:rsid w:val="007E7FD5"/>
    <w:rsid w:val="007F19CB"/>
    <w:rsid w:val="007F3208"/>
    <w:rsid w:val="007F7079"/>
    <w:rsid w:val="0080157D"/>
    <w:rsid w:val="0080186D"/>
    <w:rsid w:val="0080349F"/>
    <w:rsid w:val="008035DE"/>
    <w:rsid w:val="008038DF"/>
    <w:rsid w:val="00805C62"/>
    <w:rsid w:val="00806328"/>
    <w:rsid w:val="0080644B"/>
    <w:rsid w:val="008075A7"/>
    <w:rsid w:val="008102AE"/>
    <w:rsid w:val="008108F1"/>
    <w:rsid w:val="008144BF"/>
    <w:rsid w:val="008148B3"/>
    <w:rsid w:val="0081616A"/>
    <w:rsid w:val="00820B41"/>
    <w:rsid w:val="008222EE"/>
    <w:rsid w:val="00825C34"/>
    <w:rsid w:val="00826576"/>
    <w:rsid w:val="00830208"/>
    <w:rsid w:val="00833B78"/>
    <w:rsid w:val="0083653A"/>
    <w:rsid w:val="0084017E"/>
    <w:rsid w:val="008454B2"/>
    <w:rsid w:val="00845AAC"/>
    <w:rsid w:val="008473F4"/>
    <w:rsid w:val="00850583"/>
    <w:rsid w:val="00851B8F"/>
    <w:rsid w:val="00852776"/>
    <w:rsid w:val="0085413B"/>
    <w:rsid w:val="008618F3"/>
    <w:rsid w:val="0086246E"/>
    <w:rsid w:val="008635DB"/>
    <w:rsid w:val="00864566"/>
    <w:rsid w:val="0086587C"/>
    <w:rsid w:val="00866141"/>
    <w:rsid w:val="0086763A"/>
    <w:rsid w:val="00867EBC"/>
    <w:rsid w:val="00874BDF"/>
    <w:rsid w:val="00881590"/>
    <w:rsid w:val="00882ADE"/>
    <w:rsid w:val="0088340A"/>
    <w:rsid w:val="00884539"/>
    <w:rsid w:val="008848B0"/>
    <w:rsid w:val="00885E48"/>
    <w:rsid w:val="00886D7F"/>
    <w:rsid w:val="00890672"/>
    <w:rsid w:val="008915FD"/>
    <w:rsid w:val="008917AC"/>
    <w:rsid w:val="00892715"/>
    <w:rsid w:val="008933D0"/>
    <w:rsid w:val="008943A2"/>
    <w:rsid w:val="00894589"/>
    <w:rsid w:val="00895088"/>
    <w:rsid w:val="0089596A"/>
    <w:rsid w:val="008970FA"/>
    <w:rsid w:val="00897FFC"/>
    <w:rsid w:val="008A0710"/>
    <w:rsid w:val="008A157D"/>
    <w:rsid w:val="008A1F7C"/>
    <w:rsid w:val="008A4527"/>
    <w:rsid w:val="008A5247"/>
    <w:rsid w:val="008A6419"/>
    <w:rsid w:val="008B304D"/>
    <w:rsid w:val="008B50DA"/>
    <w:rsid w:val="008B5819"/>
    <w:rsid w:val="008C03D8"/>
    <w:rsid w:val="008C09CE"/>
    <w:rsid w:val="008C1506"/>
    <w:rsid w:val="008C4858"/>
    <w:rsid w:val="008C6E0A"/>
    <w:rsid w:val="008C73F7"/>
    <w:rsid w:val="008D0F12"/>
    <w:rsid w:val="008D1005"/>
    <w:rsid w:val="008D1B74"/>
    <w:rsid w:val="008D27E0"/>
    <w:rsid w:val="008D7C14"/>
    <w:rsid w:val="008E3248"/>
    <w:rsid w:val="008E3873"/>
    <w:rsid w:val="008E5312"/>
    <w:rsid w:val="008E665B"/>
    <w:rsid w:val="008E67AC"/>
    <w:rsid w:val="008F14FB"/>
    <w:rsid w:val="008F2484"/>
    <w:rsid w:val="008F371A"/>
    <w:rsid w:val="008F6D2F"/>
    <w:rsid w:val="008F7226"/>
    <w:rsid w:val="00900156"/>
    <w:rsid w:val="0090053E"/>
    <w:rsid w:val="009014B9"/>
    <w:rsid w:val="009017D5"/>
    <w:rsid w:val="00901B91"/>
    <w:rsid w:val="0090281A"/>
    <w:rsid w:val="00902EDB"/>
    <w:rsid w:val="00906414"/>
    <w:rsid w:val="009102D7"/>
    <w:rsid w:val="0091495C"/>
    <w:rsid w:val="00916501"/>
    <w:rsid w:val="0091762B"/>
    <w:rsid w:val="00922845"/>
    <w:rsid w:val="00924096"/>
    <w:rsid w:val="00925E6B"/>
    <w:rsid w:val="00932A17"/>
    <w:rsid w:val="00933B04"/>
    <w:rsid w:val="00935203"/>
    <w:rsid w:val="009374D3"/>
    <w:rsid w:val="00940ABB"/>
    <w:rsid w:val="00940B76"/>
    <w:rsid w:val="009412CB"/>
    <w:rsid w:val="009413ED"/>
    <w:rsid w:val="00941D38"/>
    <w:rsid w:val="00941FE0"/>
    <w:rsid w:val="00943FB5"/>
    <w:rsid w:val="00944BFE"/>
    <w:rsid w:val="00950ACF"/>
    <w:rsid w:val="00951368"/>
    <w:rsid w:val="00951BD7"/>
    <w:rsid w:val="00952E7A"/>
    <w:rsid w:val="00953396"/>
    <w:rsid w:val="00956E90"/>
    <w:rsid w:val="00957E63"/>
    <w:rsid w:val="00960469"/>
    <w:rsid w:val="00963CE5"/>
    <w:rsid w:val="009642F8"/>
    <w:rsid w:val="00970E33"/>
    <w:rsid w:val="00971FFB"/>
    <w:rsid w:val="00972882"/>
    <w:rsid w:val="00974BF1"/>
    <w:rsid w:val="00974D04"/>
    <w:rsid w:val="00980850"/>
    <w:rsid w:val="009811D2"/>
    <w:rsid w:val="00981D93"/>
    <w:rsid w:val="00981F97"/>
    <w:rsid w:val="009829C7"/>
    <w:rsid w:val="00982BD6"/>
    <w:rsid w:val="00982FC8"/>
    <w:rsid w:val="0098326E"/>
    <w:rsid w:val="00984156"/>
    <w:rsid w:val="009847E6"/>
    <w:rsid w:val="00990642"/>
    <w:rsid w:val="00991B68"/>
    <w:rsid w:val="00992827"/>
    <w:rsid w:val="00994693"/>
    <w:rsid w:val="0099601D"/>
    <w:rsid w:val="0099709F"/>
    <w:rsid w:val="009A1FF9"/>
    <w:rsid w:val="009A3906"/>
    <w:rsid w:val="009B02A4"/>
    <w:rsid w:val="009B101C"/>
    <w:rsid w:val="009B1419"/>
    <w:rsid w:val="009B16BF"/>
    <w:rsid w:val="009B3B0C"/>
    <w:rsid w:val="009B709E"/>
    <w:rsid w:val="009C217F"/>
    <w:rsid w:val="009C6502"/>
    <w:rsid w:val="009D1564"/>
    <w:rsid w:val="009D2DC8"/>
    <w:rsid w:val="009D51A1"/>
    <w:rsid w:val="009D6641"/>
    <w:rsid w:val="009D7CD9"/>
    <w:rsid w:val="009E292F"/>
    <w:rsid w:val="009E53D7"/>
    <w:rsid w:val="009F1F6F"/>
    <w:rsid w:val="009F3342"/>
    <w:rsid w:val="009F36F7"/>
    <w:rsid w:val="009F3C75"/>
    <w:rsid w:val="009F4CE8"/>
    <w:rsid w:val="009F4E22"/>
    <w:rsid w:val="009F4F65"/>
    <w:rsid w:val="009F63C9"/>
    <w:rsid w:val="009F6A30"/>
    <w:rsid w:val="009F6A71"/>
    <w:rsid w:val="009F7685"/>
    <w:rsid w:val="00A02754"/>
    <w:rsid w:val="00A0506C"/>
    <w:rsid w:val="00A05A88"/>
    <w:rsid w:val="00A05C66"/>
    <w:rsid w:val="00A072C7"/>
    <w:rsid w:val="00A102BB"/>
    <w:rsid w:val="00A106E8"/>
    <w:rsid w:val="00A11200"/>
    <w:rsid w:val="00A11226"/>
    <w:rsid w:val="00A12E91"/>
    <w:rsid w:val="00A160E4"/>
    <w:rsid w:val="00A20147"/>
    <w:rsid w:val="00A212D3"/>
    <w:rsid w:val="00A21985"/>
    <w:rsid w:val="00A22B37"/>
    <w:rsid w:val="00A23584"/>
    <w:rsid w:val="00A24113"/>
    <w:rsid w:val="00A249AC"/>
    <w:rsid w:val="00A31A6B"/>
    <w:rsid w:val="00A31E06"/>
    <w:rsid w:val="00A34476"/>
    <w:rsid w:val="00A34F90"/>
    <w:rsid w:val="00A365A6"/>
    <w:rsid w:val="00A418C5"/>
    <w:rsid w:val="00A4294B"/>
    <w:rsid w:val="00A42C76"/>
    <w:rsid w:val="00A44AB2"/>
    <w:rsid w:val="00A467AB"/>
    <w:rsid w:val="00A53CBF"/>
    <w:rsid w:val="00A55A9C"/>
    <w:rsid w:val="00A55C07"/>
    <w:rsid w:val="00A64957"/>
    <w:rsid w:val="00A67E26"/>
    <w:rsid w:val="00A70617"/>
    <w:rsid w:val="00A70971"/>
    <w:rsid w:val="00A75B74"/>
    <w:rsid w:val="00A803D4"/>
    <w:rsid w:val="00A80CCF"/>
    <w:rsid w:val="00A814B8"/>
    <w:rsid w:val="00A84226"/>
    <w:rsid w:val="00A869A6"/>
    <w:rsid w:val="00A918AB"/>
    <w:rsid w:val="00A97300"/>
    <w:rsid w:val="00AA171A"/>
    <w:rsid w:val="00AA1A81"/>
    <w:rsid w:val="00AA1FD0"/>
    <w:rsid w:val="00AA2ED5"/>
    <w:rsid w:val="00AA56EC"/>
    <w:rsid w:val="00AA652A"/>
    <w:rsid w:val="00AA685F"/>
    <w:rsid w:val="00AA743A"/>
    <w:rsid w:val="00AB01DA"/>
    <w:rsid w:val="00AB2851"/>
    <w:rsid w:val="00AB4384"/>
    <w:rsid w:val="00AB54DD"/>
    <w:rsid w:val="00AB56D0"/>
    <w:rsid w:val="00AC18E6"/>
    <w:rsid w:val="00AC2DF0"/>
    <w:rsid w:val="00AC37DA"/>
    <w:rsid w:val="00AC3CB6"/>
    <w:rsid w:val="00AC4FCD"/>
    <w:rsid w:val="00AC5A10"/>
    <w:rsid w:val="00AC6C2E"/>
    <w:rsid w:val="00AD0183"/>
    <w:rsid w:val="00AD0750"/>
    <w:rsid w:val="00AD0751"/>
    <w:rsid w:val="00AD10D9"/>
    <w:rsid w:val="00AD3AC1"/>
    <w:rsid w:val="00AD5FA0"/>
    <w:rsid w:val="00AD6D16"/>
    <w:rsid w:val="00AD7D02"/>
    <w:rsid w:val="00AE1967"/>
    <w:rsid w:val="00AE2671"/>
    <w:rsid w:val="00AE349F"/>
    <w:rsid w:val="00AE3746"/>
    <w:rsid w:val="00AE7ECC"/>
    <w:rsid w:val="00AF037B"/>
    <w:rsid w:val="00AF0B04"/>
    <w:rsid w:val="00AF0C88"/>
    <w:rsid w:val="00AF1643"/>
    <w:rsid w:val="00AF1B7E"/>
    <w:rsid w:val="00AF1DDE"/>
    <w:rsid w:val="00AF4677"/>
    <w:rsid w:val="00AF557B"/>
    <w:rsid w:val="00AF5719"/>
    <w:rsid w:val="00AF6F45"/>
    <w:rsid w:val="00AF74DB"/>
    <w:rsid w:val="00B00CE1"/>
    <w:rsid w:val="00B01B3C"/>
    <w:rsid w:val="00B02047"/>
    <w:rsid w:val="00B02E6D"/>
    <w:rsid w:val="00B0301C"/>
    <w:rsid w:val="00B06DDC"/>
    <w:rsid w:val="00B132A9"/>
    <w:rsid w:val="00B16A0D"/>
    <w:rsid w:val="00B16E7A"/>
    <w:rsid w:val="00B1723A"/>
    <w:rsid w:val="00B233EA"/>
    <w:rsid w:val="00B25AF5"/>
    <w:rsid w:val="00B30A92"/>
    <w:rsid w:val="00B30F2D"/>
    <w:rsid w:val="00B3435A"/>
    <w:rsid w:val="00B3478B"/>
    <w:rsid w:val="00B34A36"/>
    <w:rsid w:val="00B41A3F"/>
    <w:rsid w:val="00B43C75"/>
    <w:rsid w:val="00B44712"/>
    <w:rsid w:val="00B44891"/>
    <w:rsid w:val="00B4779A"/>
    <w:rsid w:val="00B50C11"/>
    <w:rsid w:val="00B50E1A"/>
    <w:rsid w:val="00B5229E"/>
    <w:rsid w:val="00B52461"/>
    <w:rsid w:val="00B53914"/>
    <w:rsid w:val="00B541CD"/>
    <w:rsid w:val="00B54384"/>
    <w:rsid w:val="00B56671"/>
    <w:rsid w:val="00B61234"/>
    <w:rsid w:val="00B61C61"/>
    <w:rsid w:val="00B62236"/>
    <w:rsid w:val="00B62D8C"/>
    <w:rsid w:val="00B649F8"/>
    <w:rsid w:val="00B66606"/>
    <w:rsid w:val="00B73364"/>
    <w:rsid w:val="00B73D5D"/>
    <w:rsid w:val="00B74250"/>
    <w:rsid w:val="00B75F12"/>
    <w:rsid w:val="00B76CDC"/>
    <w:rsid w:val="00B80DF3"/>
    <w:rsid w:val="00B8203A"/>
    <w:rsid w:val="00B87FCF"/>
    <w:rsid w:val="00B900EE"/>
    <w:rsid w:val="00B916DC"/>
    <w:rsid w:val="00B92AE8"/>
    <w:rsid w:val="00B93B2F"/>
    <w:rsid w:val="00B94134"/>
    <w:rsid w:val="00B943D6"/>
    <w:rsid w:val="00B96897"/>
    <w:rsid w:val="00B96F9B"/>
    <w:rsid w:val="00BA2589"/>
    <w:rsid w:val="00BA314A"/>
    <w:rsid w:val="00BA6EF6"/>
    <w:rsid w:val="00BA726D"/>
    <w:rsid w:val="00BB03BA"/>
    <w:rsid w:val="00BB3337"/>
    <w:rsid w:val="00BB3345"/>
    <w:rsid w:val="00BB4771"/>
    <w:rsid w:val="00BB584C"/>
    <w:rsid w:val="00BC3430"/>
    <w:rsid w:val="00BD08F3"/>
    <w:rsid w:val="00BD0CFD"/>
    <w:rsid w:val="00BD107F"/>
    <w:rsid w:val="00BD2F8E"/>
    <w:rsid w:val="00BD5172"/>
    <w:rsid w:val="00BD51F8"/>
    <w:rsid w:val="00BE5684"/>
    <w:rsid w:val="00BE751A"/>
    <w:rsid w:val="00BE7A92"/>
    <w:rsid w:val="00BF2925"/>
    <w:rsid w:val="00BF2F28"/>
    <w:rsid w:val="00BF338D"/>
    <w:rsid w:val="00BF3809"/>
    <w:rsid w:val="00BF402D"/>
    <w:rsid w:val="00BF4C21"/>
    <w:rsid w:val="00C0095E"/>
    <w:rsid w:val="00C01466"/>
    <w:rsid w:val="00C027B6"/>
    <w:rsid w:val="00C0387A"/>
    <w:rsid w:val="00C05EC3"/>
    <w:rsid w:val="00C067D6"/>
    <w:rsid w:val="00C06FB7"/>
    <w:rsid w:val="00C10F51"/>
    <w:rsid w:val="00C12FA6"/>
    <w:rsid w:val="00C143C7"/>
    <w:rsid w:val="00C15546"/>
    <w:rsid w:val="00C157D3"/>
    <w:rsid w:val="00C17DBB"/>
    <w:rsid w:val="00C21CEB"/>
    <w:rsid w:val="00C22AE8"/>
    <w:rsid w:val="00C234C4"/>
    <w:rsid w:val="00C23D00"/>
    <w:rsid w:val="00C259AB"/>
    <w:rsid w:val="00C26B6C"/>
    <w:rsid w:val="00C300CE"/>
    <w:rsid w:val="00C30D99"/>
    <w:rsid w:val="00C30FDE"/>
    <w:rsid w:val="00C33BF0"/>
    <w:rsid w:val="00C348ED"/>
    <w:rsid w:val="00C349D0"/>
    <w:rsid w:val="00C366E2"/>
    <w:rsid w:val="00C3728A"/>
    <w:rsid w:val="00C37C7A"/>
    <w:rsid w:val="00C435CA"/>
    <w:rsid w:val="00C450EA"/>
    <w:rsid w:val="00C47961"/>
    <w:rsid w:val="00C47C98"/>
    <w:rsid w:val="00C51EE8"/>
    <w:rsid w:val="00C52B1E"/>
    <w:rsid w:val="00C5399F"/>
    <w:rsid w:val="00C54446"/>
    <w:rsid w:val="00C60612"/>
    <w:rsid w:val="00C6248E"/>
    <w:rsid w:val="00C633F9"/>
    <w:rsid w:val="00C772D0"/>
    <w:rsid w:val="00C775B1"/>
    <w:rsid w:val="00C8030F"/>
    <w:rsid w:val="00C803A6"/>
    <w:rsid w:val="00C83274"/>
    <w:rsid w:val="00C903A8"/>
    <w:rsid w:val="00C929BA"/>
    <w:rsid w:val="00C9456A"/>
    <w:rsid w:val="00C958D1"/>
    <w:rsid w:val="00C95EFC"/>
    <w:rsid w:val="00C97716"/>
    <w:rsid w:val="00C97B20"/>
    <w:rsid w:val="00CA24DE"/>
    <w:rsid w:val="00CA32DB"/>
    <w:rsid w:val="00CA4BB5"/>
    <w:rsid w:val="00CA5E39"/>
    <w:rsid w:val="00CB01C0"/>
    <w:rsid w:val="00CC25FE"/>
    <w:rsid w:val="00CC767B"/>
    <w:rsid w:val="00CC7FEB"/>
    <w:rsid w:val="00CD19B8"/>
    <w:rsid w:val="00CD2482"/>
    <w:rsid w:val="00CD3344"/>
    <w:rsid w:val="00CD350C"/>
    <w:rsid w:val="00CD58F3"/>
    <w:rsid w:val="00CD60B9"/>
    <w:rsid w:val="00CE4998"/>
    <w:rsid w:val="00CE5461"/>
    <w:rsid w:val="00CF087F"/>
    <w:rsid w:val="00CF1585"/>
    <w:rsid w:val="00CF3A1C"/>
    <w:rsid w:val="00CF56A3"/>
    <w:rsid w:val="00CF5CF4"/>
    <w:rsid w:val="00D0095A"/>
    <w:rsid w:val="00D0097E"/>
    <w:rsid w:val="00D01018"/>
    <w:rsid w:val="00D01758"/>
    <w:rsid w:val="00D02883"/>
    <w:rsid w:val="00D06953"/>
    <w:rsid w:val="00D07BBD"/>
    <w:rsid w:val="00D07E6C"/>
    <w:rsid w:val="00D117D2"/>
    <w:rsid w:val="00D14394"/>
    <w:rsid w:val="00D15C49"/>
    <w:rsid w:val="00D21366"/>
    <w:rsid w:val="00D227F0"/>
    <w:rsid w:val="00D25660"/>
    <w:rsid w:val="00D30FEE"/>
    <w:rsid w:val="00D32BD8"/>
    <w:rsid w:val="00D35E87"/>
    <w:rsid w:val="00D40C8D"/>
    <w:rsid w:val="00D45F3C"/>
    <w:rsid w:val="00D4694A"/>
    <w:rsid w:val="00D47640"/>
    <w:rsid w:val="00D47E3A"/>
    <w:rsid w:val="00D5054A"/>
    <w:rsid w:val="00D51D1A"/>
    <w:rsid w:val="00D56A74"/>
    <w:rsid w:val="00D57F11"/>
    <w:rsid w:val="00D57FA3"/>
    <w:rsid w:val="00D603DC"/>
    <w:rsid w:val="00D62EAA"/>
    <w:rsid w:val="00D637DA"/>
    <w:rsid w:val="00D645D8"/>
    <w:rsid w:val="00D65EFA"/>
    <w:rsid w:val="00D66B59"/>
    <w:rsid w:val="00D66B78"/>
    <w:rsid w:val="00D67EF2"/>
    <w:rsid w:val="00D700B2"/>
    <w:rsid w:val="00D7144B"/>
    <w:rsid w:val="00D7178A"/>
    <w:rsid w:val="00D7266E"/>
    <w:rsid w:val="00D749C8"/>
    <w:rsid w:val="00D75328"/>
    <w:rsid w:val="00D76890"/>
    <w:rsid w:val="00D8123C"/>
    <w:rsid w:val="00D8144F"/>
    <w:rsid w:val="00D82D27"/>
    <w:rsid w:val="00D833B2"/>
    <w:rsid w:val="00D83C25"/>
    <w:rsid w:val="00D85682"/>
    <w:rsid w:val="00D8684C"/>
    <w:rsid w:val="00D92126"/>
    <w:rsid w:val="00D92600"/>
    <w:rsid w:val="00D92B9A"/>
    <w:rsid w:val="00D93CD6"/>
    <w:rsid w:val="00D95059"/>
    <w:rsid w:val="00DA19EB"/>
    <w:rsid w:val="00DA1FF2"/>
    <w:rsid w:val="00DA21C0"/>
    <w:rsid w:val="00DA4281"/>
    <w:rsid w:val="00DA42C4"/>
    <w:rsid w:val="00DA5D88"/>
    <w:rsid w:val="00DA6956"/>
    <w:rsid w:val="00DB13E1"/>
    <w:rsid w:val="00DB2BC3"/>
    <w:rsid w:val="00DB4C87"/>
    <w:rsid w:val="00DB6CCA"/>
    <w:rsid w:val="00DC0D9D"/>
    <w:rsid w:val="00DC6E31"/>
    <w:rsid w:val="00DD1CC9"/>
    <w:rsid w:val="00DD2B50"/>
    <w:rsid w:val="00DD3DCD"/>
    <w:rsid w:val="00DD43F5"/>
    <w:rsid w:val="00DD4691"/>
    <w:rsid w:val="00DD525E"/>
    <w:rsid w:val="00DD66E1"/>
    <w:rsid w:val="00DE0CC9"/>
    <w:rsid w:val="00DE2076"/>
    <w:rsid w:val="00DE442B"/>
    <w:rsid w:val="00DE47FB"/>
    <w:rsid w:val="00DE4FB9"/>
    <w:rsid w:val="00DE553F"/>
    <w:rsid w:val="00DE6601"/>
    <w:rsid w:val="00DF215B"/>
    <w:rsid w:val="00DF5435"/>
    <w:rsid w:val="00DF5459"/>
    <w:rsid w:val="00DF57EF"/>
    <w:rsid w:val="00DF676A"/>
    <w:rsid w:val="00DF7DF9"/>
    <w:rsid w:val="00E02493"/>
    <w:rsid w:val="00E036DA"/>
    <w:rsid w:val="00E15B48"/>
    <w:rsid w:val="00E16F4B"/>
    <w:rsid w:val="00E17875"/>
    <w:rsid w:val="00E200D2"/>
    <w:rsid w:val="00E2132A"/>
    <w:rsid w:val="00E27DE1"/>
    <w:rsid w:val="00E30046"/>
    <w:rsid w:val="00E3045E"/>
    <w:rsid w:val="00E30BA9"/>
    <w:rsid w:val="00E3243A"/>
    <w:rsid w:val="00E32A23"/>
    <w:rsid w:val="00E32D1D"/>
    <w:rsid w:val="00E32D49"/>
    <w:rsid w:val="00E32E48"/>
    <w:rsid w:val="00E34B44"/>
    <w:rsid w:val="00E35F17"/>
    <w:rsid w:val="00E36963"/>
    <w:rsid w:val="00E4165D"/>
    <w:rsid w:val="00E52520"/>
    <w:rsid w:val="00E52753"/>
    <w:rsid w:val="00E52B1F"/>
    <w:rsid w:val="00E52B21"/>
    <w:rsid w:val="00E54711"/>
    <w:rsid w:val="00E60495"/>
    <w:rsid w:val="00E60BC2"/>
    <w:rsid w:val="00E60DC4"/>
    <w:rsid w:val="00E61E1A"/>
    <w:rsid w:val="00E62027"/>
    <w:rsid w:val="00E6562C"/>
    <w:rsid w:val="00E66130"/>
    <w:rsid w:val="00E67D96"/>
    <w:rsid w:val="00E67F9E"/>
    <w:rsid w:val="00E74C9E"/>
    <w:rsid w:val="00E76575"/>
    <w:rsid w:val="00E811A9"/>
    <w:rsid w:val="00E817CB"/>
    <w:rsid w:val="00E81F2A"/>
    <w:rsid w:val="00E8237B"/>
    <w:rsid w:val="00E8460A"/>
    <w:rsid w:val="00E85437"/>
    <w:rsid w:val="00E85C58"/>
    <w:rsid w:val="00E865D2"/>
    <w:rsid w:val="00E87E4C"/>
    <w:rsid w:val="00E93BEF"/>
    <w:rsid w:val="00EA0B09"/>
    <w:rsid w:val="00EA17DD"/>
    <w:rsid w:val="00EA1D9B"/>
    <w:rsid w:val="00EA4B34"/>
    <w:rsid w:val="00EA598C"/>
    <w:rsid w:val="00EB2D4C"/>
    <w:rsid w:val="00EB2D67"/>
    <w:rsid w:val="00EB467C"/>
    <w:rsid w:val="00EB4A9C"/>
    <w:rsid w:val="00EB5736"/>
    <w:rsid w:val="00EB66F0"/>
    <w:rsid w:val="00EC222F"/>
    <w:rsid w:val="00EC7808"/>
    <w:rsid w:val="00ED167C"/>
    <w:rsid w:val="00ED1A3C"/>
    <w:rsid w:val="00ED24AA"/>
    <w:rsid w:val="00ED3575"/>
    <w:rsid w:val="00ED4A2E"/>
    <w:rsid w:val="00ED5729"/>
    <w:rsid w:val="00ED5C57"/>
    <w:rsid w:val="00ED6BF3"/>
    <w:rsid w:val="00EE02ED"/>
    <w:rsid w:val="00EE2072"/>
    <w:rsid w:val="00EE2C52"/>
    <w:rsid w:val="00EE564E"/>
    <w:rsid w:val="00EE67D3"/>
    <w:rsid w:val="00EF2EE0"/>
    <w:rsid w:val="00EF5D90"/>
    <w:rsid w:val="00EF60F8"/>
    <w:rsid w:val="00EF6831"/>
    <w:rsid w:val="00EF7A17"/>
    <w:rsid w:val="00F037F8"/>
    <w:rsid w:val="00F04130"/>
    <w:rsid w:val="00F06956"/>
    <w:rsid w:val="00F11E3F"/>
    <w:rsid w:val="00F138AF"/>
    <w:rsid w:val="00F14511"/>
    <w:rsid w:val="00F16A97"/>
    <w:rsid w:val="00F16B66"/>
    <w:rsid w:val="00F2434C"/>
    <w:rsid w:val="00F26082"/>
    <w:rsid w:val="00F30AC5"/>
    <w:rsid w:val="00F32142"/>
    <w:rsid w:val="00F32897"/>
    <w:rsid w:val="00F34058"/>
    <w:rsid w:val="00F34349"/>
    <w:rsid w:val="00F35065"/>
    <w:rsid w:val="00F363F9"/>
    <w:rsid w:val="00F37DE4"/>
    <w:rsid w:val="00F428DE"/>
    <w:rsid w:val="00F42E56"/>
    <w:rsid w:val="00F43BD3"/>
    <w:rsid w:val="00F46CF2"/>
    <w:rsid w:val="00F4709F"/>
    <w:rsid w:val="00F55A01"/>
    <w:rsid w:val="00F55CBB"/>
    <w:rsid w:val="00F6211C"/>
    <w:rsid w:val="00F63FD4"/>
    <w:rsid w:val="00F650F2"/>
    <w:rsid w:val="00F664D8"/>
    <w:rsid w:val="00F71D68"/>
    <w:rsid w:val="00F72FC2"/>
    <w:rsid w:val="00F761D6"/>
    <w:rsid w:val="00F76E2A"/>
    <w:rsid w:val="00F7753A"/>
    <w:rsid w:val="00F7773E"/>
    <w:rsid w:val="00F810B2"/>
    <w:rsid w:val="00F810D8"/>
    <w:rsid w:val="00F8286C"/>
    <w:rsid w:val="00F8410D"/>
    <w:rsid w:val="00F85665"/>
    <w:rsid w:val="00F85A78"/>
    <w:rsid w:val="00F86305"/>
    <w:rsid w:val="00F865AF"/>
    <w:rsid w:val="00F90516"/>
    <w:rsid w:val="00F927F8"/>
    <w:rsid w:val="00F93E0F"/>
    <w:rsid w:val="00F948C6"/>
    <w:rsid w:val="00F96580"/>
    <w:rsid w:val="00FA0F0F"/>
    <w:rsid w:val="00FA20AD"/>
    <w:rsid w:val="00FA2D18"/>
    <w:rsid w:val="00FA4228"/>
    <w:rsid w:val="00FA4C75"/>
    <w:rsid w:val="00FA5532"/>
    <w:rsid w:val="00FA5B7B"/>
    <w:rsid w:val="00FA62BF"/>
    <w:rsid w:val="00FA6374"/>
    <w:rsid w:val="00FA670D"/>
    <w:rsid w:val="00FA7015"/>
    <w:rsid w:val="00FB1E46"/>
    <w:rsid w:val="00FB21D6"/>
    <w:rsid w:val="00FB35B5"/>
    <w:rsid w:val="00FB5DC0"/>
    <w:rsid w:val="00FB6229"/>
    <w:rsid w:val="00FB629C"/>
    <w:rsid w:val="00FB65D1"/>
    <w:rsid w:val="00FB7BC8"/>
    <w:rsid w:val="00FC0EF5"/>
    <w:rsid w:val="00FD17AB"/>
    <w:rsid w:val="00FD2A65"/>
    <w:rsid w:val="00FD2F61"/>
    <w:rsid w:val="00FD729E"/>
    <w:rsid w:val="00FE2CAA"/>
    <w:rsid w:val="00FE43CD"/>
    <w:rsid w:val="00FE4A96"/>
    <w:rsid w:val="00FE6566"/>
    <w:rsid w:val="00FE6729"/>
    <w:rsid w:val="00FE7CE6"/>
    <w:rsid w:val="00FF3BAD"/>
    <w:rsid w:val="00FF7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C810"/>
  <w15:docId w15:val="{01EEBA44-CE94-4ADB-B42D-07D37631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05EC3"/>
  </w:style>
  <w:style w:type="paragraph" w:styleId="Nadpis1">
    <w:name w:val="heading 1"/>
    <w:basedOn w:val="Normlny"/>
    <w:next w:val="Normlny"/>
    <w:link w:val="Nadpis1Char"/>
    <w:uiPriority w:val="9"/>
    <w:qFormat/>
    <w:rsid w:val="0020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20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0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4FEA"/>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34FEA"/>
  </w:style>
  <w:style w:type="paragraph" w:styleId="Pta">
    <w:name w:val="footer"/>
    <w:basedOn w:val="Normlny"/>
    <w:link w:val="PtaChar"/>
    <w:uiPriority w:val="99"/>
    <w:unhideWhenUsed/>
    <w:rsid w:val="00534FEA"/>
    <w:pPr>
      <w:tabs>
        <w:tab w:val="center" w:pos="4680"/>
        <w:tab w:val="right" w:pos="9360"/>
      </w:tabs>
      <w:spacing w:after="0" w:line="240" w:lineRule="auto"/>
    </w:pPr>
  </w:style>
  <w:style w:type="character" w:customStyle="1" w:styleId="PtaChar">
    <w:name w:val="Päta Char"/>
    <w:basedOn w:val="Predvolenpsmoodseku"/>
    <w:link w:val="Pta"/>
    <w:uiPriority w:val="99"/>
    <w:rsid w:val="00534FEA"/>
  </w:style>
  <w:style w:type="paragraph" w:styleId="Odsekzoznamu">
    <w:name w:val="List Paragraph"/>
    <w:basedOn w:val="Normlny"/>
    <w:link w:val="OdsekzoznamuChar"/>
    <w:uiPriority w:val="34"/>
    <w:qFormat/>
    <w:rsid w:val="00B649F8"/>
    <w:pPr>
      <w:ind w:left="720"/>
      <w:contextualSpacing/>
    </w:pPr>
  </w:style>
  <w:style w:type="table" w:styleId="Mriekatabuky">
    <w:name w:val="Table Grid"/>
    <w:basedOn w:val="Normlnatabuka"/>
    <w:uiPriority w:val="39"/>
    <w:rsid w:val="00B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750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5042"/>
    <w:rPr>
      <w:rFonts w:ascii="Segoe UI" w:hAnsi="Segoe UI" w:cs="Segoe UI"/>
      <w:sz w:val="18"/>
      <w:szCs w:val="18"/>
    </w:rPr>
  </w:style>
  <w:style w:type="paragraph" w:customStyle="1" w:styleId="IChOHeading1">
    <w:name w:val="IChO Heading 1"/>
    <w:basedOn w:val="Normlny"/>
    <w:link w:val="IChOHeading1Char"/>
    <w:qFormat/>
    <w:rsid w:val="00C259AB"/>
    <w:pPr>
      <w:spacing w:after="240" w:line="276" w:lineRule="auto"/>
      <w:jc w:val="both"/>
    </w:pPr>
    <w:rPr>
      <w:rFonts w:ascii="Arial Narrow" w:hAnsi="Arial Narrow" w:cs="Arial"/>
      <w:color w:val="00ADB2"/>
      <w:sz w:val="40"/>
      <w:szCs w:val="40"/>
    </w:rPr>
  </w:style>
  <w:style w:type="paragraph" w:customStyle="1" w:styleId="IChOtextnormal">
    <w:name w:val="IChO text normal"/>
    <w:basedOn w:val="Normlny"/>
    <w:link w:val="IChOtextnormalChar"/>
    <w:qFormat/>
    <w:rsid w:val="00C259AB"/>
    <w:pPr>
      <w:spacing w:after="120" w:line="276" w:lineRule="auto"/>
      <w:jc w:val="both"/>
    </w:pPr>
    <w:rPr>
      <w:rFonts w:ascii="Arial" w:hAnsi="Arial" w:cs="Arial"/>
    </w:rPr>
  </w:style>
  <w:style w:type="character" w:customStyle="1" w:styleId="IChOHeading1Char">
    <w:name w:val="IChO Heading 1 Char"/>
    <w:basedOn w:val="Predvolenpsmoodseku"/>
    <w:link w:val="IChOHeading1"/>
    <w:rsid w:val="00C259AB"/>
    <w:rPr>
      <w:rFonts w:ascii="Arial Narrow" w:hAnsi="Arial Narrow" w:cs="Arial"/>
      <w:color w:val="00ADB2"/>
      <w:sz w:val="40"/>
      <w:szCs w:val="40"/>
    </w:rPr>
  </w:style>
  <w:style w:type="paragraph" w:customStyle="1" w:styleId="IChOHeading2">
    <w:name w:val="IChO Heading 2"/>
    <w:basedOn w:val="Normlny"/>
    <w:link w:val="IChOHeading2Char"/>
    <w:qFormat/>
    <w:rsid w:val="00DA42C4"/>
    <w:pPr>
      <w:keepNext/>
      <w:spacing w:before="240" w:after="120" w:line="276" w:lineRule="auto"/>
      <w:ind w:firstLine="425"/>
      <w:jc w:val="both"/>
    </w:pPr>
    <w:rPr>
      <w:rFonts w:ascii="Arial" w:hAnsi="Arial" w:cs="Arial"/>
      <w:color w:val="00ADB2"/>
      <w:sz w:val="26"/>
      <w:szCs w:val="26"/>
    </w:rPr>
  </w:style>
  <w:style w:type="character" w:customStyle="1" w:styleId="IChOtextnormalChar">
    <w:name w:val="IChO text normal Char"/>
    <w:basedOn w:val="Predvolenpsmoodseku"/>
    <w:link w:val="IChOtextnormal"/>
    <w:rsid w:val="00C259AB"/>
    <w:rPr>
      <w:rFonts w:ascii="Arial" w:hAnsi="Arial" w:cs="Arial"/>
    </w:rPr>
  </w:style>
  <w:style w:type="paragraph" w:customStyle="1" w:styleId="IChOchemicalsequipment">
    <w:name w:val="IChO chemicals &amp; equipment"/>
    <w:basedOn w:val="Odsekzoznamu"/>
    <w:link w:val="IChOchemicalsequipmentChar"/>
    <w:qFormat/>
    <w:rsid w:val="00C259AB"/>
    <w:pPr>
      <w:numPr>
        <w:numId w:val="1"/>
      </w:numPr>
      <w:spacing w:after="0" w:line="276" w:lineRule="auto"/>
      <w:ind w:left="567" w:hanging="283"/>
      <w:jc w:val="both"/>
    </w:pPr>
    <w:rPr>
      <w:rFonts w:ascii="Arial" w:hAnsi="Arial" w:cs="Arial"/>
      <w:color w:val="000000" w:themeColor="text1"/>
      <w:sz w:val="20"/>
      <w:szCs w:val="20"/>
    </w:rPr>
  </w:style>
  <w:style w:type="character" w:customStyle="1" w:styleId="IChOHeading2Char">
    <w:name w:val="IChO Heading 2 Char"/>
    <w:basedOn w:val="Predvolenpsmoodseku"/>
    <w:link w:val="IChOHeading2"/>
    <w:rsid w:val="00DA42C4"/>
    <w:rPr>
      <w:rFonts w:ascii="Arial" w:hAnsi="Arial" w:cs="Arial"/>
      <w:color w:val="00ADB2"/>
      <w:sz w:val="26"/>
      <w:szCs w:val="26"/>
    </w:rPr>
  </w:style>
  <w:style w:type="paragraph" w:customStyle="1" w:styleId="IChOHeading3">
    <w:name w:val="IChO Heading 3"/>
    <w:basedOn w:val="Normlny"/>
    <w:link w:val="IChOHeading3Char"/>
    <w:qFormat/>
    <w:rsid w:val="00DA42C4"/>
    <w:pPr>
      <w:keepNext/>
      <w:spacing w:before="180" w:after="60" w:line="276" w:lineRule="auto"/>
      <w:jc w:val="both"/>
    </w:pPr>
    <w:rPr>
      <w:rFonts w:ascii="Arial" w:hAnsi="Arial" w:cs="Arial"/>
      <w:b/>
    </w:rPr>
  </w:style>
  <w:style w:type="character" w:customStyle="1" w:styleId="OdsekzoznamuChar">
    <w:name w:val="Odsek zoznamu Char"/>
    <w:basedOn w:val="Predvolenpsmoodseku"/>
    <w:link w:val="Odsekzoznamu"/>
    <w:uiPriority w:val="34"/>
    <w:rsid w:val="00C259AB"/>
  </w:style>
  <w:style w:type="character" w:customStyle="1" w:styleId="IChOchemicalsequipmentChar">
    <w:name w:val="IChO chemicals &amp; equipment Char"/>
    <w:basedOn w:val="OdsekzoznamuChar"/>
    <w:link w:val="IChOchemicalsequipment"/>
    <w:rsid w:val="00C259AB"/>
    <w:rPr>
      <w:rFonts w:ascii="Arial" w:hAnsi="Arial" w:cs="Arial"/>
      <w:color w:val="000000" w:themeColor="text1"/>
      <w:sz w:val="20"/>
      <w:szCs w:val="20"/>
    </w:rPr>
  </w:style>
  <w:style w:type="paragraph" w:customStyle="1" w:styleId="IChOQuestion">
    <w:name w:val="IChO Question"/>
    <w:basedOn w:val="Normlny"/>
    <w:link w:val="IChOQuestionChar"/>
    <w:qFormat/>
    <w:rsid w:val="00C259AB"/>
    <w:pPr>
      <w:spacing w:after="120" w:line="276" w:lineRule="auto"/>
      <w:ind w:left="284" w:hanging="284"/>
      <w:jc w:val="both"/>
    </w:pPr>
    <w:rPr>
      <w:rFonts w:ascii="Arial" w:hAnsi="Arial" w:cs="Arial"/>
    </w:rPr>
  </w:style>
  <w:style w:type="character" w:customStyle="1" w:styleId="IChOHeading3Char">
    <w:name w:val="IChO Heading 3 Char"/>
    <w:basedOn w:val="Predvolenpsmoodseku"/>
    <w:link w:val="IChOHeading3"/>
    <w:rsid w:val="00DA42C4"/>
    <w:rPr>
      <w:rFonts w:ascii="Arial" w:hAnsi="Arial" w:cs="Arial"/>
      <w:b/>
    </w:rPr>
  </w:style>
  <w:style w:type="character" w:customStyle="1" w:styleId="Nadpis3Char">
    <w:name w:val="Nadpis 3 Char"/>
    <w:basedOn w:val="Predvolenpsmoodseku"/>
    <w:link w:val="Nadpis3"/>
    <w:uiPriority w:val="9"/>
    <w:semiHidden/>
    <w:rsid w:val="0020058A"/>
    <w:rPr>
      <w:rFonts w:asciiTheme="majorHAnsi" w:eastAsiaTheme="majorEastAsia" w:hAnsiTheme="majorHAnsi" w:cstheme="majorBidi"/>
      <w:color w:val="1F4D78" w:themeColor="accent1" w:themeShade="7F"/>
      <w:sz w:val="24"/>
      <w:szCs w:val="24"/>
    </w:rPr>
  </w:style>
  <w:style w:type="character" w:customStyle="1" w:styleId="IChOQuestionChar">
    <w:name w:val="IChO Question Char"/>
    <w:basedOn w:val="Predvolenpsmoodseku"/>
    <w:link w:val="IChOQuestion"/>
    <w:rsid w:val="00C259AB"/>
    <w:rPr>
      <w:rFonts w:ascii="Arial" w:hAnsi="Arial" w:cs="Arial"/>
    </w:rPr>
  </w:style>
  <w:style w:type="character" w:customStyle="1" w:styleId="Nadpis2Char">
    <w:name w:val="Nadpis 2 Char"/>
    <w:basedOn w:val="Predvolenpsmoodseku"/>
    <w:link w:val="Nadpis2"/>
    <w:uiPriority w:val="9"/>
    <w:semiHidden/>
    <w:rsid w:val="0020058A"/>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20058A"/>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unhideWhenUsed/>
    <w:rsid w:val="0020058A"/>
    <w:rPr>
      <w:color w:val="0563C1" w:themeColor="hyperlink"/>
      <w:u w:val="single"/>
    </w:rPr>
  </w:style>
  <w:style w:type="paragraph" w:styleId="Obsah1">
    <w:name w:val="toc 1"/>
    <w:basedOn w:val="IChOtextnormal"/>
    <w:next w:val="Normlny"/>
    <w:autoRedefine/>
    <w:uiPriority w:val="39"/>
    <w:unhideWhenUsed/>
    <w:rsid w:val="0020058A"/>
    <w:pPr>
      <w:spacing w:after="100"/>
    </w:pPr>
  </w:style>
  <w:style w:type="paragraph" w:customStyle="1" w:styleId="IChOTable">
    <w:name w:val="IChO Table"/>
    <w:basedOn w:val="Normlny"/>
    <w:link w:val="IChOTableChar"/>
    <w:rsid w:val="00DA42C4"/>
    <w:pPr>
      <w:spacing w:after="0" w:line="276" w:lineRule="auto"/>
      <w:jc w:val="center"/>
    </w:pPr>
    <w:rPr>
      <w:rFonts w:ascii="Arial" w:hAnsi="Arial" w:cs="Arial"/>
      <w:b/>
      <w:sz w:val="20"/>
      <w:szCs w:val="20"/>
    </w:rPr>
  </w:style>
  <w:style w:type="character" w:customStyle="1" w:styleId="IChOTableChar">
    <w:name w:val="IChO Table Char"/>
    <w:basedOn w:val="Predvolenpsmoodseku"/>
    <w:link w:val="IChOTable"/>
    <w:rsid w:val="00DA42C4"/>
    <w:rPr>
      <w:rFonts w:ascii="Arial" w:hAnsi="Arial" w:cs="Arial"/>
      <w:b/>
      <w:sz w:val="20"/>
      <w:szCs w:val="20"/>
    </w:rPr>
  </w:style>
  <w:style w:type="paragraph" w:styleId="Normlnywebov">
    <w:name w:val="Normal (Web)"/>
    <w:basedOn w:val="Normlny"/>
    <w:uiPriority w:val="99"/>
    <w:semiHidden/>
    <w:unhideWhenUsed/>
    <w:rsid w:val="00790B54"/>
    <w:rPr>
      <w:rFonts w:ascii="Times New Roman" w:hAnsi="Times New Roman" w:cs="Times New Roman"/>
      <w:sz w:val="24"/>
      <w:szCs w:val="24"/>
    </w:rPr>
  </w:style>
  <w:style w:type="paragraph" w:styleId="Textkomentra">
    <w:name w:val="annotation text"/>
    <w:basedOn w:val="Normlny"/>
    <w:link w:val="TextkomentraChar"/>
    <w:rsid w:val="00790B54"/>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rsid w:val="00790B54"/>
    <w:rPr>
      <w:rFonts w:ascii="Times New Roman" w:eastAsia="Times New Roman" w:hAnsi="Times New Roman" w:cs="Times New Roman"/>
      <w:sz w:val="20"/>
      <w:szCs w:val="20"/>
    </w:rPr>
  </w:style>
  <w:style w:type="paragraph" w:styleId="Revzia">
    <w:name w:val="Revision"/>
    <w:hidden/>
    <w:uiPriority w:val="99"/>
    <w:semiHidden/>
    <w:rsid w:val="004C4B3F"/>
    <w:pPr>
      <w:spacing w:after="0" w:line="240" w:lineRule="auto"/>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rsid w:val="00D75328"/>
    <w:rPr>
      <w:b/>
      <w:bCs/>
    </w:rPr>
  </w:style>
  <w:style w:type="character" w:customStyle="1" w:styleId="PredmetkomentraChar">
    <w:name w:val="Predmet komentára Char"/>
    <w:basedOn w:val="TextkomentraChar"/>
    <w:link w:val="Predmetkomentra"/>
    <w:rsid w:val="00D75328"/>
    <w:rPr>
      <w:rFonts w:ascii="Times New Roman" w:eastAsia="Times New Roman" w:hAnsi="Times New Roman" w:cs="Times New Roman"/>
      <w:b/>
      <w:bCs/>
      <w:sz w:val="20"/>
      <w:szCs w:val="20"/>
    </w:rPr>
  </w:style>
  <w:style w:type="character" w:styleId="Odkaznakomentr">
    <w:name w:val="annotation reference"/>
    <w:rsid w:val="00644D28"/>
    <w:rPr>
      <w:sz w:val="16"/>
      <w:szCs w:val="16"/>
    </w:rPr>
  </w:style>
  <w:style w:type="paragraph" w:styleId="Zkladntext">
    <w:name w:val="Body Text"/>
    <w:basedOn w:val="Normlny"/>
    <w:link w:val="ZkladntextChar"/>
    <w:uiPriority w:val="99"/>
    <w:semiHidden/>
    <w:unhideWhenUsed/>
    <w:rsid w:val="00B62236"/>
    <w:pPr>
      <w:spacing w:after="120"/>
    </w:pPr>
  </w:style>
  <w:style w:type="character" w:customStyle="1" w:styleId="ZkladntextChar">
    <w:name w:val="Základný text Char"/>
    <w:basedOn w:val="Predvolenpsmoodseku"/>
    <w:link w:val="Zkladntext"/>
    <w:uiPriority w:val="99"/>
    <w:semiHidden/>
    <w:rsid w:val="00B62236"/>
  </w:style>
  <w:style w:type="character" w:styleId="Zstupntext">
    <w:name w:val="Placeholder Text"/>
    <w:basedOn w:val="Predvolenpsmoodseku"/>
    <w:uiPriority w:val="99"/>
    <w:semiHidden/>
    <w:rsid w:val="00A918AB"/>
    <w:rPr>
      <w:color w:val="808080"/>
    </w:rPr>
  </w:style>
  <w:style w:type="character" w:styleId="Zvraznenie">
    <w:name w:val="Emphasis"/>
    <w:basedOn w:val="Predvolenpsmoodseku"/>
    <w:uiPriority w:val="20"/>
    <w:qFormat/>
    <w:rsid w:val="008148B3"/>
    <w:rPr>
      <w:i/>
      <w:iCs/>
    </w:rPr>
  </w:style>
  <w:style w:type="character" w:customStyle="1" w:styleId="Variable">
    <w:name w:val="Variable"/>
    <w:basedOn w:val="Predvolenpsmoodseku"/>
    <w:rsid w:val="0080186D"/>
    <w:rPr>
      <w:i/>
      <w:iCs w:val="0"/>
    </w:rPr>
  </w:style>
  <w:style w:type="numbering" w:customStyle="1" w:styleId="Bezzoznamu1">
    <w:name w:val="Bez zoznamu1"/>
    <w:next w:val="Bezzoznamu"/>
    <w:uiPriority w:val="99"/>
    <w:semiHidden/>
    <w:unhideWhenUsed/>
    <w:rsid w:val="00B30A92"/>
  </w:style>
  <w:style w:type="character" w:customStyle="1" w:styleId="PouitHypertextovPrepojenie1">
    <w:name w:val="PoužitéHypertextovéPrepojenie1"/>
    <w:basedOn w:val="Predvolenpsmoodseku"/>
    <w:uiPriority w:val="99"/>
    <w:semiHidden/>
    <w:unhideWhenUsed/>
    <w:rsid w:val="00B30A92"/>
    <w:rPr>
      <w:color w:val="800080"/>
      <w:u w:val="single"/>
    </w:rPr>
  </w:style>
  <w:style w:type="paragraph" w:customStyle="1" w:styleId="msonormal0">
    <w:name w:val="msonormal"/>
    <w:basedOn w:val="Normlny"/>
    <w:uiPriority w:val="99"/>
    <w:rsid w:val="00B30A92"/>
    <w:pPr>
      <w:spacing w:line="256" w:lineRule="auto"/>
    </w:pPr>
    <w:rPr>
      <w:rFonts w:ascii="Calibri" w:eastAsia="Calibri" w:hAnsi="Calibri" w:cs="Calibri"/>
      <w:sz w:val="24"/>
      <w:szCs w:val="24"/>
    </w:rPr>
  </w:style>
  <w:style w:type="paragraph" w:customStyle="1" w:styleId="Odsekzoznamu1">
    <w:name w:val="Odsek zoznamu1"/>
    <w:basedOn w:val="Normlny"/>
    <w:uiPriority w:val="99"/>
    <w:rsid w:val="00B30A92"/>
    <w:pPr>
      <w:spacing w:after="0" w:line="360" w:lineRule="auto"/>
      <w:ind w:left="720" w:firstLine="851"/>
      <w:jc w:val="both"/>
    </w:pPr>
    <w:rPr>
      <w:rFonts w:ascii="Arial" w:eastAsia="Calibri" w:hAnsi="Arial" w:cs="Arial"/>
      <w:sz w:val="24"/>
      <w:szCs w:val="24"/>
      <w:lang w:val="sk-SK" w:eastAsia="sk-SK"/>
    </w:rPr>
  </w:style>
  <w:style w:type="table" w:customStyle="1" w:styleId="Mriekatabuky1">
    <w:name w:val="Mriežka tabuľky1"/>
    <w:basedOn w:val="Normlnatabuka"/>
    <w:next w:val="Mriekatabuky"/>
    <w:uiPriority w:val="99"/>
    <w:rsid w:val="00B30A92"/>
    <w:pPr>
      <w:spacing w:after="0" w:line="240" w:lineRule="auto"/>
    </w:pPr>
    <w:rPr>
      <w:rFonts w:ascii="Calibri" w:eastAsia="Calibri" w:hAnsi="Calibri" w:cs="Calibri"/>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yajntabuka21">
    <w:name w:val="Obyčajná tabuľka 21"/>
    <w:uiPriority w:val="99"/>
    <w:rsid w:val="00B30A92"/>
    <w:pPr>
      <w:spacing w:after="0" w:line="240" w:lineRule="auto"/>
    </w:pPr>
    <w:rPr>
      <w:rFonts w:ascii="Calibri" w:eastAsia="Calibri" w:hAnsi="Calibri" w:cs="Calibri"/>
      <w:sz w:val="20"/>
      <w:szCs w:val="20"/>
      <w:lang w:val="sk-SK" w:eastAsia="sk-SK"/>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B30A92"/>
    <w:rPr>
      <w:color w:val="954F72" w:themeColor="followedHyperlink"/>
      <w:u w:val="single"/>
    </w:rPr>
  </w:style>
  <w:style w:type="paragraph" w:styleId="Textpoznmkypodiarou">
    <w:name w:val="footnote text"/>
    <w:basedOn w:val="Normlny"/>
    <w:link w:val="TextpoznmkypodiarouChar"/>
    <w:uiPriority w:val="99"/>
    <w:rsid w:val="00EB4A9C"/>
    <w:pPr>
      <w:suppressAutoHyphens/>
      <w:autoSpaceDN w:val="0"/>
      <w:spacing w:after="0" w:line="240" w:lineRule="auto"/>
      <w:textAlignment w:val="baseline"/>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EB4A9C"/>
    <w:rPr>
      <w:rFonts w:ascii="Calibri" w:eastAsia="Calibri" w:hAnsi="Calibri" w:cs="Times New Roman"/>
      <w:sz w:val="20"/>
      <w:szCs w:val="20"/>
    </w:rPr>
  </w:style>
  <w:style w:type="character" w:styleId="Odkaznapoznmkupodiarou">
    <w:name w:val="footnote reference"/>
    <w:basedOn w:val="Predvolenpsmoodseku"/>
    <w:uiPriority w:val="99"/>
    <w:rsid w:val="00EB4A9C"/>
    <w:rPr>
      <w:position w:val="0"/>
      <w:vertAlign w:val="superscript"/>
    </w:rPr>
  </w:style>
  <w:style w:type="numbering" w:customStyle="1" w:styleId="LFO1">
    <w:name w:val="LFO1"/>
    <w:basedOn w:val="Bezzoznamu"/>
    <w:rsid w:val="00EB4A9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6547">
      <w:bodyDiv w:val="1"/>
      <w:marLeft w:val="0"/>
      <w:marRight w:val="0"/>
      <w:marTop w:val="0"/>
      <w:marBottom w:val="0"/>
      <w:divBdr>
        <w:top w:val="none" w:sz="0" w:space="0" w:color="auto"/>
        <w:left w:val="none" w:sz="0" w:space="0" w:color="auto"/>
        <w:bottom w:val="none" w:sz="0" w:space="0" w:color="auto"/>
        <w:right w:val="none" w:sz="0" w:space="0" w:color="auto"/>
      </w:divBdr>
    </w:div>
    <w:div w:id="110052836">
      <w:bodyDiv w:val="1"/>
      <w:marLeft w:val="0"/>
      <w:marRight w:val="0"/>
      <w:marTop w:val="0"/>
      <w:marBottom w:val="0"/>
      <w:divBdr>
        <w:top w:val="none" w:sz="0" w:space="0" w:color="auto"/>
        <w:left w:val="none" w:sz="0" w:space="0" w:color="auto"/>
        <w:bottom w:val="none" w:sz="0" w:space="0" w:color="auto"/>
        <w:right w:val="none" w:sz="0" w:space="0" w:color="auto"/>
      </w:divBdr>
    </w:div>
    <w:div w:id="140511066">
      <w:bodyDiv w:val="1"/>
      <w:marLeft w:val="0"/>
      <w:marRight w:val="0"/>
      <w:marTop w:val="0"/>
      <w:marBottom w:val="0"/>
      <w:divBdr>
        <w:top w:val="none" w:sz="0" w:space="0" w:color="auto"/>
        <w:left w:val="none" w:sz="0" w:space="0" w:color="auto"/>
        <w:bottom w:val="none" w:sz="0" w:space="0" w:color="auto"/>
        <w:right w:val="none" w:sz="0" w:space="0" w:color="auto"/>
      </w:divBdr>
    </w:div>
    <w:div w:id="148982579">
      <w:bodyDiv w:val="1"/>
      <w:marLeft w:val="0"/>
      <w:marRight w:val="0"/>
      <w:marTop w:val="0"/>
      <w:marBottom w:val="0"/>
      <w:divBdr>
        <w:top w:val="none" w:sz="0" w:space="0" w:color="auto"/>
        <w:left w:val="none" w:sz="0" w:space="0" w:color="auto"/>
        <w:bottom w:val="none" w:sz="0" w:space="0" w:color="auto"/>
        <w:right w:val="none" w:sz="0" w:space="0" w:color="auto"/>
      </w:divBdr>
    </w:div>
    <w:div w:id="157307695">
      <w:bodyDiv w:val="1"/>
      <w:marLeft w:val="0"/>
      <w:marRight w:val="0"/>
      <w:marTop w:val="0"/>
      <w:marBottom w:val="0"/>
      <w:divBdr>
        <w:top w:val="none" w:sz="0" w:space="0" w:color="auto"/>
        <w:left w:val="none" w:sz="0" w:space="0" w:color="auto"/>
        <w:bottom w:val="none" w:sz="0" w:space="0" w:color="auto"/>
        <w:right w:val="none" w:sz="0" w:space="0" w:color="auto"/>
      </w:divBdr>
    </w:div>
    <w:div w:id="301614259">
      <w:bodyDiv w:val="1"/>
      <w:marLeft w:val="0"/>
      <w:marRight w:val="0"/>
      <w:marTop w:val="0"/>
      <w:marBottom w:val="0"/>
      <w:divBdr>
        <w:top w:val="none" w:sz="0" w:space="0" w:color="auto"/>
        <w:left w:val="none" w:sz="0" w:space="0" w:color="auto"/>
        <w:bottom w:val="none" w:sz="0" w:space="0" w:color="auto"/>
        <w:right w:val="none" w:sz="0" w:space="0" w:color="auto"/>
      </w:divBdr>
      <w:divsChild>
        <w:div w:id="21055548">
          <w:marLeft w:val="0"/>
          <w:marRight w:val="0"/>
          <w:marTop w:val="0"/>
          <w:marBottom w:val="0"/>
          <w:divBdr>
            <w:top w:val="none" w:sz="0" w:space="0" w:color="auto"/>
            <w:left w:val="none" w:sz="0" w:space="0" w:color="auto"/>
            <w:bottom w:val="none" w:sz="0" w:space="0" w:color="auto"/>
            <w:right w:val="none" w:sz="0" w:space="0" w:color="auto"/>
          </w:divBdr>
        </w:div>
        <w:div w:id="326246725">
          <w:marLeft w:val="0"/>
          <w:marRight w:val="0"/>
          <w:marTop w:val="0"/>
          <w:marBottom w:val="0"/>
          <w:divBdr>
            <w:top w:val="none" w:sz="0" w:space="0" w:color="auto"/>
            <w:left w:val="none" w:sz="0" w:space="0" w:color="auto"/>
            <w:bottom w:val="none" w:sz="0" w:space="0" w:color="auto"/>
            <w:right w:val="none" w:sz="0" w:space="0" w:color="auto"/>
          </w:divBdr>
        </w:div>
        <w:div w:id="375934062">
          <w:marLeft w:val="0"/>
          <w:marRight w:val="0"/>
          <w:marTop w:val="0"/>
          <w:marBottom w:val="0"/>
          <w:divBdr>
            <w:top w:val="none" w:sz="0" w:space="0" w:color="auto"/>
            <w:left w:val="none" w:sz="0" w:space="0" w:color="auto"/>
            <w:bottom w:val="none" w:sz="0" w:space="0" w:color="auto"/>
            <w:right w:val="none" w:sz="0" w:space="0" w:color="auto"/>
          </w:divBdr>
        </w:div>
        <w:div w:id="476918998">
          <w:marLeft w:val="0"/>
          <w:marRight w:val="0"/>
          <w:marTop w:val="0"/>
          <w:marBottom w:val="0"/>
          <w:divBdr>
            <w:top w:val="none" w:sz="0" w:space="0" w:color="auto"/>
            <w:left w:val="none" w:sz="0" w:space="0" w:color="auto"/>
            <w:bottom w:val="none" w:sz="0" w:space="0" w:color="auto"/>
            <w:right w:val="none" w:sz="0" w:space="0" w:color="auto"/>
          </w:divBdr>
        </w:div>
        <w:div w:id="570500995">
          <w:marLeft w:val="0"/>
          <w:marRight w:val="0"/>
          <w:marTop w:val="0"/>
          <w:marBottom w:val="0"/>
          <w:divBdr>
            <w:top w:val="none" w:sz="0" w:space="0" w:color="auto"/>
            <w:left w:val="none" w:sz="0" w:space="0" w:color="auto"/>
            <w:bottom w:val="none" w:sz="0" w:space="0" w:color="auto"/>
            <w:right w:val="none" w:sz="0" w:space="0" w:color="auto"/>
          </w:divBdr>
        </w:div>
        <w:div w:id="715012700">
          <w:marLeft w:val="0"/>
          <w:marRight w:val="0"/>
          <w:marTop w:val="0"/>
          <w:marBottom w:val="0"/>
          <w:divBdr>
            <w:top w:val="none" w:sz="0" w:space="0" w:color="auto"/>
            <w:left w:val="none" w:sz="0" w:space="0" w:color="auto"/>
            <w:bottom w:val="none" w:sz="0" w:space="0" w:color="auto"/>
            <w:right w:val="none" w:sz="0" w:space="0" w:color="auto"/>
          </w:divBdr>
        </w:div>
        <w:div w:id="981541386">
          <w:marLeft w:val="0"/>
          <w:marRight w:val="0"/>
          <w:marTop w:val="0"/>
          <w:marBottom w:val="0"/>
          <w:divBdr>
            <w:top w:val="none" w:sz="0" w:space="0" w:color="auto"/>
            <w:left w:val="none" w:sz="0" w:space="0" w:color="auto"/>
            <w:bottom w:val="none" w:sz="0" w:space="0" w:color="auto"/>
            <w:right w:val="none" w:sz="0" w:space="0" w:color="auto"/>
          </w:divBdr>
        </w:div>
        <w:div w:id="1044872524">
          <w:marLeft w:val="0"/>
          <w:marRight w:val="0"/>
          <w:marTop w:val="0"/>
          <w:marBottom w:val="0"/>
          <w:divBdr>
            <w:top w:val="none" w:sz="0" w:space="0" w:color="auto"/>
            <w:left w:val="none" w:sz="0" w:space="0" w:color="auto"/>
            <w:bottom w:val="none" w:sz="0" w:space="0" w:color="auto"/>
            <w:right w:val="none" w:sz="0" w:space="0" w:color="auto"/>
          </w:divBdr>
        </w:div>
        <w:div w:id="1307861608">
          <w:marLeft w:val="0"/>
          <w:marRight w:val="0"/>
          <w:marTop w:val="0"/>
          <w:marBottom w:val="0"/>
          <w:divBdr>
            <w:top w:val="none" w:sz="0" w:space="0" w:color="auto"/>
            <w:left w:val="none" w:sz="0" w:space="0" w:color="auto"/>
            <w:bottom w:val="none" w:sz="0" w:space="0" w:color="auto"/>
            <w:right w:val="none" w:sz="0" w:space="0" w:color="auto"/>
          </w:divBdr>
        </w:div>
        <w:div w:id="1523741071">
          <w:marLeft w:val="0"/>
          <w:marRight w:val="0"/>
          <w:marTop w:val="0"/>
          <w:marBottom w:val="0"/>
          <w:divBdr>
            <w:top w:val="none" w:sz="0" w:space="0" w:color="auto"/>
            <w:left w:val="none" w:sz="0" w:space="0" w:color="auto"/>
            <w:bottom w:val="none" w:sz="0" w:space="0" w:color="auto"/>
            <w:right w:val="none" w:sz="0" w:space="0" w:color="auto"/>
          </w:divBdr>
        </w:div>
        <w:div w:id="1703164875">
          <w:marLeft w:val="0"/>
          <w:marRight w:val="0"/>
          <w:marTop w:val="0"/>
          <w:marBottom w:val="0"/>
          <w:divBdr>
            <w:top w:val="none" w:sz="0" w:space="0" w:color="auto"/>
            <w:left w:val="none" w:sz="0" w:space="0" w:color="auto"/>
            <w:bottom w:val="none" w:sz="0" w:space="0" w:color="auto"/>
            <w:right w:val="none" w:sz="0" w:space="0" w:color="auto"/>
          </w:divBdr>
        </w:div>
        <w:div w:id="1751809036">
          <w:marLeft w:val="0"/>
          <w:marRight w:val="0"/>
          <w:marTop w:val="0"/>
          <w:marBottom w:val="0"/>
          <w:divBdr>
            <w:top w:val="none" w:sz="0" w:space="0" w:color="auto"/>
            <w:left w:val="none" w:sz="0" w:space="0" w:color="auto"/>
            <w:bottom w:val="none" w:sz="0" w:space="0" w:color="auto"/>
            <w:right w:val="none" w:sz="0" w:space="0" w:color="auto"/>
          </w:divBdr>
        </w:div>
        <w:div w:id="1762484191">
          <w:marLeft w:val="0"/>
          <w:marRight w:val="0"/>
          <w:marTop w:val="0"/>
          <w:marBottom w:val="0"/>
          <w:divBdr>
            <w:top w:val="none" w:sz="0" w:space="0" w:color="auto"/>
            <w:left w:val="none" w:sz="0" w:space="0" w:color="auto"/>
            <w:bottom w:val="none" w:sz="0" w:space="0" w:color="auto"/>
            <w:right w:val="none" w:sz="0" w:space="0" w:color="auto"/>
          </w:divBdr>
        </w:div>
        <w:div w:id="1785880243">
          <w:marLeft w:val="0"/>
          <w:marRight w:val="0"/>
          <w:marTop w:val="0"/>
          <w:marBottom w:val="0"/>
          <w:divBdr>
            <w:top w:val="none" w:sz="0" w:space="0" w:color="auto"/>
            <w:left w:val="none" w:sz="0" w:space="0" w:color="auto"/>
            <w:bottom w:val="none" w:sz="0" w:space="0" w:color="auto"/>
            <w:right w:val="none" w:sz="0" w:space="0" w:color="auto"/>
          </w:divBdr>
        </w:div>
        <w:div w:id="1904754253">
          <w:marLeft w:val="0"/>
          <w:marRight w:val="0"/>
          <w:marTop w:val="0"/>
          <w:marBottom w:val="0"/>
          <w:divBdr>
            <w:top w:val="none" w:sz="0" w:space="0" w:color="auto"/>
            <w:left w:val="none" w:sz="0" w:space="0" w:color="auto"/>
            <w:bottom w:val="none" w:sz="0" w:space="0" w:color="auto"/>
            <w:right w:val="none" w:sz="0" w:space="0" w:color="auto"/>
          </w:divBdr>
        </w:div>
        <w:div w:id="1922786693">
          <w:marLeft w:val="0"/>
          <w:marRight w:val="0"/>
          <w:marTop w:val="0"/>
          <w:marBottom w:val="0"/>
          <w:divBdr>
            <w:top w:val="none" w:sz="0" w:space="0" w:color="auto"/>
            <w:left w:val="none" w:sz="0" w:space="0" w:color="auto"/>
            <w:bottom w:val="none" w:sz="0" w:space="0" w:color="auto"/>
            <w:right w:val="none" w:sz="0" w:space="0" w:color="auto"/>
          </w:divBdr>
        </w:div>
        <w:div w:id="2122408995">
          <w:marLeft w:val="0"/>
          <w:marRight w:val="0"/>
          <w:marTop w:val="0"/>
          <w:marBottom w:val="0"/>
          <w:divBdr>
            <w:top w:val="none" w:sz="0" w:space="0" w:color="auto"/>
            <w:left w:val="none" w:sz="0" w:space="0" w:color="auto"/>
            <w:bottom w:val="none" w:sz="0" w:space="0" w:color="auto"/>
            <w:right w:val="none" w:sz="0" w:space="0" w:color="auto"/>
          </w:divBdr>
        </w:div>
      </w:divsChild>
    </w:div>
    <w:div w:id="321274475">
      <w:bodyDiv w:val="1"/>
      <w:marLeft w:val="0"/>
      <w:marRight w:val="0"/>
      <w:marTop w:val="0"/>
      <w:marBottom w:val="0"/>
      <w:divBdr>
        <w:top w:val="none" w:sz="0" w:space="0" w:color="auto"/>
        <w:left w:val="none" w:sz="0" w:space="0" w:color="auto"/>
        <w:bottom w:val="none" w:sz="0" w:space="0" w:color="auto"/>
        <w:right w:val="none" w:sz="0" w:space="0" w:color="auto"/>
      </w:divBdr>
    </w:div>
    <w:div w:id="401677753">
      <w:bodyDiv w:val="1"/>
      <w:marLeft w:val="0"/>
      <w:marRight w:val="0"/>
      <w:marTop w:val="0"/>
      <w:marBottom w:val="0"/>
      <w:divBdr>
        <w:top w:val="none" w:sz="0" w:space="0" w:color="auto"/>
        <w:left w:val="none" w:sz="0" w:space="0" w:color="auto"/>
        <w:bottom w:val="none" w:sz="0" w:space="0" w:color="auto"/>
        <w:right w:val="none" w:sz="0" w:space="0" w:color="auto"/>
      </w:divBdr>
      <w:divsChild>
        <w:div w:id="94325899">
          <w:marLeft w:val="0"/>
          <w:marRight w:val="0"/>
          <w:marTop w:val="0"/>
          <w:marBottom w:val="0"/>
          <w:divBdr>
            <w:top w:val="none" w:sz="0" w:space="0" w:color="auto"/>
            <w:left w:val="none" w:sz="0" w:space="0" w:color="auto"/>
            <w:bottom w:val="none" w:sz="0" w:space="0" w:color="auto"/>
            <w:right w:val="none" w:sz="0" w:space="0" w:color="auto"/>
          </w:divBdr>
        </w:div>
        <w:div w:id="102312178">
          <w:marLeft w:val="0"/>
          <w:marRight w:val="0"/>
          <w:marTop w:val="0"/>
          <w:marBottom w:val="0"/>
          <w:divBdr>
            <w:top w:val="none" w:sz="0" w:space="0" w:color="auto"/>
            <w:left w:val="none" w:sz="0" w:space="0" w:color="auto"/>
            <w:bottom w:val="none" w:sz="0" w:space="0" w:color="auto"/>
            <w:right w:val="none" w:sz="0" w:space="0" w:color="auto"/>
          </w:divBdr>
        </w:div>
        <w:div w:id="143353135">
          <w:marLeft w:val="0"/>
          <w:marRight w:val="0"/>
          <w:marTop w:val="0"/>
          <w:marBottom w:val="0"/>
          <w:divBdr>
            <w:top w:val="none" w:sz="0" w:space="0" w:color="auto"/>
            <w:left w:val="none" w:sz="0" w:space="0" w:color="auto"/>
            <w:bottom w:val="none" w:sz="0" w:space="0" w:color="auto"/>
            <w:right w:val="none" w:sz="0" w:space="0" w:color="auto"/>
          </w:divBdr>
        </w:div>
        <w:div w:id="500044460">
          <w:marLeft w:val="0"/>
          <w:marRight w:val="0"/>
          <w:marTop w:val="0"/>
          <w:marBottom w:val="0"/>
          <w:divBdr>
            <w:top w:val="none" w:sz="0" w:space="0" w:color="auto"/>
            <w:left w:val="none" w:sz="0" w:space="0" w:color="auto"/>
            <w:bottom w:val="none" w:sz="0" w:space="0" w:color="auto"/>
            <w:right w:val="none" w:sz="0" w:space="0" w:color="auto"/>
          </w:divBdr>
        </w:div>
        <w:div w:id="530535912">
          <w:marLeft w:val="0"/>
          <w:marRight w:val="0"/>
          <w:marTop w:val="0"/>
          <w:marBottom w:val="0"/>
          <w:divBdr>
            <w:top w:val="none" w:sz="0" w:space="0" w:color="auto"/>
            <w:left w:val="none" w:sz="0" w:space="0" w:color="auto"/>
            <w:bottom w:val="none" w:sz="0" w:space="0" w:color="auto"/>
            <w:right w:val="none" w:sz="0" w:space="0" w:color="auto"/>
          </w:divBdr>
        </w:div>
        <w:div w:id="584461508">
          <w:marLeft w:val="0"/>
          <w:marRight w:val="0"/>
          <w:marTop w:val="0"/>
          <w:marBottom w:val="0"/>
          <w:divBdr>
            <w:top w:val="none" w:sz="0" w:space="0" w:color="auto"/>
            <w:left w:val="none" w:sz="0" w:space="0" w:color="auto"/>
            <w:bottom w:val="none" w:sz="0" w:space="0" w:color="auto"/>
            <w:right w:val="none" w:sz="0" w:space="0" w:color="auto"/>
          </w:divBdr>
        </w:div>
        <w:div w:id="846023395">
          <w:marLeft w:val="0"/>
          <w:marRight w:val="0"/>
          <w:marTop w:val="0"/>
          <w:marBottom w:val="0"/>
          <w:divBdr>
            <w:top w:val="none" w:sz="0" w:space="0" w:color="auto"/>
            <w:left w:val="none" w:sz="0" w:space="0" w:color="auto"/>
            <w:bottom w:val="none" w:sz="0" w:space="0" w:color="auto"/>
            <w:right w:val="none" w:sz="0" w:space="0" w:color="auto"/>
          </w:divBdr>
        </w:div>
        <w:div w:id="893808996">
          <w:marLeft w:val="0"/>
          <w:marRight w:val="0"/>
          <w:marTop w:val="0"/>
          <w:marBottom w:val="0"/>
          <w:divBdr>
            <w:top w:val="none" w:sz="0" w:space="0" w:color="auto"/>
            <w:left w:val="none" w:sz="0" w:space="0" w:color="auto"/>
            <w:bottom w:val="none" w:sz="0" w:space="0" w:color="auto"/>
            <w:right w:val="none" w:sz="0" w:space="0" w:color="auto"/>
          </w:divBdr>
        </w:div>
        <w:div w:id="1062564601">
          <w:marLeft w:val="0"/>
          <w:marRight w:val="0"/>
          <w:marTop w:val="0"/>
          <w:marBottom w:val="0"/>
          <w:divBdr>
            <w:top w:val="none" w:sz="0" w:space="0" w:color="auto"/>
            <w:left w:val="none" w:sz="0" w:space="0" w:color="auto"/>
            <w:bottom w:val="none" w:sz="0" w:space="0" w:color="auto"/>
            <w:right w:val="none" w:sz="0" w:space="0" w:color="auto"/>
          </w:divBdr>
        </w:div>
        <w:div w:id="1329333800">
          <w:marLeft w:val="0"/>
          <w:marRight w:val="0"/>
          <w:marTop w:val="0"/>
          <w:marBottom w:val="0"/>
          <w:divBdr>
            <w:top w:val="none" w:sz="0" w:space="0" w:color="auto"/>
            <w:left w:val="none" w:sz="0" w:space="0" w:color="auto"/>
            <w:bottom w:val="none" w:sz="0" w:space="0" w:color="auto"/>
            <w:right w:val="none" w:sz="0" w:space="0" w:color="auto"/>
          </w:divBdr>
        </w:div>
        <w:div w:id="1350374601">
          <w:marLeft w:val="0"/>
          <w:marRight w:val="0"/>
          <w:marTop w:val="0"/>
          <w:marBottom w:val="0"/>
          <w:divBdr>
            <w:top w:val="none" w:sz="0" w:space="0" w:color="auto"/>
            <w:left w:val="none" w:sz="0" w:space="0" w:color="auto"/>
            <w:bottom w:val="none" w:sz="0" w:space="0" w:color="auto"/>
            <w:right w:val="none" w:sz="0" w:space="0" w:color="auto"/>
          </w:divBdr>
        </w:div>
        <w:div w:id="1498811510">
          <w:marLeft w:val="0"/>
          <w:marRight w:val="0"/>
          <w:marTop w:val="0"/>
          <w:marBottom w:val="0"/>
          <w:divBdr>
            <w:top w:val="none" w:sz="0" w:space="0" w:color="auto"/>
            <w:left w:val="none" w:sz="0" w:space="0" w:color="auto"/>
            <w:bottom w:val="none" w:sz="0" w:space="0" w:color="auto"/>
            <w:right w:val="none" w:sz="0" w:space="0" w:color="auto"/>
          </w:divBdr>
        </w:div>
        <w:div w:id="1740788632">
          <w:marLeft w:val="0"/>
          <w:marRight w:val="0"/>
          <w:marTop w:val="0"/>
          <w:marBottom w:val="0"/>
          <w:divBdr>
            <w:top w:val="none" w:sz="0" w:space="0" w:color="auto"/>
            <w:left w:val="none" w:sz="0" w:space="0" w:color="auto"/>
            <w:bottom w:val="none" w:sz="0" w:space="0" w:color="auto"/>
            <w:right w:val="none" w:sz="0" w:space="0" w:color="auto"/>
          </w:divBdr>
        </w:div>
        <w:div w:id="1802114805">
          <w:marLeft w:val="0"/>
          <w:marRight w:val="0"/>
          <w:marTop w:val="0"/>
          <w:marBottom w:val="0"/>
          <w:divBdr>
            <w:top w:val="none" w:sz="0" w:space="0" w:color="auto"/>
            <w:left w:val="none" w:sz="0" w:space="0" w:color="auto"/>
            <w:bottom w:val="none" w:sz="0" w:space="0" w:color="auto"/>
            <w:right w:val="none" w:sz="0" w:space="0" w:color="auto"/>
          </w:divBdr>
        </w:div>
        <w:div w:id="1838499716">
          <w:marLeft w:val="0"/>
          <w:marRight w:val="0"/>
          <w:marTop w:val="0"/>
          <w:marBottom w:val="0"/>
          <w:divBdr>
            <w:top w:val="none" w:sz="0" w:space="0" w:color="auto"/>
            <w:left w:val="none" w:sz="0" w:space="0" w:color="auto"/>
            <w:bottom w:val="none" w:sz="0" w:space="0" w:color="auto"/>
            <w:right w:val="none" w:sz="0" w:space="0" w:color="auto"/>
          </w:divBdr>
        </w:div>
        <w:div w:id="1934313810">
          <w:marLeft w:val="0"/>
          <w:marRight w:val="0"/>
          <w:marTop w:val="0"/>
          <w:marBottom w:val="0"/>
          <w:divBdr>
            <w:top w:val="none" w:sz="0" w:space="0" w:color="auto"/>
            <w:left w:val="none" w:sz="0" w:space="0" w:color="auto"/>
            <w:bottom w:val="none" w:sz="0" w:space="0" w:color="auto"/>
            <w:right w:val="none" w:sz="0" w:space="0" w:color="auto"/>
          </w:divBdr>
        </w:div>
        <w:div w:id="2034108203">
          <w:marLeft w:val="0"/>
          <w:marRight w:val="0"/>
          <w:marTop w:val="0"/>
          <w:marBottom w:val="0"/>
          <w:divBdr>
            <w:top w:val="none" w:sz="0" w:space="0" w:color="auto"/>
            <w:left w:val="none" w:sz="0" w:space="0" w:color="auto"/>
            <w:bottom w:val="none" w:sz="0" w:space="0" w:color="auto"/>
            <w:right w:val="none" w:sz="0" w:space="0" w:color="auto"/>
          </w:divBdr>
        </w:div>
      </w:divsChild>
    </w:div>
    <w:div w:id="460273044">
      <w:bodyDiv w:val="1"/>
      <w:marLeft w:val="0"/>
      <w:marRight w:val="0"/>
      <w:marTop w:val="0"/>
      <w:marBottom w:val="0"/>
      <w:divBdr>
        <w:top w:val="none" w:sz="0" w:space="0" w:color="auto"/>
        <w:left w:val="none" w:sz="0" w:space="0" w:color="auto"/>
        <w:bottom w:val="none" w:sz="0" w:space="0" w:color="auto"/>
        <w:right w:val="none" w:sz="0" w:space="0" w:color="auto"/>
      </w:divBdr>
    </w:div>
    <w:div w:id="570114538">
      <w:bodyDiv w:val="1"/>
      <w:marLeft w:val="0"/>
      <w:marRight w:val="0"/>
      <w:marTop w:val="0"/>
      <w:marBottom w:val="0"/>
      <w:divBdr>
        <w:top w:val="none" w:sz="0" w:space="0" w:color="auto"/>
        <w:left w:val="none" w:sz="0" w:space="0" w:color="auto"/>
        <w:bottom w:val="none" w:sz="0" w:space="0" w:color="auto"/>
        <w:right w:val="none" w:sz="0" w:space="0" w:color="auto"/>
      </w:divBdr>
    </w:div>
    <w:div w:id="642007802">
      <w:bodyDiv w:val="1"/>
      <w:marLeft w:val="0"/>
      <w:marRight w:val="0"/>
      <w:marTop w:val="0"/>
      <w:marBottom w:val="0"/>
      <w:divBdr>
        <w:top w:val="none" w:sz="0" w:space="0" w:color="auto"/>
        <w:left w:val="none" w:sz="0" w:space="0" w:color="auto"/>
        <w:bottom w:val="none" w:sz="0" w:space="0" w:color="auto"/>
        <w:right w:val="none" w:sz="0" w:space="0" w:color="auto"/>
      </w:divBdr>
    </w:div>
    <w:div w:id="760445605">
      <w:bodyDiv w:val="1"/>
      <w:marLeft w:val="0"/>
      <w:marRight w:val="0"/>
      <w:marTop w:val="0"/>
      <w:marBottom w:val="0"/>
      <w:divBdr>
        <w:top w:val="none" w:sz="0" w:space="0" w:color="auto"/>
        <w:left w:val="none" w:sz="0" w:space="0" w:color="auto"/>
        <w:bottom w:val="none" w:sz="0" w:space="0" w:color="auto"/>
        <w:right w:val="none" w:sz="0" w:space="0" w:color="auto"/>
      </w:divBdr>
    </w:div>
    <w:div w:id="783186886">
      <w:bodyDiv w:val="1"/>
      <w:marLeft w:val="0"/>
      <w:marRight w:val="0"/>
      <w:marTop w:val="0"/>
      <w:marBottom w:val="0"/>
      <w:divBdr>
        <w:top w:val="none" w:sz="0" w:space="0" w:color="auto"/>
        <w:left w:val="none" w:sz="0" w:space="0" w:color="auto"/>
        <w:bottom w:val="none" w:sz="0" w:space="0" w:color="auto"/>
        <w:right w:val="none" w:sz="0" w:space="0" w:color="auto"/>
      </w:divBdr>
    </w:div>
    <w:div w:id="785395809">
      <w:bodyDiv w:val="1"/>
      <w:marLeft w:val="0"/>
      <w:marRight w:val="0"/>
      <w:marTop w:val="0"/>
      <w:marBottom w:val="0"/>
      <w:divBdr>
        <w:top w:val="none" w:sz="0" w:space="0" w:color="auto"/>
        <w:left w:val="none" w:sz="0" w:space="0" w:color="auto"/>
        <w:bottom w:val="none" w:sz="0" w:space="0" w:color="auto"/>
        <w:right w:val="none" w:sz="0" w:space="0" w:color="auto"/>
      </w:divBdr>
    </w:div>
    <w:div w:id="850143488">
      <w:bodyDiv w:val="1"/>
      <w:marLeft w:val="0"/>
      <w:marRight w:val="0"/>
      <w:marTop w:val="0"/>
      <w:marBottom w:val="0"/>
      <w:divBdr>
        <w:top w:val="none" w:sz="0" w:space="0" w:color="auto"/>
        <w:left w:val="none" w:sz="0" w:space="0" w:color="auto"/>
        <w:bottom w:val="none" w:sz="0" w:space="0" w:color="auto"/>
        <w:right w:val="none" w:sz="0" w:space="0" w:color="auto"/>
      </w:divBdr>
    </w:div>
    <w:div w:id="864102557">
      <w:bodyDiv w:val="1"/>
      <w:marLeft w:val="0"/>
      <w:marRight w:val="0"/>
      <w:marTop w:val="0"/>
      <w:marBottom w:val="0"/>
      <w:divBdr>
        <w:top w:val="none" w:sz="0" w:space="0" w:color="auto"/>
        <w:left w:val="none" w:sz="0" w:space="0" w:color="auto"/>
        <w:bottom w:val="none" w:sz="0" w:space="0" w:color="auto"/>
        <w:right w:val="none" w:sz="0" w:space="0" w:color="auto"/>
      </w:divBdr>
      <w:divsChild>
        <w:div w:id="13465417">
          <w:marLeft w:val="0"/>
          <w:marRight w:val="0"/>
          <w:marTop w:val="0"/>
          <w:marBottom w:val="0"/>
          <w:divBdr>
            <w:top w:val="none" w:sz="0" w:space="0" w:color="auto"/>
            <w:left w:val="none" w:sz="0" w:space="0" w:color="auto"/>
            <w:bottom w:val="none" w:sz="0" w:space="0" w:color="auto"/>
            <w:right w:val="none" w:sz="0" w:space="0" w:color="auto"/>
          </w:divBdr>
        </w:div>
        <w:div w:id="91316094">
          <w:marLeft w:val="0"/>
          <w:marRight w:val="0"/>
          <w:marTop w:val="0"/>
          <w:marBottom w:val="0"/>
          <w:divBdr>
            <w:top w:val="none" w:sz="0" w:space="0" w:color="auto"/>
            <w:left w:val="none" w:sz="0" w:space="0" w:color="auto"/>
            <w:bottom w:val="none" w:sz="0" w:space="0" w:color="auto"/>
            <w:right w:val="none" w:sz="0" w:space="0" w:color="auto"/>
          </w:divBdr>
        </w:div>
        <w:div w:id="443430147">
          <w:marLeft w:val="0"/>
          <w:marRight w:val="0"/>
          <w:marTop w:val="0"/>
          <w:marBottom w:val="0"/>
          <w:divBdr>
            <w:top w:val="none" w:sz="0" w:space="0" w:color="auto"/>
            <w:left w:val="none" w:sz="0" w:space="0" w:color="auto"/>
            <w:bottom w:val="none" w:sz="0" w:space="0" w:color="auto"/>
            <w:right w:val="none" w:sz="0" w:space="0" w:color="auto"/>
          </w:divBdr>
        </w:div>
        <w:div w:id="758260339">
          <w:marLeft w:val="0"/>
          <w:marRight w:val="0"/>
          <w:marTop w:val="0"/>
          <w:marBottom w:val="0"/>
          <w:divBdr>
            <w:top w:val="none" w:sz="0" w:space="0" w:color="auto"/>
            <w:left w:val="none" w:sz="0" w:space="0" w:color="auto"/>
            <w:bottom w:val="none" w:sz="0" w:space="0" w:color="auto"/>
            <w:right w:val="none" w:sz="0" w:space="0" w:color="auto"/>
          </w:divBdr>
        </w:div>
        <w:div w:id="807280992">
          <w:marLeft w:val="0"/>
          <w:marRight w:val="0"/>
          <w:marTop w:val="0"/>
          <w:marBottom w:val="0"/>
          <w:divBdr>
            <w:top w:val="none" w:sz="0" w:space="0" w:color="auto"/>
            <w:left w:val="none" w:sz="0" w:space="0" w:color="auto"/>
            <w:bottom w:val="none" w:sz="0" w:space="0" w:color="auto"/>
            <w:right w:val="none" w:sz="0" w:space="0" w:color="auto"/>
          </w:divBdr>
        </w:div>
        <w:div w:id="892929811">
          <w:marLeft w:val="0"/>
          <w:marRight w:val="0"/>
          <w:marTop w:val="0"/>
          <w:marBottom w:val="0"/>
          <w:divBdr>
            <w:top w:val="none" w:sz="0" w:space="0" w:color="auto"/>
            <w:left w:val="none" w:sz="0" w:space="0" w:color="auto"/>
            <w:bottom w:val="none" w:sz="0" w:space="0" w:color="auto"/>
            <w:right w:val="none" w:sz="0" w:space="0" w:color="auto"/>
          </w:divBdr>
        </w:div>
        <w:div w:id="975448394">
          <w:marLeft w:val="0"/>
          <w:marRight w:val="0"/>
          <w:marTop w:val="0"/>
          <w:marBottom w:val="0"/>
          <w:divBdr>
            <w:top w:val="none" w:sz="0" w:space="0" w:color="auto"/>
            <w:left w:val="none" w:sz="0" w:space="0" w:color="auto"/>
            <w:bottom w:val="none" w:sz="0" w:space="0" w:color="auto"/>
            <w:right w:val="none" w:sz="0" w:space="0" w:color="auto"/>
          </w:divBdr>
        </w:div>
        <w:div w:id="1491288140">
          <w:marLeft w:val="0"/>
          <w:marRight w:val="0"/>
          <w:marTop w:val="0"/>
          <w:marBottom w:val="0"/>
          <w:divBdr>
            <w:top w:val="none" w:sz="0" w:space="0" w:color="auto"/>
            <w:left w:val="none" w:sz="0" w:space="0" w:color="auto"/>
            <w:bottom w:val="none" w:sz="0" w:space="0" w:color="auto"/>
            <w:right w:val="none" w:sz="0" w:space="0" w:color="auto"/>
          </w:divBdr>
        </w:div>
        <w:div w:id="1708989810">
          <w:marLeft w:val="0"/>
          <w:marRight w:val="0"/>
          <w:marTop w:val="0"/>
          <w:marBottom w:val="0"/>
          <w:divBdr>
            <w:top w:val="none" w:sz="0" w:space="0" w:color="auto"/>
            <w:left w:val="none" w:sz="0" w:space="0" w:color="auto"/>
            <w:bottom w:val="none" w:sz="0" w:space="0" w:color="auto"/>
            <w:right w:val="none" w:sz="0" w:space="0" w:color="auto"/>
          </w:divBdr>
        </w:div>
        <w:div w:id="1742750379">
          <w:marLeft w:val="0"/>
          <w:marRight w:val="0"/>
          <w:marTop w:val="0"/>
          <w:marBottom w:val="0"/>
          <w:divBdr>
            <w:top w:val="none" w:sz="0" w:space="0" w:color="auto"/>
            <w:left w:val="none" w:sz="0" w:space="0" w:color="auto"/>
            <w:bottom w:val="none" w:sz="0" w:space="0" w:color="auto"/>
            <w:right w:val="none" w:sz="0" w:space="0" w:color="auto"/>
          </w:divBdr>
        </w:div>
        <w:div w:id="1845243518">
          <w:marLeft w:val="0"/>
          <w:marRight w:val="0"/>
          <w:marTop w:val="0"/>
          <w:marBottom w:val="0"/>
          <w:divBdr>
            <w:top w:val="none" w:sz="0" w:space="0" w:color="auto"/>
            <w:left w:val="none" w:sz="0" w:space="0" w:color="auto"/>
            <w:bottom w:val="none" w:sz="0" w:space="0" w:color="auto"/>
            <w:right w:val="none" w:sz="0" w:space="0" w:color="auto"/>
          </w:divBdr>
        </w:div>
        <w:div w:id="2056343897">
          <w:marLeft w:val="0"/>
          <w:marRight w:val="0"/>
          <w:marTop w:val="0"/>
          <w:marBottom w:val="0"/>
          <w:divBdr>
            <w:top w:val="none" w:sz="0" w:space="0" w:color="auto"/>
            <w:left w:val="none" w:sz="0" w:space="0" w:color="auto"/>
            <w:bottom w:val="none" w:sz="0" w:space="0" w:color="auto"/>
            <w:right w:val="none" w:sz="0" w:space="0" w:color="auto"/>
          </w:divBdr>
        </w:div>
      </w:divsChild>
    </w:div>
    <w:div w:id="923300891">
      <w:bodyDiv w:val="1"/>
      <w:marLeft w:val="0"/>
      <w:marRight w:val="0"/>
      <w:marTop w:val="0"/>
      <w:marBottom w:val="0"/>
      <w:divBdr>
        <w:top w:val="none" w:sz="0" w:space="0" w:color="auto"/>
        <w:left w:val="none" w:sz="0" w:space="0" w:color="auto"/>
        <w:bottom w:val="none" w:sz="0" w:space="0" w:color="auto"/>
        <w:right w:val="none" w:sz="0" w:space="0" w:color="auto"/>
      </w:divBdr>
    </w:div>
    <w:div w:id="970135064">
      <w:bodyDiv w:val="1"/>
      <w:marLeft w:val="0"/>
      <w:marRight w:val="0"/>
      <w:marTop w:val="0"/>
      <w:marBottom w:val="0"/>
      <w:divBdr>
        <w:top w:val="none" w:sz="0" w:space="0" w:color="auto"/>
        <w:left w:val="none" w:sz="0" w:space="0" w:color="auto"/>
        <w:bottom w:val="none" w:sz="0" w:space="0" w:color="auto"/>
        <w:right w:val="none" w:sz="0" w:space="0" w:color="auto"/>
      </w:divBdr>
    </w:div>
    <w:div w:id="1085497305">
      <w:bodyDiv w:val="1"/>
      <w:marLeft w:val="0"/>
      <w:marRight w:val="0"/>
      <w:marTop w:val="0"/>
      <w:marBottom w:val="0"/>
      <w:divBdr>
        <w:top w:val="none" w:sz="0" w:space="0" w:color="auto"/>
        <w:left w:val="none" w:sz="0" w:space="0" w:color="auto"/>
        <w:bottom w:val="none" w:sz="0" w:space="0" w:color="auto"/>
        <w:right w:val="none" w:sz="0" w:space="0" w:color="auto"/>
      </w:divBdr>
    </w:div>
    <w:div w:id="1132795117">
      <w:bodyDiv w:val="1"/>
      <w:marLeft w:val="0"/>
      <w:marRight w:val="0"/>
      <w:marTop w:val="0"/>
      <w:marBottom w:val="0"/>
      <w:divBdr>
        <w:top w:val="none" w:sz="0" w:space="0" w:color="auto"/>
        <w:left w:val="none" w:sz="0" w:space="0" w:color="auto"/>
        <w:bottom w:val="none" w:sz="0" w:space="0" w:color="auto"/>
        <w:right w:val="none" w:sz="0" w:space="0" w:color="auto"/>
      </w:divBdr>
    </w:div>
    <w:div w:id="1191988374">
      <w:bodyDiv w:val="1"/>
      <w:marLeft w:val="0"/>
      <w:marRight w:val="0"/>
      <w:marTop w:val="0"/>
      <w:marBottom w:val="0"/>
      <w:divBdr>
        <w:top w:val="none" w:sz="0" w:space="0" w:color="auto"/>
        <w:left w:val="none" w:sz="0" w:space="0" w:color="auto"/>
        <w:bottom w:val="none" w:sz="0" w:space="0" w:color="auto"/>
        <w:right w:val="none" w:sz="0" w:space="0" w:color="auto"/>
      </w:divBdr>
    </w:div>
    <w:div w:id="1212039659">
      <w:bodyDiv w:val="1"/>
      <w:marLeft w:val="0"/>
      <w:marRight w:val="0"/>
      <w:marTop w:val="0"/>
      <w:marBottom w:val="0"/>
      <w:divBdr>
        <w:top w:val="none" w:sz="0" w:space="0" w:color="auto"/>
        <w:left w:val="none" w:sz="0" w:space="0" w:color="auto"/>
        <w:bottom w:val="none" w:sz="0" w:space="0" w:color="auto"/>
        <w:right w:val="none" w:sz="0" w:space="0" w:color="auto"/>
      </w:divBdr>
    </w:div>
    <w:div w:id="1222249075">
      <w:bodyDiv w:val="1"/>
      <w:marLeft w:val="0"/>
      <w:marRight w:val="0"/>
      <w:marTop w:val="0"/>
      <w:marBottom w:val="0"/>
      <w:divBdr>
        <w:top w:val="none" w:sz="0" w:space="0" w:color="auto"/>
        <w:left w:val="none" w:sz="0" w:space="0" w:color="auto"/>
        <w:bottom w:val="none" w:sz="0" w:space="0" w:color="auto"/>
        <w:right w:val="none" w:sz="0" w:space="0" w:color="auto"/>
      </w:divBdr>
      <w:divsChild>
        <w:div w:id="3290221">
          <w:marLeft w:val="0"/>
          <w:marRight w:val="0"/>
          <w:marTop w:val="0"/>
          <w:marBottom w:val="0"/>
          <w:divBdr>
            <w:top w:val="none" w:sz="0" w:space="0" w:color="auto"/>
            <w:left w:val="none" w:sz="0" w:space="0" w:color="auto"/>
            <w:bottom w:val="none" w:sz="0" w:space="0" w:color="auto"/>
            <w:right w:val="none" w:sz="0" w:space="0" w:color="auto"/>
          </w:divBdr>
        </w:div>
        <w:div w:id="19399286">
          <w:marLeft w:val="0"/>
          <w:marRight w:val="0"/>
          <w:marTop w:val="0"/>
          <w:marBottom w:val="0"/>
          <w:divBdr>
            <w:top w:val="none" w:sz="0" w:space="0" w:color="auto"/>
            <w:left w:val="none" w:sz="0" w:space="0" w:color="auto"/>
            <w:bottom w:val="none" w:sz="0" w:space="0" w:color="auto"/>
            <w:right w:val="none" w:sz="0" w:space="0" w:color="auto"/>
          </w:divBdr>
        </w:div>
        <w:div w:id="94643443">
          <w:marLeft w:val="0"/>
          <w:marRight w:val="0"/>
          <w:marTop w:val="0"/>
          <w:marBottom w:val="0"/>
          <w:divBdr>
            <w:top w:val="none" w:sz="0" w:space="0" w:color="auto"/>
            <w:left w:val="none" w:sz="0" w:space="0" w:color="auto"/>
            <w:bottom w:val="none" w:sz="0" w:space="0" w:color="auto"/>
            <w:right w:val="none" w:sz="0" w:space="0" w:color="auto"/>
          </w:divBdr>
        </w:div>
        <w:div w:id="157886931">
          <w:marLeft w:val="0"/>
          <w:marRight w:val="0"/>
          <w:marTop w:val="0"/>
          <w:marBottom w:val="0"/>
          <w:divBdr>
            <w:top w:val="none" w:sz="0" w:space="0" w:color="auto"/>
            <w:left w:val="none" w:sz="0" w:space="0" w:color="auto"/>
            <w:bottom w:val="none" w:sz="0" w:space="0" w:color="auto"/>
            <w:right w:val="none" w:sz="0" w:space="0" w:color="auto"/>
          </w:divBdr>
        </w:div>
        <w:div w:id="416560386">
          <w:marLeft w:val="0"/>
          <w:marRight w:val="0"/>
          <w:marTop w:val="0"/>
          <w:marBottom w:val="0"/>
          <w:divBdr>
            <w:top w:val="none" w:sz="0" w:space="0" w:color="auto"/>
            <w:left w:val="none" w:sz="0" w:space="0" w:color="auto"/>
            <w:bottom w:val="none" w:sz="0" w:space="0" w:color="auto"/>
            <w:right w:val="none" w:sz="0" w:space="0" w:color="auto"/>
          </w:divBdr>
        </w:div>
        <w:div w:id="440416236">
          <w:marLeft w:val="0"/>
          <w:marRight w:val="0"/>
          <w:marTop w:val="0"/>
          <w:marBottom w:val="0"/>
          <w:divBdr>
            <w:top w:val="none" w:sz="0" w:space="0" w:color="auto"/>
            <w:left w:val="none" w:sz="0" w:space="0" w:color="auto"/>
            <w:bottom w:val="none" w:sz="0" w:space="0" w:color="auto"/>
            <w:right w:val="none" w:sz="0" w:space="0" w:color="auto"/>
          </w:divBdr>
        </w:div>
        <w:div w:id="817768877">
          <w:marLeft w:val="0"/>
          <w:marRight w:val="0"/>
          <w:marTop w:val="0"/>
          <w:marBottom w:val="0"/>
          <w:divBdr>
            <w:top w:val="none" w:sz="0" w:space="0" w:color="auto"/>
            <w:left w:val="none" w:sz="0" w:space="0" w:color="auto"/>
            <w:bottom w:val="none" w:sz="0" w:space="0" w:color="auto"/>
            <w:right w:val="none" w:sz="0" w:space="0" w:color="auto"/>
          </w:divBdr>
        </w:div>
        <w:div w:id="1167672404">
          <w:marLeft w:val="0"/>
          <w:marRight w:val="0"/>
          <w:marTop w:val="0"/>
          <w:marBottom w:val="0"/>
          <w:divBdr>
            <w:top w:val="none" w:sz="0" w:space="0" w:color="auto"/>
            <w:left w:val="none" w:sz="0" w:space="0" w:color="auto"/>
            <w:bottom w:val="none" w:sz="0" w:space="0" w:color="auto"/>
            <w:right w:val="none" w:sz="0" w:space="0" w:color="auto"/>
          </w:divBdr>
        </w:div>
        <w:div w:id="1419407946">
          <w:marLeft w:val="0"/>
          <w:marRight w:val="0"/>
          <w:marTop w:val="0"/>
          <w:marBottom w:val="0"/>
          <w:divBdr>
            <w:top w:val="none" w:sz="0" w:space="0" w:color="auto"/>
            <w:left w:val="none" w:sz="0" w:space="0" w:color="auto"/>
            <w:bottom w:val="none" w:sz="0" w:space="0" w:color="auto"/>
            <w:right w:val="none" w:sz="0" w:space="0" w:color="auto"/>
          </w:divBdr>
        </w:div>
        <w:div w:id="1613515621">
          <w:marLeft w:val="0"/>
          <w:marRight w:val="0"/>
          <w:marTop w:val="0"/>
          <w:marBottom w:val="0"/>
          <w:divBdr>
            <w:top w:val="none" w:sz="0" w:space="0" w:color="auto"/>
            <w:left w:val="none" w:sz="0" w:space="0" w:color="auto"/>
            <w:bottom w:val="none" w:sz="0" w:space="0" w:color="auto"/>
            <w:right w:val="none" w:sz="0" w:space="0" w:color="auto"/>
          </w:divBdr>
        </w:div>
        <w:div w:id="1719740118">
          <w:marLeft w:val="0"/>
          <w:marRight w:val="0"/>
          <w:marTop w:val="0"/>
          <w:marBottom w:val="0"/>
          <w:divBdr>
            <w:top w:val="none" w:sz="0" w:space="0" w:color="auto"/>
            <w:left w:val="none" w:sz="0" w:space="0" w:color="auto"/>
            <w:bottom w:val="none" w:sz="0" w:space="0" w:color="auto"/>
            <w:right w:val="none" w:sz="0" w:space="0" w:color="auto"/>
          </w:divBdr>
        </w:div>
        <w:div w:id="1868129906">
          <w:marLeft w:val="0"/>
          <w:marRight w:val="0"/>
          <w:marTop w:val="0"/>
          <w:marBottom w:val="0"/>
          <w:divBdr>
            <w:top w:val="none" w:sz="0" w:space="0" w:color="auto"/>
            <w:left w:val="none" w:sz="0" w:space="0" w:color="auto"/>
            <w:bottom w:val="none" w:sz="0" w:space="0" w:color="auto"/>
            <w:right w:val="none" w:sz="0" w:space="0" w:color="auto"/>
          </w:divBdr>
        </w:div>
      </w:divsChild>
    </w:div>
    <w:div w:id="1237278703">
      <w:bodyDiv w:val="1"/>
      <w:marLeft w:val="0"/>
      <w:marRight w:val="0"/>
      <w:marTop w:val="0"/>
      <w:marBottom w:val="0"/>
      <w:divBdr>
        <w:top w:val="none" w:sz="0" w:space="0" w:color="auto"/>
        <w:left w:val="none" w:sz="0" w:space="0" w:color="auto"/>
        <w:bottom w:val="none" w:sz="0" w:space="0" w:color="auto"/>
        <w:right w:val="none" w:sz="0" w:space="0" w:color="auto"/>
      </w:divBdr>
    </w:div>
    <w:div w:id="1376616163">
      <w:bodyDiv w:val="1"/>
      <w:marLeft w:val="0"/>
      <w:marRight w:val="0"/>
      <w:marTop w:val="0"/>
      <w:marBottom w:val="0"/>
      <w:divBdr>
        <w:top w:val="none" w:sz="0" w:space="0" w:color="auto"/>
        <w:left w:val="none" w:sz="0" w:space="0" w:color="auto"/>
        <w:bottom w:val="none" w:sz="0" w:space="0" w:color="auto"/>
        <w:right w:val="none" w:sz="0" w:space="0" w:color="auto"/>
      </w:divBdr>
      <w:divsChild>
        <w:div w:id="853224880">
          <w:marLeft w:val="0"/>
          <w:marRight w:val="0"/>
          <w:marTop w:val="0"/>
          <w:marBottom w:val="0"/>
          <w:divBdr>
            <w:top w:val="none" w:sz="0" w:space="0" w:color="auto"/>
            <w:left w:val="none" w:sz="0" w:space="0" w:color="auto"/>
            <w:bottom w:val="none" w:sz="0" w:space="0" w:color="auto"/>
            <w:right w:val="none" w:sz="0" w:space="0" w:color="auto"/>
          </w:divBdr>
        </w:div>
      </w:divsChild>
    </w:div>
    <w:div w:id="1587417065">
      <w:bodyDiv w:val="1"/>
      <w:marLeft w:val="0"/>
      <w:marRight w:val="0"/>
      <w:marTop w:val="0"/>
      <w:marBottom w:val="0"/>
      <w:divBdr>
        <w:top w:val="none" w:sz="0" w:space="0" w:color="auto"/>
        <w:left w:val="none" w:sz="0" w:space="0" w:color="auto"/>
        <w:bottom w:val="none" w:sz="0" w:space="0" w:color="auto"/>
        <w:right w:val="none" w:sz="0" w:space="0" w:color="auto"/>
      </w:divBdr>
    </w:div>
    <w:div w:id="1592082643">
      <w:bodyDiv w:val="1"/>
      <w:marLeft w:val="0"/>
      <w:marRight w:val="0"/>
      <w:marTop w:val="0"/>
      <w:marBottom w:val="0"/>
      <w:divBdr>
        <w:top w:val="none" w:sz="0" w:space="0" w:color="auto"/>
        <w:left w:val="none" w:sz="0" w:space="0" w:color="auto"/>
        <w:bottom w:val="none" w:sz="0" w:space="0" w:color="auto"/>
        <w:right w:val="none" w:sz="0" w:space="0" w:color="auto"/>
      </w:divBdr>
    </w:div>
    <w:div w:id="1683163158">
      <w:bodyDiv w:val="1"/>
      <w:marLeft w:val="0"/>
      <w:marRight w:val="0"/>
      <w:marTop w:val="0"/>
      <w:marBottom w:val="0"/>
      <w:divBdr>
        <w:top w:val="none" w:sz="0" w:space="0" w:color="auto"/>
        <w:left w:val="none" w:sz="0" w:space="0" w:color="auto"/>
        <w:bottom w:val="none" w:sz="0" w:space="0" w:color="auto"/>
        <w:right w:val="none" w:sz="0" w:space="0" w:color="auto"/>
      </w:divBdr>
    </w:div>
    <w:div w:id="1742361576">
      <w:bodyDiv w:val="1"/>
      <w:marLeft w:val="0"/>
      <w:marRight w:val="0"/>
      <w:marTop w:val="0"/>
      <w:marBottom w:val="0"/>
      <w:divBdr>
        <w:top w:val="none" w:sz="0" w:space="0" w:color="auto"/>
        <w:left w:val="none" w:sz="0" w:space="0" w:color="auto"/>
        <w:bottom w:val="none" w:sz="0" w:space="0" w:color="auto"/>
        <w:right w:val="none" w:sz="0" w:space="0" w:color="auto"/>
      </w:divBdr>
    </w:div>
    <w:div w:id="1745565510">
      <w:bodyDiv w:val="1"/>
      <w:marLeft w:val="0"/>
      <w:marRight w:val="0"/>
      <w:marTop w:val="0"/>
      <w:marBottom w:val="0"/>
      <w:divBdr>
        <w:top w:val="none" w:sz="0" w:space="0" w:color="auto"/>
        <w:left w:val="none" w:sz="0" w:space="0" w:color="auto"/>
        <w:bottom w:val="none" w:sz="0" w:space="0" w:color="auto"/>
        <w:right w:val="none" w:sz="0" w:space="0" w:color="auto"/>
      </w:divBdr>
    </w:div>
    <w:div w:id="1747417951">
      <w:bodyDiv w:val="1"/>
      <w:marLeft w:val="0"/>
      <w:marRight w:val="0"/>
      <w:marTop w:val="0"/>
      <w:marBottom w:val="0"/>
      <w:divBdr>
        <w:top w:val="none" w:sz="0" w:space="0" w:color="auto"/>
        <w:left w:val="none" w:sz="0" w:space="0" w:color="auto"/>
        <w:bottom w:val="none" w:sz="0" w:space="0" w:color="auto"/>
        <w:right w:val="none" w:sz="0" w:space="0" w:color="auto"/>
      </w:divBdr>
    </w:div>
    <w:div w:id="1810977781">
      <w:bodyDiv w:val="1"/>
      <w:marLeft w:val="0"/>
      <w:marRight w:val="0"/>
      <w:marTop w:val="0"/>
      <w:marBottom w:val="0"/>
      <w:divBdr>
        <w:top w:val="none" w:sz="0" w:space="0" w:color="auto"/>
        <w:left w:val="none" w:sz="0" w:space="0" w:color="auto"/>
        <w:bottom w:val="none" w:sz="0" w:space="0" w:color="auto"/>
        <w:right w:val="none" w:sz="0" w:space="0" w:color="auto"/>
      </w:divBdr>
    </w:div>
    <w:div w:id="1856186751">
      <w:bodyDiv w:val="1"/>
      <w:marLeft w:val="0"/>
      <w:marRight w:val="0"/>
      <w:marTop w:val="0"/>
      <w:marBottom w:val="0"/>
      <w:divBdr>
        <w:top w:val="none" w:sz="0" w:space="0" w:color="auto"/>
        <w:left w:val="none" w:sz="0" w:space="0" w:color="auto"/>
        <w:bottom w:val="none" w:sz="0" w:space="0" w:color="auto"/>
        <w:right w:val="none" w:sz="0" w:space="0" w:color="auto"/>
      </w:divBdr>
    </w:div>
    <w:div w:id="1919754626">
      <w:bodyDiv w:val="1"/>
      <w:marLeft w:val="0"/>
      <w:marRight w:val="0"/>
      <w:marTop w:val="0"/>
      <w:marBottom w:val="0"/>
      <w:divBdr>
        <w:top w:val="none" w:sz="0" w:space="0" w:color="auto"/>
        <w:left w:val="none" w:sz="0" w:space="0" w:color="auto"/>
        <w:bottom w:val="none" w:sz="0" w:space="0" w:color="auto"/>
        <w:right w:val="none" w:sz="0" w:space="0" w:color="auto"/>
      </w:divBdr>
    </w:div>
    <w:div w:id="1975405395">
      <w:bodyDiv w:val="1"/>
      <w:marLeft w:val="0"/>
      <w:marRight w:val="0"/>
      <w:marTop w:val="0"/>
      <w:marBottom w:val="0"/>
      <w:divBdr>
        <w:top w:val="none" w:sz="0" w:space="0" w:color="auto"/>
        <w:left w:val="none" w:sz="0" w:space="0" w:color="auto"/>
        <w:bottom w:val="none" w:sz="0" w:space="0" w:color="auto"/>
        <w:right w:val="none" w:sz="0" w:space="0" w:color="auto"/>
      </w:divBdr>
      <w:divsChild>
        <w:div w:id="114565413">
          <w:marLeft w:val="0"/>
          <w:marRight w:val="0"/>
          <w:marTop w:val="0"/>
          <w:marBottom w:val="0"/>
          <w:divBdr>
            <w:top w:val="none" w:sz="0" w:space="0" w:color="auto"/>
            <w:left w:val="none" w:sz="0" w:space="0" w:color="auto"/>
            <w:bottom w:val="none" w:sz="0" w:space="0" w:color="auto"/>
            <w:right w:val="none" w:sz="0" w:space="0" w:color="auto"/>
          </w:divBdr>
        </w:div>
        <w:div w:id="122575624">
          <w:marLeft w:val="0"/>
          <w:marRight w:val="0"/>
          <w:marTop w:val="0"/>
          <w:marBottom w:val="0"/>
          <w:divBdr>
            <w:top w:val="none" w:sz="0" w:space="0" w:color="auto"/>
            <w:left w:val="none" w:sz="0" w:space="0" w:color="auto"/>
            <w:bottom w:val="none" w:sz="0" w:space="0" w:color="auto"/>
            <w:right w:val="none" w:sz="0" w:space="0" w:color="auto"/>
          </w:divBdr>
        </w:div>
        <w:div w:id="213347630">
          <w:marLeft w:val="0"/>
          <w:marRight w:val="0"/>
          <w:marTop w:val="0"/>
          <w:marBottom w:val="0"/>
          <w:divBdr>
            <w:top w:val="none" w:sz="0" w:space="0" w:color="auto"/>
            <w:left w:val="none" w:sz="0" w:space="0" w:color="auto"/>
            <w:bottom w:val="none" w:sz="0" w:space="0" w:color="auto"/>
            <w:right w:val="none" w:sz="0" w:space="0" w:color="auto"/>
          </w:divBdr>
        </w:div>
        <w:div w:id="277445591">
          <w:marLeft w:val="0"/>
          <w:marRight w:val="0"/>
          <w:marTop w:val="0"/>
          <w:marBottom w:val="0"/>
          <w:divBdr>
            <w:top w:val="none" w:sz="0" w:space="0" w:color="auto"/>
            <w:left w:val="none" w:sz="0" w:space="0" w:color="auto"/>
            <w:bottom w:val="none" w:sz="0" w:space="0" w:color="auto"/>
            <w:right w:val="none" w:sz="0" w:space="0" w:color="auto"/>
          </w:divBdr>
        </w:div>
        <w:div w:id="279580559">
          <w:marLeft w:val="0"/>
          <w:marRight w:val="0"/>
          <w:marTop w:val="0"/>
          <w:marBottom w:val="0"/>
          <w:divBdr>
            <w:top w:val="none" w:sz="0" w:space="0" w:color="auto"/>
            <w:left w:val="none" w:sz="0" w:space="0" w:color="auto"/>
            <w:bottom w:val="none" w:sz="0" w:space="0" w:color="auto"/>
            <w:right w:val="none" w:sz="0" w:space="0" w:color="auto"/>
          </w:divBdr>
        </w:div>
        <w:div w:id="307707751">
          <w:marLeft w:val="0"/>
          <w:marRight w:val="0"/>
          <w:marTop w:val="0"/>
          <w:marBottom w:val="0"/>
          <w:divBdr>
            <w:top w:val="none" w:sz="0" w:space="0" w:color="auto"/>
            <w:left w:val="none" w:sz="0" w:space="0" w:color="auto"/>
            <w:bottom w:val="none" w:sz="0" w:space="0" w:color="auto"/>
            <w:right w:val="none" w:sz="0" w:space="0" w:color="auto"/>
          </w:divBdr>
        </w:div>
        <w:div w:id="341980147">
          <w:marLeft w:val="0"/>
          <w:marRight w:val="0"/>
          <w:marTop w:val="0"/>
          <w:marBottom w:val="0"/>
          <w:divBdr>
            <w:top w:val="none" w:sz="0" w:space="0" w:color="auto"/>
            <w:left w:val="none" w:sz="0" w:space="0" w:color="auto"/>
            <w:bottom w:val="none" w:sz="0" w:space="0" w:color="auto"/>
            <w:right w:val="none" w:sz="0" w:space="0" w:color="auto"/>
          </w:divBdr>
        </w:div>
        <w:div w:id="388071210">
          <w:marLeft w:val="0"/>
          <w:marRight w:val="0"/>
          <w:marTop w:val="0"/>
          <w:marBottom w:val="0"/>
          <w:divBdr>
            <w:top w:val="none" w:sz="0" w:space="0" w:color="auto"/>
            <w:left w:val="none" w:sz="0" w:space="0" w:color="auto"/>
            <w:bottom w:val="none" w:sz="0" w:space="0" w:color="auto"/>
            <w:right w:val="none" w:sz="0" w:space="0" w:color="auto"/>
          </w:divBdr>
        </w:div>
        <w:div w:id="794180923">
          <w:marLeft w:val="0"/>
          <w:marRight w:val="0"/>
          <w:marTop w:val="0"/>
          <w:marBottom w:val="0"/>
          <w:divBdr>
            <w:top w:val="none" w:sz="0" w:space="0" w:color="auto"/>
            <w:left w:val="none" w:sz="0" w:space="0" w:color="auto"/>
            <w:bottom w:val="none" w:sz="0" w:space="0" w:color="auto"/>
            <w:right w:val="none" w:sz="0" w:space="0" w:color="auto"/>
          </w:divBdr>
        </w:div>
        <w:div w:id="1875850020">
          <w:marLeft w:val="0"/>
          <w:marRight w:val="0"/>
          <w:marTop w:val="0"/>
          <w:marBottom w:val="0"/>
          <w:divBdr>
            <w:top w:val="none" w:sz="0" w:space="0" w:color="auto"/>
            <w:left w:val="none" w:sz="0" w:space="0" w:color="auto"/>
            <w:bottom w:val="none" w:sz="0" w:space="0" w:color="auto"/>
            <w:right w:val="none" w:sz="0" w:space="0" w:color="auto"/>
          </w:divBdr>
        </w:div>
        <w:div w:id="1907566723">
          <w:marLeft w:val="0"/>
          <w:marRight w:val="0"/>
          <w:marTop w:val="0"/>
          <w:marBottom w:val="0"/>
          <w:divBdr>
            <w:top w:val="none" w:sz="0" w:space="0" w:color="auto"/>
            <w:left w:val="none" w:sz="0" w:space="0" w:color="auto"/>
            <w:bottom w:val="none" w:sz="0" w:space="0" w:color="auto"/>
            <w:right w:val="none" w:sz="0" w:space="0" w:color="auto"/>
          </w:divBdr>
        </w:div>
        <w:div w:id="2054383547">
          <w:marLeft w:val="0"/>
          <w:marRight w:val="0"/>
          <w:marTop w:val="0"/>
          <w:marBottom w:val="0"/>
          <w:divBdr>
            <w:top w:val="none" w:sz="0" w:space="0" w:color="auto"/>
            <w:left w:val="none" w:sz="0" w:space="0" w:color="auto"/>
            <w:bottom w:val="none" w:sz="0" w:space="0" w:color="auto"/>
            <w:right w:val="none" w:sz="0" w:space="0" w:color="auto"/>
          </w:divBdr>
        </w:div>
      </w:divsChild>
    </w:div>
    <w:div w:id="2055957110">
      <w:bodyDiv w:val="1"/>
      <w:marLeft w:val="0"/>
      <w:marRight w:val="0"/>
      <w:marTop w:val="0"/>
      <w:marBottom w:val="0"/>
      <w:divBdr>
        <w:top w:val="none" w:sz="0" w:space="0" w:color="auto"/>
        <w:left w:val="none" w:sz="0" w:space="0" w:color="auto"/>
        <w:bottom w:val="none" w:sz="0" w:space="0" w:color="auto"/>
        <w:right w:val="none" w:sz="0" w:space="0" w:color="auto"/>
      </w:divBdr>
    </w:div>
    <w:div w:id="2064719865">
      <w:bodyDiv w:val="1"/>
      <w:marLeft w:val="0"/>
      <w:marRight w:val="0"/>
      <w:marTop w:val="0"/>
      <w:marBottom w:val="0"/>
      <w:divBdr>
        <w:top w:val="none" w:sz="0" w:space="0" w:color="auto"/>
        <w:left w:val="none" w:sz="0" w:space="0" w:color="auto"/>
        <w:bottom w:val="none" w:sz="0" w:space="0" w:color="auto"/>
        <w:right w:val="none" w:sz="0" w:space="0" w:color="auto"/>
      </w:divBdr>
    </w:div>
    <w:div w:id="2120251493">
      <w:bodyDiv w:val="1"/>
      <w:marLeft w:val="0"/>
      <w:marRight w:val="0"/>
      <w:marTop w:val="0"/>
      <w:marBottom w:val="0"/>
      <w:divBdr>
        <w:top w:val="none" w:sz="0" w:space="0" w:color="auto"/>
        <w:left w:val="none" w:sz="0" w:space="0" w:color="auto"/>
        <w:bottom w:val="none" w:sz="0" w:space="0" w:color="auto"/>
        <w:right w:val="none" w:sz="0" w:space="0" w:color="auto"/>
      </w:divBdr>
    </w:div>
    <w:div w:id="2123498407">
      <w:bodyDiv w:val="1"/>
      <w:marLeft w:val="0"/>
      <w:marRight w:val="0"/>
      <w:marTop w:val="0"/>
      <w:marBottom w:val="0"/>
      <w:divBdr>
        <w:top w:val="none" w:sz="0" w:space="0" w:color="auto"/>
        <w:left w:val="none" w:sz="0" w:space="0" w:color="auto"/>
        <w:bottom w:val="none" w:sz="0" w:space="0" w:color="auto"/>
        <w:right w:val="none" w:sz="0" w:space="0" w:color="auto"/>
      </w:divBdr>
      <w:divsChild>
        <w:div w:id="18312575">
          <w:marLeft w:val="0"/>
          <w:marRight w:val="0"/>
          <w:marTop w:val="0"/>
          <w:marBottom w:val="0"/>
          <w:divBdr>
            <w:top w:val="none" w:sz="0" w:space="0" w:color="auto"/>
            <w:left w:val="none" w:sz="0" w:space="0" w:color="auto"/>
            <w:bottom w:val="none" w:sz="0" w:space="0" w:color="auto"/>
            <w:right w:val="none" w:sz="0" w:space="0" w:color="auto"/>
          </w:divBdr>
        </w:div>
        <w:div w:id="77680912">
          <w:marLeft w:val="0"/>
          <w:marRight w:val="0"/>
          <w:marTop w:val="0"/>
          <w:marBottom w:val="0"/>
          <w:divBdr>
            <w:top w:val="none" w:sz="0" w:space="0" w:color="auto"/>
            <w:left w:val="none" w:sz="0" w:space="0" w:color="auto"/>
            <w:bottom w:val="none" w:sz="0" w:space="0" w:color="auto"/>
            <w:right w:val="none" w:sz="0" w:space="0" w:color="auto"/>
          </w:divBdr>
        </w:div>
        <w:div w:id="94794672">
          <w:marLeft w:val="0"/>
          <w:marRight w:val="0"/>
          <w:marTop w:val="0"/>
          <w:marBottom w:val="0"/>
          <w:divBdr>
            <w:top w:val="none" w:sz="0" w:space="0" w:color="auto"/>
            <w:left w:val="none" w:sz="0" w:space="0" w:color="auto"/>
            <w:bottom w:val="none" w:sz="0" w:space="0" w:color="auto"/>
            <w:right w:val="none" w:sz="0" w:space="0" w:color="auto"/>
          </w:divBdr>
        </w:div>
        <w:div w:id="347291979">
          <w:marLeft w:val="0"/>
          <w:marRight w:val="0"/>
          <w:marTop w:val="0"/>
          <w:marBottom w:val="0"/>
          <w:divBdr>
            <w:top w:val="none" w:sz="0" w:space="0" w:color="auto"/>
            <w:left w:val="none" w:sz="0" w:space="0" w:color="auto"/>
            <w:bottom w:val="none" w:sz="0" w:space="0" w:color="auto"/>
            <w:right w:val="none" w:sz="0" w:space="0" w:color="auto"/>
          </w:divBdr>
        </w:div>
        <w:div w:id="862016175">
          <w:marLeft w:val="0"/>
          <w:marRight w:val="0"/>
          <w:marTop w:val="0"/>
          <w:marBottom w:val="0"/>
          <w:divBdr>
            <w:top w:val="none" w:sz="0" w:space="0" w:color="auto"/>
            <w:left w:val="none" w:sz="0" w:space="0" w:color="auto"/>
            <w:bottom w:val="none" w:sz="0" w:space="0" w:color="auto"/>
            <w:right w:val="none" w:sz="0" w:space="0" w:color="auto"/>
          </w:divBdr>
        </w:div>
        <w:div w:id="1054156926">
          <w:marLeft w:val="0"/>
          <w:marRight w:val="0"/>
          <w:marTop w:val="0"/>
          <w:marBottom w:val="0"/>
          <w:divBdr>
            <w:top w:val="none" w:sz="0" w:space="0" w:color="auto"/>
            <w:left w:val="none" w:sz="0" w:space="0" w:color="auto"/>
            <w:bottom w:val="none" w:sz="0" w:space="0" w:color="auto"/>
            <w:right w:val="none" w:sz="0" w:space="0" w:color="auto"/>
          </w:divBdr>
        </w:div>
        <w:div w:id="128935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C688-A337-456D-8CC5-B571B2BE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5564</Words>
  <Characters>31718</Characters>
  <Application>Microsoft Office Word</Application>
  <DocSecurity>0</DocSecurity>
  <Lines>264</Lines>
  <Paragraphs>74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Szabo</dc:creator>
  <cp:keywords/>
  <dc:description/>
  <cp:lastModifiedBy>Martin Putala</cp:lastModifiedBy>
  <cp:revision>4</cp:revision>
  <cp:lastPrinted>2018-07-18T12:26:00Z</cp:lastPrinted>
  <dcterms:created xsi:type="dcterms:W3CDTF">2018-07-21T22:42:00Z</dcterms:created>
  <dcterms:modified xsi:type="dcterms:W3CDTF">2018-07-21T22:52:00Z</dcterms:modified>
</cp:coreProperties>
</file>